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苏州淳然科技有限公司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周传林，张丽杰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2025年01月03日 上午至2025年01月05日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顾晓苏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