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合肥维克智能科技有限公司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2025-01-15 8:30:00上午至2025-01-15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