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重庆市渝矿实业有限责任公司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2025年01月02日 上午至2025年01月02日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文雨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