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21037-2024-Q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江苏漫泽国际贸易有限公司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2023-N1QMS-1294938</w:t>
            </w:r>
          </w:p>
        </w:tc>
        <w:tc>
          <w:tcPr>
            <w:tcW w:w="3145" w:type="dxa"/>
            <w:vAlign w:val="center"/>
          </w:tcPr>
          <w:p w:rsidR="00A824E9">
            <w:pPr>
              <w:spacing w:line="360" w:lineRule="exact"/>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2024年12月31日 上午至2024年12月31日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丹阳市开发区丹桂路华甸创业园13号楼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丹阳市开发区玉泉路12号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