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重庆佳坤土地规划有限公司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上午至2024年12月31日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重庆佳坤土地规划有限公司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