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A3DF8" w:rsidRDefault="00971600">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8973EE" w:rsidRPr="000B2962" w:rsidTr="00645FB8">
        <w:trPr>
          <w:trHeight w:val="515"/>
        </w:trPr>
        <w:tc>
          <w:tcPr>
            <w:tcW w:w="1809" w:type="dxa"/>
            <w:vMerge w:val="restart"/>
            <w:vAlign w:val="center"/>
          </w:tcPr>
          <w:p w:rsidR="008973EE" w:rsidRPr="000B2962" w:rsidRDefault="00971600" w:rsidP="007757F3">
            <w:pPr>
              <w:spacing w:before="120"/>
              <w:jc w:val="center"/>
              <w:rPr>
                <w:rFonts w:ascii="楷体" w:eastAsia="楷体" w:hAnsi="楷体"/>
                <w:sz w:val="24"/>
                <w:szCs w:val="24"/>
              </w:rPr>
            </w:pPr>
            <w:r w:rsidRPr="000B2962">
              <w:rPr>
                <w:rFonts w:ascii="楷体" w:eastAsia="楷体" w:hAnsi="楷体" w:hint="eastAsia"/>
                <w:sz w:val="24"/>
                <w:szCs w:val="24"/>
              </w:rPr>
              <w:t>过程与活动、</w:t>
            </w:r>
          </w:p>
          <w:p w:rsidR="008973EE" w:rsidRPr="000B2962" w:rsidRDefault="00971600" w:rsidP="007757F3">
            <w:pPr>
              <w:jc w:val="center"/>
              <w:rPr>
                <w:rFonts w:ascii="楷体" w:eastAsia="楷体" w:hAnsi="楷体"/>
                <w:sz w:val="24"/>
                <w:szCs w:val="24"/>
              </w:rPr>
            </w:pPr>
            <w:r w:rsidRPr="000B2962">
              <w:rPr>
                <w:rFonts w:ascii="楷体" w:eastAsia="楷体" w:hAnsi="楷体" w:hint="eastAsia"/>
                <w:sz w:val="24"/>
                <w:szCs w:val="24"/>
              </w:rPr>
              <w:t>抽样计划</w:t>
            </w:r>
          </w:p>
        </w:tc>
        <w:tc>
          <w:tcPr>
            <w:tcW w:w="1311" w:type="dxa"/>
            <w:vMerge w:val="restart"/>
            <w:vAlign w:val="center"/>
          </w:tcPr>
          <w:p w:rsidR="008973EE" w:rsidRPr="000B2962" w:rsidRDefault="00971600" w:rsidP="00645FB8">
            <w:pPr>
              <w:rPr>
                <w:rFonts w:ascii="楷体" w:eastAsia="楷体" w:hAnsi="楷体"/>
                <w:sz w:val="24"/>
                <w:szCs w:val="24"/>
              </w:rPr>
            </w:pPr>
            <w:r w:rsidRPr="000B2962">
              <w:rPr>
                <w:rFonts w:ascii="楷体" w:eastAsia="楷体" w:hAnsi="楷体" w:hint="eastAsia"/>
                <w:sz w:val="24"/>
                <w:szCs w:val="24"/>
              </w:rPr>
              <w:t>涉及条款</w:t>
            </w:r>
          </w:p>
        </w:tc>
        <w:tc>
          <w:tcPr>
            <w:tcW w:w="10004" w:type="dxa"/>
            <w:vAlign w:val="center"/>
          </w:tcPr>
          <w:p w:rsidR="008973EE" w:rsidRPr="000B2962" w:rsidRDefault="00971600" w:rsidP="00CF6C5C">
            <w:pPr>
              <w:rPr>
                <w:rFonts w:ascii="楷体" w:eastAsia="楷体" w:hAnsi="楷体"/>
                <w:sz w:val="24"/>
                <w:szCs w:val="24"/>
              </w:rPr>
            </w:pPr>
            <w:r w:rsidRPr="000B2962">
              <w:rPr>
                <w:rFonts w:ascii="楷体" w:eastAsia="楷体" w:hAnsi="楷体" w:hint="eastAsia"/>
                <w:sz w:val="24"/>
                <w:szCs w:val="24"/>
              </w:rPr>
              <w:t>受审核部门：</w:t>
            </w:r>
            <w:r w:rsidR="009B6CB4" w:rsidRPr="000B2962">
              <w:rPr>
                <w:rFonts w:ascii="楷体" w:eastAsia="楷体" w:hAnsi="楷体" w:hint="eastAsia"/>
                <w:sz w:val="24"/>
                <w:szCs w:val="24"/>
              </w:rPr>
              <w:t>生产部</w:t>
            </w:r>
            <w:r w:rsidR="00C67E47" w:rsidRPr="000B2962">
              <w:rPr>
                <w:rFonts w:ascii="楷体" w:eastAsia="楷体" w:hAnsi="楷体" w:hint="eastAsia"/>
                <w:sz w:val="24"/>
                <w:szCs w:val="24"/>
              </w:rPr>
              <w:t xml:space="preserve">    </w:t>
            </w:r>
            <w:r w:rsidRPr="000B2962">
              <w:rPr>
                <w:rFonts w:ascii="楷体" w:eastAsia="楷体" w:hAnsi="楷体" w:hint="eastAsia"/>
                <w:sz w:val="24"/>
                <w:szCs w:val="24"/>
              </w:rPr>
              <w:t>主管领导</w:t>
            </w:r>
            <w:r w:rsidR="00C67E47" w:rsidRPr="000B2962">
              <w:rPr>
                <w:rFonts w:ascii="楷体" w:eastAsia="楷体" w:hAnsi="楷体" w:hint="eastAsia"/>
                <w:sz w:val="24"/>
                <w:szCs w:val="24"/>
              </w:rPr>
              <w:t>：</w:t>
            </w:r>
            <w:r w:rsidR="00517783" w:rsidRPr="000B2962">
              <w:rPr>
                <w:rFonts w:ascii="楷体" w:eastAsia="楷体" w:hAnsi="楷体" w:hint="eastAsia"/>
                <w:sz w:val="24"/>
                <w:szCs w:val="24"/>
              </w:rPr>
              <w:t>李俊磊</w:t>
            </w:r>
            <w:r w:rsidR="00D562F6" w:rsidRPr="000B2962">
              <w:rPr>
                <w:rFonts w:ascii="楷体" w:eastAsia="楷体" w:hAnsi="楷体" w:hint="eastAsia"/>
                <w:sz w:val="24"/>
                <w:szCs w:val="24"/>
              </w:rPr>
              <w:t xml:space="preserve">    </w:t>
            </w:r>
            <w:r w:rsidRPr="000B2962">
              <w:rPr>
                <w:rFonts w:ascii="楷体" w:eastAsia="楷体" w:hAnsi="楷体" w:hint="eastAsia"/>
                <w:sz w:val="24"/>
                <w:szCs w:val="24"/>
              </w:rPr>
              <w:t>陪同人员</w:t>
            </w:r>
            <w:r w:rsidR="00D562F6" w:rsidRPr="000B2962">
              <w:rPr>
                <w:rFonts w:ascii="楷体" w:eastAsia="楷体" w:hAnsi="楷体" w:hint="eastAsia"/>
                <w:sz w:val="24"/>
                <w:szCs w:val="24"/>
              </w:rPr>
              <w:t>：</w:t>
            </w:r>
            <w:r w:rsidR="00517783" w:rsidRPr="000B2962">
              <w:rPr>
                <w:rFonts w:ascii="楷体" w:eastAsia="楷体" w:hAnsi="楷体" w:hint="eastAsia"/>
                <w:sz w:val="24"/>
                <w:szCs w:val="24"/>
              </w:rPr>
              <w:t>路晓翠</w:t>
            </w:r>
          </w:p>
        </w:tc>
        <w:tc>
          <w:tcPr>
            <w:tcW w:w="1585" w:type="dxa"/>
            <w:vMerge w:val="restart"/>
            <w:vAlign w:val="center"/>
          </w:tcPr>
          <w:p w:rsidR="008973EE" w:rsidRPr="000B2962" w:rsidRDefault="00971600" w:rsidP="007757F3">
            <w:pPr>
              <w:rPr>
                <w:rFonts w:ascii="楷体" w:eastAsia="楷体" w:hAnsi="楷体"/>
                <w:sz w:val="24"/>
                <w:szCs w:val="24"/>
              </w:rPr>
            </w:pPr>
            <w:r w:rsidRPr="000B2962">
              <w:rPr>
                <w:rFonts w:ascii="楷体" w:eastAsia="楷体" w:hAnsi="楷体" w:hint="eastAsia"/>
                <w:sz w:val="24"/>
                <w:szCs w:val="24"/>
              </w:rPr>
              <w:t>判定</w:t>
            </w:r>
          </w:p>
        </w:tc>
      </w:tr>
      <w:tr w:rsidR="008973EE" w:rsidRPr="000B2962" w:rsidTr="00645FB8">
        <w:trPr>
          <w:trHeight w:val="403"/>
        </w:trPr>
        <w:tc>
          <w:tcPr>
            <w:tcW w:w="1809" w:type="dxa"/>
            <w:vMerge/>
            <w:vAlign w:val="center"/>
          </w:tcPr>
          <w:p w:rsidR="008973EE" w:rsidRPr="000B2962" w:rsidRDefault="008973EE" w:rsidP="007757F3">
            <w:pPr>
              <w:rPr>
                <w:rFonts w:ascii="楷体" w:eastAsia="楷体" w:hAnsi="楷体"/>
                <w:sz w:val="24"/>
                <w:szCs w:val="24"/>
              </w:rPr>
            </w:pPr>
          </w:p>
        </w:tc>
        <w:tc>
          <w:tcPr>
            <w:tcW w:w="1311" w:type="dxa"/>
            <w:vMerge/>
            <w:vAlign w:val="center"/>
          </w:tcPr>
          <w:p w:rsidR="008973EE" w:rsidRPr="000B2962" w:rsidRDefault="008973EE" w:rsidP="007757F3">
            <w:pPr>
              <w:rPr>
                <w:rFonts w:ascii="楷体" w:eastAsia="楷体" w:hAnsi="楷体"/>
                <w:sz w:val="24"/>
                <w:szCs w:val="24"/>
              </w:rPr>
            </w:pPr>
          </w:p>
        </w:tc>
        <w:tc>
          <w:tcPr>
            <w:tcW w:w="10004" w:type="dxa"/>
            <w:vAlign w:val="center"/>
          </w:tcPr>
          <w:p w:rsidR="008973EE" w:rsidRPr="000B2962" w:rsidRDefault="00971600" w:rsidP="00200807">
            <w:pPr>
              <w:spacing w:before="120"/>
              <w:rPr>
                <w:rFonts w:ascii="楷体" w:eastAsia="楷体" w:hAnsi="楷体"/>
                <w:sz w:val="24"/>
                <w:szCs w:val="24"/>
              </w:rPr>
            </w:pPr>
            <w:r w:rsidRPr="000B2962">
              <w:rPr>
                <w:rFonts w:ascii="楷体" w:eastAsia="楷体" w:hAnsi="楷体" w:hint="eastAsia"/>
                <w:sz w:val="24"/>
                <w:szCs w:val="24"/>
              </w:rPr>
              <w:t>审核员：</w:t>
            </w:r>
            <w:r w:rsidR="00D562F6" w:rsidRPr="000B2962">
              <w:rPr>
                <w:rFonts w:ascii="楷体" w:eastAsia="楷体" w:hAnsi="楷体" w:hint="eastAsia"/>
                <w:sz w:val="24"/>
                <w:szCs w:val="24"/>
              </w:rPr>
              <w:t xml:space="preserve">姜海军        </w:t>
            </w:r>
            <w:r w:rsidRPr="000B2962">
              <w:rPr>
                <w:rFonts w:ascii="楷体" w:eastAsia="楷体" w:hAnsi="楷体" w:hint="eastAsia"/>
                <w:sz w:val="24"/>
                <w:szCs w:val="24"/>
              </w:rPr>
              <w:t>审核时间：</w:t>
            </w:r>
            <w:r w:rsidR="00D562F6" w:rsidRPr="000B2962">
              <w:rPr>
                <w:rFonts w:ascii="楷体" w:eastAsia="楷体" w:hAnsi="楷体" w:hint="eastAsia"/>
                <w:sz w:val="24"/>
                <w:szCs w:val="24"/>
              </w:rPr>
              <w:t>20</w:t>
            </w:r>
            <w:r w:rsidR="00200807">
              <w:rPr>
                <w:rFonts w:ascii="楷体" w:eastAsia="楷体" w:hAnsi="楷体" w:hint="eastAsia"/>
                <w:sz w:val="24"/>
                <w:szCs w:val="24"/>
              </w:rPr>
              <w:t>20</w:t>
            </w:r>
            <w:r w:rsidR="00D562F6" w:rsidRPr="000B2962">
              <w:rPr>
                <w:rFonts w:ascii="楷体" w:eastAsia="楷体" w:hAnsi="楷体" w:hint="eastAsia"/>
                <w:sz w:val="24"/>
                <w:szCs w:val="24"/>
              </w:rPr>
              <w:t>.</w:t>
            </w:r>
            <w:r w:rsidR="00200807">
              <w:rPr>
                <w:rFonts w:ascii="楷体" w:eastAsia="楷体" w:hAnsi="楷体" w:hint="eastAsia"/>
                <w:sz w:val="24"/>
                <w:szCs w:val="24"/>
              </w:rPr>
              <w:t>7</w:t>
            </w:r>
            <w:r w:rsidR="00D562F6" w:rsidRPr="000B2962">
              <w:rPr>
                <w:rFonts w:ascii="楷体" w:eastAsia="楷体" w:hAnsi="楷体" w:hint="eastAsia"/>
                <w:sz w:val="24"/>
                <w:szCs w:val="24"/>
              </w:rPr>
              <w:t>.</w:t>
            </w:r>
            <w:r w:rsidR="009B6639" w:rsidRPr="000B2962">
              <w:rPr>
                <w:rFonts w:ascii="楷体" w:eastAsia="楷体" w:hAnsi="楷体" w:hint="eastAsia"/>
                <w:sz w:val="24"/>
                <w:szCs w:val="24"/>
              </w:rPr>
              <w:t>2</w:t>
            </w:r>
          </w:p>
        </w:tc>
        <w:tc>
          <w:tcPr>
            <w:tcW w:w="1585" w:type="dxa"/>
            <w:vMerge/>
          </w:tcPr>
          <w:p w:rsidR="008973EE" w:rsidRPr="000B2962" w:rsidRDefault="008973EE" w:rsidP="007757F3">
            <w:pPr>
              <w:rPr>
                <w:rFonts w:ascii="楷体" w:eastAsia="楷体" w:hAnsi="楷体"/>
                <w:sz w:val="24"/>
                <w:szCs w:val="24"/>
              </w:rPr>
            </w:pPr>
          </w:p>
        </w:tc>
      </w:tr>
      <w:tr w:rsidR="008973EE" w:rsidRPr="000B2962" w:rsidTr="00645FB8">
        <w:trPr>
          <w:trHeight w:val="516"/>
        </w:trPr>
        <w:tc>
          <w:tcPr>
            <w:tcW w:w="1809" w:type="dxa"/>
            <w:vMerge/>
            <w:vAlign w:val="center"/>
          </w:tcPr>
          <w:p w:rsidR="008973EE" w:rsidRPr="000B2962" w:rsidRDefault="008973EE" w:rsidP="007757F3">
            <w:pPr>
              <w:rPr>
                <w:rFonts w:ascii="楷体" w:eastAsia="楷体" w:hAnsi="楷体"/>
                <w:sz w:val="24"/>
                <w:szCs w:val="24"/>
              </w:rPr>
            </w:pPr>
          </w:p>
        </w:tc>
        <w:tc>
          <w:tcPr>
            <w:tcW w:w="1311" w:type="dxa"/>
            <w:vMerge/>
            <w:vAlign w:val="center"/>
          </w:tcPr>
          <w:p w:rsidR="008973EE" w:rsidRPr="000B2962" w:rsidRDefault="008973EE" w:rsidP="007757F3">
            <w:pPr>
              <w:rPr>
                <w:rFonts w:ascii="楷体" w:eastAsia="楷体" w:hAnsi="楷体"/>
                <w:sz w:val="24"/>
                <w:szCs w:val="24"/>
              </w:rPr>
            </w:pPr>
          </w:p>
        </w:tc>
        <w:tc>
          <w:tcPr>
            <w:tcW w:w="10004" w:type="dxa"/>
            <w:vAlign w:val="center"/>
          </w:tcPr>
          <w:p w:rsidR="008973EE" w:rsidRPr="000B2962" w:rsidRDefault="00971600" w:rsidP="006D7802">
            <w:pPr>
              <w:rPr>
                <w:rFonts w:ascii="楷体" w:eastAsia="楷体" w:hAnsi="楷体"/>
                <w:sz w:val="24"/>
                <w:szCs w:val="24"/>
              </w:rPr>
            </w:pPr>
            <w:r w:rsidRPr="000B2962">
              <w:rPr>
                <w:rFonts w:ascii="楷体" w:eastAsia="楷体" w:hAnsi="楷体" w:hint="eastAsia"/>
                <w:sz w:val="24"/>
                <w:szCs w:val="24"/>
              </w:rPr>
              <w:t>审核条款：</w:t>
            </w:r>
            <w:r w:rsidR="009B6639" w:rsidRPr="000B2962">
              <w:rPr>
                <w:rFonts w:ascii="宋体" w:hAnsi="宋体" w:cs="Arial" w:hint="eastAsia"/>
                <w:szCs w:val="21"/>
              </w:rPr>
              <w:t>QMS: 5.3组织的岗位、职责和权限、6.2质量目标、8.1运行策划和控制、8.3产品和服务的设计和开发、8.5.1生产和服务提供的控制、8.5.2产品标识和可追朔性、8.5.4产品防护、8.5.6生产和服务提供的更改控制</w:t>
            </w:r>
            <w:r w:rsidR="009B6CB4" w:rsidRPr="000B2962">
              <w:rPr>
                <w:rFonts w:ascii="楷体" w:eastAsia="楷体" w:hAnsi="楷体" w:hint="eastAsia"/>
                <w:szCs w:val="21"/>
              </w:rPr>
              <w:t>，</w:t>
            </w:r>
          </w:p>
        </w:tc>
        <w:tc>
          <w:tcPr>
            <w:tcW w:w="1585" w:type="dxa"/>
            <w:vMerge/>
          </w:tcPr>
          <w:p w:rsidR="008973EE" w:rsidRPr="000B2962" w:rsidRDefault="008973EE" w:rsidP="007757F3">
            <w:pPr>
              <w:rPr>
                <w:rFonts w:ascii="楷体" w:eastAsia="楷体" w:hAnsi="楷体"/>
                <w:sz w:val="24"/>
                <w:szCs w:val="24"/>
              </w:rPr>
            </w:pPr>
          </w:p>
        </w:tc>
      </w:tr>
      <w:tr w:rsidR="009B6639" w:rsidRPr="000B2962" w:rsidTr="00F82857">
        <w:trPr>
          <w:trHeight w:val="1255"/>
        </w:trPr>
        <w:tc>
          <w:tcPr>
            <w:tcW w:w="1809" w:type="dxa"/>
            <w:vAlign w:val="center"/>
          </w:tcPr>
          <w:p w:rsidR="009B6639" w:rsidRPr="000B2962" w:rsidRDefault="009B6639" w:rsidP="00836AED">
            <w:pPr>
              <w:spacing w:line="360" w:lineRule="auto"/>
              <w:rPr>
                <w:rFonts w:ascii="楷体" w:eastAsia="楷体" w:hAnsi="楷体"/>
                <w:sz w:val="24"/>
                <w:szCs w:val="24"/>
              </w:rPr>
            </w:pPr>
            <w:r w:rsidRPr="000B2962">
              <w:rPr>
                <w:rFonts w:ascii="楷体" w:eastAsia="楷体" w:hAnsi="楷体" w:hint="eastAsia"/>
                <w:sz w:val="24"/>
                <w:szCs w:val="24"/>
              </w:rPr>
              <w:t>职责权限、</w:t>
            </w:r>
          </w:p>
        </w:tc>
        <w:tc>
          <w:tcPr>
            <w:tcW w:w="1311" w:type="dxa"/>
          </w:tcPr>
          <w:p w:rsidR="009B6639" w:rsidRPr="000B2962" w:rsidRDefault="009B6639" w:rsidP="00836AED">
            <w:pPr>
              <w:snapToGrid w:val="0"/>
              <w:spacing w:line="360" w:lineRule="auto"/>
              <w:rPr>
                <w:rFonts w:ascii="楷体" w:eastAsia="楷体" w:hAnsi="楷体" w:cs="宋体"/>
                <w:sz w:val="24"/>
                <w:szCs w:val="24"/>
              </w:rPr>
            </w:pPr>
            <w:r w:rsidRPr="000B2962">
              <w:rPr>
                <w:rFonts w:ascii="楷体" w:eastAsia="楷体" w:hAnsi="楷体" w:cs="宋体" w:hint="eastAsia"/>
                <w:sz w:val="24"/>
                <w:szCs w:val="24"/>
              </w:rPr>
              <w:t>Q5.3</w:t>
            </w:r>
          </w:p>
          <w:p w:rsidR="009B6639" w:rsidRPr="000B2962" w:rsidRDefault="009B6639" w:rsidP="00836AED">
            <w:pPr>
              <w:snapToGrid w:val="0"/>
              <w:spacing w:line="360" w:lineRule="auto"/>
              <w:rPr>
                <w:rFonts w:ascii="楷体" w:eastAsia="楷体" w:hAnsi="楷体" w:cs="宋体"/>
                <w:sz w:val="24"/>
                <w:szCs w:val="24"/>
              </w:rPr>
            </w:pPr>
          </w:p>
          <w:p w:rsidR="009B6639" w:rsidRPr="000B2962" w:rsidRDefault="009B6639" w:rsidP="00836AED">
            <w:pPr>
              <w:snapToGrid w:val="0"/>
              <w:spacing w:line="360" w:lineRule="auto"/>
              <w:rPr>
                <w:rFonts w:ascii="楷体" w:eastAsia="楷体" w:hAnsi="楷体" w:cs="宋体"/>
                <w:sz w:val="24"/>
                <w:szCs w:val="24"/>
              </w:rPr>
            </w:pPr>
            <w:r w:rsidRPr="000B2962">
              <w:rPr>
                <w:rFonts w:ascii="楷体" w:eastAsia="楷体" w:hAnsi="楷体" w:cs="宋体" w:hint="eastAsia"/>
                <w:bCs/>
                <w:sz w:val="24"/>
                <w:szCs w:val="24"/>
              </w:rPr>
              <w:t xml:space="preserve"> </w:t>
            </w:r>
            <w:r w:rsidRPr="000B2962">
              <w:rPr>
                <w:rFonts w:ascii="楷体" w:eastAsia="楷体" w:hAnsi="楷体" w:cs="宋体"/>
                <w:sz w:val="24"/>
                <w:szCs w:val="24"/>
              </w:rPr>
              <w:t xml:space="preserve"> </w:t>
            </w:r>
          </w:p>
        </w:tc>
        <w:tc>
          <w:tcPr>
            <w:tcW w:w="10004" w:type="dxa"/>
          </w:tcPr>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询问生产厂长</w:t>
            </w:r>
            <w:r w:rsidR="00430003" w:rsidRPr="000B2962">
              <w:rPr>
                <w:rFonts w:ascii="楷体" w:eastAsia="楷体" w:hAnsi="楷体" w:hint="eastAsia"/>
                <w:sz w:val="24"/>
                <w:szCs w:val="24"/>
              </w:rPr>
              <w:t>李俊磊</w:t>
            </w:r>
            <w:r w:rsidRPr="000B2962">
              <w:rPr>
                <w:rFonts w:ascii="楷体" w:eastAsia="楷体" w:hAnsi="楷体" w:hint="eastAsia"/>
                <w:sz w:val="24"/>
                <w:szCs w:val="24"/>
              </w:rPr>
              <w:t>，能明确本人在质量管理体系方面的职责：</w:t>
            </w:r>
            <w:r w:rsidRPr="000B2962">
              <w:rPr>
                <w:rFonts w:ascii="楷体" w:eastAsia="楷体" w:hAnsi="楷体"/>
                <w:sz w:val="24"/>
                <w:szCs w:val="24"/>
              </w:rPr>
              <w:t>基础设施管理</w:t>
            </w:r>
            <w:r w:rsidRPr="000B2962">
              <w:rPr>
                <w:rFonts w:ascii="楷体" w:eastAsia="楷体" w:hAnsi="楷体" w:hint="eastAsia"/>
                <w:sz w:val="24"/>
                <w:szCs w:val="24"/>
              </w:rPr>
              <w:t>、</w:t>
            </w:r>
            <w:r w:rsidRPr="000B2962">
              <w:rPr>
                <w:rFonts w:ascii="楷体" w:eastAsia="楷体" w:hAnsi="楷体"/>
                <w:sz w:val="24"/>
                <w:szCs w:val="24"/>
              </w:rPr>
              <w:t>工作环境管理</w:t>
            </w:r>
            <w:r w:rsidRPr="000B2962">
              <w:rPr>
                <w:rFonts w:ascii="楷体" w:eastAsia="楷体" w:hAnsi="楷体" w:hint="eastAsia"/>
                <w:sz w:val="24"/>
                <w:szCs w:val="24"/>
              </w:rPr>
              <w:t>、运行策划和控制、产品生产和服务提供的控制。</w:t>
            </w:r>
          </w:p>
        </w:tc>
        <w:tc>
          <w:tcPr>
            <w:tcW w:w="1585" w:type="dxa"/>
          </w:tcPr>
          <w:p w:rsidR="009B6639" w:rsidRPr="000B2962" w:rsidRDefault="009B6639" w:rsidP="007757F3">
            <w:pPr>
              <w:rPr>
                <w:rFonts w:ascii="楷体" w:eastAsia="楷体" w:hAnsi="楷体"/>
                <w:sz w:val="24"/>
                <w:szCs w:val="24"/>
              </w:rPr>
            </w:pPr>
          </w:p>
        </w:tc>
      </w:tr>
      <w:tr w:rsidR="009B6639" w:rsidRPr="000B2962" w:rsidTr="00645FB8">
        <w:trPr>
          <w:trHeight w:val="1255"/>
        </w:trPr>
        <w:tc>
          <w:tcPr>
            <w:tcW w:w="1809" w:type="dxa"/>
            <w:vAlign w:val="center"/>
          </w:tcPr>
          <w:p w:rsidR="009B6639" w:rsidRPr="000B2962" w:rsidRDefault="009B6639" w:rsidP="00836AED">
            <w:pPr>
              <w:spacing w:line="360" w:lineRule="auto"/>
              <w:rPr>
                <w:rFonts w:ascii="楷体" w:eastAsia="楷体" w:hAnsi="楷体"/>
                <w:sz w:val="24"/>
                <w:szCs w:val="24"/>
              </w:rPr>
            </w:pPr>
            <w:r w:rsidRPr="000B2962">
              <w:rPr>
                <w:rFonts w:ascii="楷体" w:eastAsia="楷体" w:hAnsi="楷体" w:hint="eastAsia"/>
                <w:sz w:val="24"/>
                <w:szCs w:val="24"/>
              </w:rPr>
              <w:t>目标、方案</w:t>
            </w:r>
          </w:p>
        </w:tc>
        <w:tc>
          <w:tcPr>
            <w:tcW w:w="1311" w:type="dxa"/>
            <w:vAlign w:val="center"/>
          </w:tcPr>
          <w:p w:rsidR="009B6639" w:rsidRPr="000B2962" w:rsidRDefault="009B6639" w:rsidP="00836AED">
            <w:pPr>
              <w:rPr>
                <w:rFonts w:ascii="楷体" w:eastAsia="楷体" w:hAnsi="楷体" w:cs="楷体"/>
                <w:sz w:val="24"/>
                <w:szCs w:val="24"/>
              </w:rPr>
            </w:pPr>
            <w:r w:rsidRPr="000B2962">
              <w:rPr>
                <w:rFonts w:ascii="楷体" w:eastAsia="楷体" w:hAnsi="楷体" w:cs="楷体" w:hint="eastAsia"/>
                <w:sz w:val="24"/>
                <w:szCs w:val="24"/>
              </w:rPr>
              <w:t>Q6.2</w:t>
            </w:r>
          </w:p>
        </w:tc>
        <w:tc>
          <w:tcPr>
            <w:tcW w:w="10004" w:type="dxa"/>
            <w:vAlign w:val="center"/>
          </w:tcPr>
          <w:p w:rsidR="009B6639" w:rsidRPr="000B2962" w:rsidRDefault="009B6639" w:rsidP="00836AED">
            <w:pPr>
              <w:spacing w:line="360" w:lineRule="auto"/>
              <w:rPr>
                <w:rFonts w:ascii="楷体" w:eastAsia="楷体" w:hAnsi="楷体" w:cs="楷体"/>
                <w:sz w:val="24"/>
                <w:szCs w:val="24"/>
              </w:rPr>
            </w:pPr>
            <w:r w:rsidRPr="000B2962">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tblGrid>
            <w:tr w:rsidR="009B6639" w:rsidRPr="000B2962" w:rsidTr="00836AED">
              <w:trPr>
                <w:cantSplit/>
                <w:trHeight w:hRule="exact" w:val="510"/>
              </w:trPr>
              <w:tc>
                <w:tcPr>
                  <w:tcW w:w="3544" w:type="dxa"/>
                  <w:vAlign w:val="center"/>
                </w:tcPr>
                <w:p w:rsidR="009B6639" w:rsidRPr="000B2962" w:rsidRDefault="009B6639" w:rsidP="00836AED">
                  <w:pPr>
                    <w:spacing w:line="0" w:lineRule="atLeast"/>
                    <w:rPr>
                      <w:rFonts w:ascii="宋体" w:hAnsi="宋体"/>
                      <w:bCs/>
                      <w:sz w:val="24"/>
                      <w:szCs w:val="24"/>
                    </w:rPr>
                  </w:pPr>
                  <w:r w:rsidRPr="000B2962">
                    <w:rPr>
                      <w:rFonts w:ascii="宋体" w:hAnsi="宋体" w:hint="eastAsia"/>
                      <w:bCs/>
                      <w:sz w:val="24"/>
                      <w:szCs w:val="24"/>
                    </w:rPr>
                    <w:t>生产任务完成率99%</w:t>
                  </w:r>
                </w:p>
              </w:tc>
              <w:tc>
                <w:tcPr>
                  <w:tcW w:w="2126" w:type="dxa"/>
                  <w:vAlign w:val="center"/>
                </w:tcPr>
                <w:p w:rsidR="009B6639" w:rsidRPr="000B2962" w:rsidRDefault="009B6639" w:rsidP="00836AED">
                  <w:pPr>
                    <w:spacing w:line="0" w:lineRule="atLeast"/>
                    <w:jc w:val="center"/>
                    <w:rPr>
                      <w:rFonts w:ascii="宋体" w:hAnsi="宋体"/>
                      <w:bCs/>
                      <w:sz w:val="24"/>
                      <w:szCs w:val="24"/>
                    </w:rPr>
                  </w:pPr>
                  <w:r w:rsidRPr="000B2962">
                    <w:rPr>
                      <w:rFonts w:ascii="宋体" w:hAnsi="宋体" w:hint="eastAsia"/>
                      <w:bCs/>
                      <w:sz w:val="24"/>
                      <w:szCs w:val="24"/>
                    </w:rPr>
                    <w:t>100%</w:t>
                  </w:r>
                </w:p>
              </w:tc>
            </w:tr>
            <w:tr w:rsidR="009B6639" w:rsidRPr="000B2962" w:rsidTr="00836AED">
              <w:trPr>
                <w:cantSplit/>
                <w:trHeight w:hRule="exact" w:val="510"/>
              </w:trPr>
              <w:tc>
                <w:tcPr>
                  <w:tcW w:w="3544" w:type="dxa"/>
                  <w:vAlign w:val="center"/>
                </w:tcPr>
                <w:p w:rsidR="009B6639" w:rsidRPr="000B2962" w:rsidRDefault="009B6639" w:rsidP="00836AED">
                  <w:pPr>
                    <w:spacing w:line="0" w:lineRule="atLeast"/>
                    <w:rPr>
                      <w:rFonts w:ascii="宋体" w:hAnsi="宋体"/>
                      <w:bCs/>
                      <w:sz w:val="24"/>
                      <w:szCs w:val="24"/>
                    </w:rPr>
                  </w:pPr>
                  <w:r w:rsidRPr="000B2962">
                    <w:rPr>
                      <w:rFonts w:ascii="宋体" w:hAnsi="宋体" w:hint="eastAsia"/>
                      <w:bCs/>
                      <w:sz w:val="24"/>
                      <w:szCs w:val="24"/>
                    </w:rPr>
                    <w:t>产品一次检验合格率≥99.5%</w:t>
                  </w:r>
                </w:p>
              </w:tc>
              <w:tc>
                <w:tcPr>
                  <w:tcW w:w="2126" w:type="dxa"/>
                  <w:vAlign w:val="center"/>
                </w:tcPr>
                <w:p w:rsidR="009B6639" w:rsidRPr="000B2962" w:rsidRDefault="009B6639" w:rsidP="00836AED">
                  <w:pPr>
                    <w:spacing w:line="0" w:lineRule="atLeast"/>
                    <w:jc w:val="center"/>
                    <w:rPr>
                      <w:rFonts w:ascii="宋体" w:hAnsi="宋体"/>
                      <w:bCs/>
                      <w:sz w:val="24"/>
                      <w:szCs w:val="24"/>
                    </w:rPr>
                  </w:pPr>
                  <w:r w:rsidRPr="000B2962">
                    <w:rPr>
                      <w:rFonts w:ascii="宋体" w:hAnsi="宋体" w:hint="eastAsia"/>
                      <w:bCs/>
                      <w:sz w:val="24"/>
                      <w:szCs w:val="24"/>
                    </w:rPr>
                    <w:t>100%</w:t>
                  </w:r>
                </w:p>
              </w:tc>
            </w:tr>
            <w:tr w:rsidR="009B6639" w:rsidRPr="000B2962" w:rsidTr="00836AED">
              <w:trPr>
                <w:cantSplit/>
                <w:trHeight w:hRule="exact" w:val="510"/>
              </w:trPr>
              <w:tc>
                <w:tcPr>
                  <w:tcW w:w="3544" w:type="dxa"/>
                  <w:vAlign w:val="center"/>
                </w:tcPr>
                <w:p w:rsidR="009B6639" w:rsidRPr="000B2962" w:rsidRDefault="009B6639" w:rsidP="00836AED">
                  <w:pPr>
                    <w:spacing w:line="0" w:lineRule="atLeast"/>
                    <w:rPr>
                      <w:rFonts w:ascii="宋体" w:hAnsi="宋体"/>
                      <w:bCs/>
                      <w:sz w:val="24"/>
                      <w:szCs w:val="24"/>
                    </w:rPr>
                  </w:pPr>
                  <w:r w:rsidRPr="000B2962">
                    <w:rPr>
                      <w:rFonts w:ascii="宋体" w:hAnsi="宋体" w:hint="eastAsia"/>
                      <w:bCs/>
                      <w:sz w:val="24"/>
                      <w:szCs w:val="24"/>
                    </w:rPr>
                    <w:t>设备完好率≥98%</w:t>
                  </w:r>
                </w:p>
              </w:tc>
              <w:tc>
                <w:tcPr>
                  <w:tcW w:w="2126" w:type="dxa"/>
                  <w:vAlign w:val="center"/>
                </w:tcPr>
                <w:p w:rsidR="009B6639" w:rsidRPr="000B2962" w:rsidRDefault="009B6639" w:rsidP="00836AED">
                  <w:pPr>
                    <w:spacing w:line="0" w:lineRule="atLeast"/>
                    <w:jc w:val="center"/>
                    <w:rPr>
                      <w:rFonts w:ascii="宋体" w:hAnsi="宋体"/>
                      <w:bCs/>
                      <w:sz w:val="24"/>
                      <w:szCs w:val="24"/>
                    </w:rPr>
                  </w:pPr>
                  <w:r w:rsidRPr="000B2962">
                    <w:rPr>
                      <w:rFonts w:ascii="宋体" w:hAnsi="宋体" w:hint="eastAsia"/>
                      <w:bCs/>
                      <w:sz w:val="24"/>
                      <w:szCs w:val="24"/>
                    </w:rPr>
                    <w:t>100%</w:t>
                  </w:r>
                </w:p>
              </w:tc>
            </w:tr>
          </w:tbl>
          <w:p w:rsidR="009B6639" w:rsidRPr="000B2962" w:rsidRDefault="009B6639" w:rsidP="00836AED">
            <w:pPr>
              <w:spacing w:line="360" w:lineRule="auto"/>
              <w:rPr>
                <w:rFonts w:ascii="楷体" w:eastAsia="楷体" w:hAnsi="楷体" w:cs="楷体"/>
                <w:sz w:val="24"/>
                <w:szCs w:val="24"/>
              </w:rPr>
            </w:pPr>
          </w:p>
          <w:p w:rsidR="009B6639" w:rsidRPr="000B2962" w:rsidRDefault="009B6639" w:rsidP="002B4A9C">
            <w:pPr>
              <w:spacing w:line="360" w:lineRule="auto"/>
              <w:rPr>
                <w:rFonts w:ascii="楷体" w:eastAsia="楷体" w:hAnsi="楷体" w:cs="楷体"/>
                <w:sz w:val="24"/>
                <w:szCs w:val="24"/>
              </w:rPr>
            </w:pPr>
            <w:r w:rsidRPr="000B2962">
              <w:rPr>
                <w:rFonts w:ascii="楷体" w:eastAsia="楷体" w:hAnsi="楷体" w:cs="楷体" w:hint="eastAsia"/>
                <w:sz w:val="24"/>
                <w:szCs w:val="24"/>
              </w:rPr>
              <w:t>考核情况，</w:t>
            </w:r>
            <w:r w:rsidR="002B4A9C">
              <w:rPr>
                <w:rFonts w:ascii="楷体" w:eastAsia="楷体" w:hAnsi="楷体" w:cs="楷体" w:hint="eastAsia"/>
                <w:sz w:val="24"/>
                <w:szCs w:val="24"/>
              </w:rPr>
              <w:t>2020.5.31日</w:t>
            </w:r>
            <w:r w:rsidRPr="000B2962">
              <w:rPr>
                <w:rFonts w:ascii="楷体" w:eastAsia="楷体" w:hAnsi="楷体" w:cs="楷体" w:hint="eastAsia"/>
                <w:sz w:val="24"/>
                <w:szCs w:val="24"/>
              </w:rPr>
              <w:t>经</w:t>
            </w:r>
            <w:r w:rsidR="002B4A9C">
              <w:rPr>
                <w:rFonts w:ascii="楷体" w:eastAsia="楷体" w:hAnsi="楷体" w:cs="楷体" w:hint="eastAsia"/>
                <w:sz w:val="24"/>
                <w:szCs w:val="24"/>
              </w:rPr>
              <w:t>考核</w:t>
            </w:r>
            <w:r w:rsidRPr="000B2962">
              <w:rPr>
                <w:rFonts w:ascii="楷体" w:eastAsia="楷体" w:hAnsi="楷体" w:cs="楷体" w:hint="eastAsia"/>
                <w:sz w:val="24"/>
                <w:szCs w:val="24"/>
              </w:rPr>
              <w:t>已完成。</w:t>
            </w:r>
          </w:p>
        </w:tc>
        <w:tc>
          <w:tcPr>
            <w:tcW w:w="1585" w:type="dxa"/>
          </w:tcPr>
          <w:p w:rsidR="009B6639" w:rsidRPr="000B2962" w:rsidRDefault="009B6639" w:rsidP="007757F3">
            <w:pPr>
              <w:rPr>
                <w:rFonts w:ascii="楷体" w:eastAsia="楷体" w:hAnsi="楷体"/>
                <w:sz w:val="24"/>
                <w:szCs w:val="24"/>
              </w:rPr>
            </w:pPr>
          </w:p>
        </w:tc>
      </w:tr>
      <w:tr w:rsidR="009B6639" w:rsidRPr="000B2962" w:rsidTr="00022B3B">
        <w:trPr>
          <w:trHeight w:val="1243"/>
        </w:trPr>
        <w:tc>
          <w:tcPr>
            <w:tcW w:w="1809" w:type="dxa"/>
          </w:tcPr>
          <w:p w:rsidR="009B6639" w:rsidRPr="000B2962" w:rsidRDefault="009B6639" w:rsidP="00836AED">
            <w:pPr>
              <w:spacing w:line="360" w:lineRule="auto"/>
              <w:rPr>
                <w:rFonts w:ascii="楷体" w:eastAsia="楷体" w:hAnsi="楷体" w:cs="Arial"/>
                <w:bCs/>
                <w:sz w:val="24"/>
                <w:szCs w:val="24"/>
              </w:rPr>
            </w:pPr>
            <w:r w:rsidRPr="000B2962">
              <w:rPr>
                <w:rFonts w:ascii="楷体" w:eastAsia="楷体" w:hAnsi="楷体" w:cs="Arial" w:hint="eastAsia"/>
                <w:bCs/>
                <w:sz w:val="24"/>
                <w:szCs w:val="24"/>
              </w:rPr>
              <w:t>运行的策划和控制</w:t>
            </w:r>
          </w:p>
          <w:p w:rsidR="009B6639" w:rsidRPr="000B2962" w:rsidRDefault="009B6639" w:rsidP="00836AED">
            <w:pPr>
              <w:spacing w:line="360" w:lineRule="auto"/>
              <w:rPr>
                <w:rFonts w:ascii="楷体" w:eastAsia="楷体" w:hAnsi="楷体" w:cs="Arial"/>
                <w:bCs/>
                <w:sz w:val="24"/>
                <w:szCs w:val="24"/>
              </w:rPr>
            </w:pPr>
          </w:p>
        </w:tc>
        <w:tc>
          <w:tcPr>
            <w:tcW w:w="1311" w:type="dxa"/>
          </w:tcPr>
          <w:p w:rsidR="009B6639" w:rsidRPr="000B2962" w:rsidRDefault="009B6639" w:rsidP="00836AED">
            <w:pPr>
              <w:spacing w:line="360" w:lineRule="auto"/>
              <w:rPr>
                <w:rFonts w:ascii="楷体" w:eastAsia="楷体" w:hAnsi="楷体" w:cs="Arial"/>
                <w:bCs/>
                <w:sz w:val="24"/>
                <w:szCs w:val="24"/>
              </w:rPr>
            </w:pPr>
            <w:r w:rsidRPr="000B2962">
              <w:rPr>
                <w:rFonts w:ascii="楷体" w:eastAsia="楷体" w:hAnsi="楷体" w:cs="Arial" w:hint="eastAsia"/>
                <w:bCs/>
                <w:sz w:val="24"/>
                <w:szCs w:val="24"/>
              </w:rPr>
              <w:t>Q8.1</w:t>
            </w:r>
          </w:p>
        </w:tc>
        <w:tc>
          <w:tcPr>
            <w:tcW w:w="10004" w:type="dxa"/>
          </w:tcPr>
          <w:p w:rsidR="009B6639" w:rsidRPr="000B2962" w:rsidRDefault="009B6639" w:rsidP="000B2962">
            <w:pPr>
              <w:spacing w:line="360" w:lineRule="auto"/>
              <w:ind w:firstLineChars="200" w:firstLine="480"/>
              <w:jc w:val="left"/>
              <w:rPr>
                <w:rFonts w:ascii="楷体" w:eastAsia="楷体" w:hAnsi="楷体" w:cs="Arial"/>
                <w:bCs/>
                <w:sz w:val="24"/>
                <w:szCs w:val="24"/>
              </w:rPr>
            </w:pPr>
            <w:r w:rsidRPr="000B2962">
              <w:rPr>
                <w:rFonts w:ascii="楷体" w:eastAsia="楷体" w:hAnsi="楷体" w:cs="Arial" w:hint="eastAsia"/>
                <w:bCs/>
                <w:sz w:val="24"/>
                <w:szCs w:val="24"/>
              </w:rPr>
              <w:t>公司目前主要从事</w:t>
            </w:r>
            <w:r w:rsidR="009A3DD9" w:rsidRPr="000B2962">
              <w:rPr>
                <w:rFonts w:ascii="楷体" w:eastAsia="楷体" w:hAnsi="楷体" w:cs="Arial" w:hint="eastAsia"/>
                <w:bCs/>
                <w:sz w:val="24"/>
                <w:szCs w:val="24"/>
              </w:rPr>
              <w:t>塑料制品（桶、</w:t>
            </w:r>
            <w:r w:rsidR="003A7DC8" w:rsidRPr="000B2962">
              <w:rPr>
                <w:rFonts w:ascii="楷体" w:eastAsia="楷体" w:hAnsi="楷体" w:cs="Arial" w:hint="eastAsia"/>
                <w:bCs/>
                <w:sz w:val="24"/>
                <w:szCs w:val="24"/>
              </w:rPr>
              <w:t>盖、塑制配件）的生产销售(非资质许可范围内)</w:t>
            </w:r>
            <w:r w:rsidRPr="000B2962">
              <w:rPr>
                <w:rFonts w:ascii="楷体" w:eastAsia="楷体" w:hAnsi="楷体" w:cs="Arial" w:hint="eastAsia"/>
                <w:bCs/>
                <w:sz w:val="24"/>
                <w:szCs w:val="24"/>
              </w:rPr>
              <w:t>。</w:t>
            </w:r>
          </w:p>
          <w:p w:rsidR="009B6639" w:rsidRPr="000B2962" w:rsidRDefault="009B6639" w:rsidP="000B2962">
            <w:pPr>
              <w:spacing w:line="360" w:lineRule="auto"/>
              <w:ind w:firstLineChars="200" w:firstLine="480"/>
              <w:jc w:val="left"/>
              <w:rPr>
                <w:rFonts w:ascii="楷体" w:eastAsia="楷体" w:hAnsi="楷体" w:cs="Arial"/>
                <w:bCs/>
                <w:sz w:val="24"/>
                <w:szCs w:val="24"/>
              </w:rPr>
            </w:pPr>
            <w:r w:rsidRPr="000B2962">
              <w:rPr>
                <w:rFonts w:ascii="楷体" w:eastAsia="楷体" w:hAnsi="楷体" w:cs="Arial" w:hint="eastAsia"/>
                <w:bCs/>
                <w:sz w:val="24"/>
                <w:szCs w:val="24"/>
              </w:rPr>
              <w:t>生产流程：</w:t>
            </w:r>
            <w:r w:rsidR="006B4116" w:rsidRPr="000B2962">
              <w:rPr>
                <w:rFonts w:ascii="楷体" w:eastAsia="楷体" w:hAnsi="楷体" w:cs="Arial" w:hint="eastAsia"/>
                <w:bCs/>
                <w:sz w:val="24"/>
                <w:szCs w:val="24"/>
              </w:rPr>
              <w:t xml:space="preserve"> </w:t>
            </w:r>
          </w:p>
          <w:p w:rsidR="009B6639" w:rsidRPr="000B2962" w:rsidRDefault="009B6639" w:rsidP="000B2962">
            <w:pPr>
              <w:adjustRightInd w:val="0"/>
              <w:spacing w:line="360" w:lineRule="auto"/>
              <w:ind w:firstLineChars="200" w:firstLine="480"/>
              <w:jc w:val="left"/>
              <w:rPr>
                <w:rFonts w:ascii="楷体" w:eastAsia="楷体" w:hAnsi="楷体" w:cs="Arial"/>
                <w:bCs/>
                <w:sz w:val="24"/>
                <w:szCs w:val="24"/>
              </w:rPr>
            </w:pPr>
            <w:r w:rsidRPr="000B2962">
              <w:rPr>
                <w:rFonts w:ascii="楷体" w:eastAsia="楷体" w:hAnsi="楷体" w:cs="Arial" w:hint="eastAsia"/>
                <w:bCs/>
                <w:sz w:val="24"/>
                <w:szCs w:val="24"/>
              </w:rPr>
              <w:t>备料→配料→混料搅拌→注塑→</w:t>
            </w:r>
            <w:r w:rsidR="00BA46EC" w:rsidRPr="000B2962">
              <w:rPr>
                <w:rFonts w:ascii="楷体" w:eastAsia="楷体" w:hAnsi="楷体" w:cs="Arial" w:hint="eastAsia"/>
                <w:bCs/>
                <w:sz w:val="24"/>
                <w:szCs w:val="24"/>
              </w:rPr>
              <w:t>冲压</w:t>
            </w:r>
            <w:r w:rsidR="00E2469C" w:rsidRPr="000B2962">
              <w:rPr>
                <w:rFonts w:ascii="楷体" w:eastAsia="楷体" w:hAnsi="楷体" w:cs="Arial" w:hint="eastAsia"/>
                <w:bCs/>
                <w:sz w:val="24"/>
                <w:szCs w:val="24"/>
              </w:rPr>
              <w:t>→</w:t>
            </w:r>
            <w:r w:rsidR="00BA46EC" w:rsidRPr="000B2962">
              <w:rPr>
                <w:rFonts w:ascii="楷体" w:eastAsia="楷体" w:hAnsi="楷体" w:cs="Arial" w:hint="eastAsia"/>
                <w:bCs/>
                <w:sz w:val="24"/>
                <w:szCs w:val="24"/>
              </w:rPr>
              <w:t>超声波焊接→印刷→检验</w:t>
            </w:r>
            <w:r w:rsidRPr="000B2962">
              <w:rPr>
                <w:rFonts w:ascii="楷体" w:eastAsia="楷体" w:hAnsi="楷体" w:cs="Arial" w:hint="eastAsia"/>
                <w:bCs/>
                <w:sz w:val="24"/>
                <w:szCs w:val="24"/>
              </w:rPr>
              <w:t>→入库→交付；</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特殊过程是注塑，已提供特殊过程的《特殊过程确认</w:t>
            </w:r>
            <w:r w:rsidR="00877B85">
              <w:rPr>
                <w:rFonts w:ascii="楷体" w:eastAsia="楷体" w:hAnsi="楷体" w:cs="Arial" w:hint="eastAsia"/>
                <w:bCs/>
                <w:sz w:val="24"/>
                <w:szCs w:val="24"/>
              </w:rPr>
              <w:t>表</w:t>
            </w:r>
            <w:r w:rsidRPr="000B2962">
              <w:rPr>
                <w:rFonts w:ascii="楷体" w:eastAsia="楷体" w:hAnsi="楷体" w:cs="Arial" w:hint="eastAsia"/>
                <w:bCs/>
                <w:sz w:val="24"/>
                <w:szCs w:val="24"/>
              </w:rPr>
              <w:t>》，对注塑进行了过程确认。</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lastRenderedPageBreak/>
              <w:t>明确了质量目标和相关的产品特性要求：顾客满意率不低于95%；产品一次交验合格率不低于98％；根据客户和相关标准的要求进行生产和服务的提供。</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公司生产、检验相关标准：企业参考国家行业标准主要有：《包装容器GB/T17876-2010》及《生产作业指导书》、《检验规范》等指导产品生产和确定产品的接收；</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生产设备：粉碎机、搅拌机、注塑机、</w:t>
            </w:r>
            <w:r w:rsidR="003B10EF" w:rsidRPr="000B2962">
              <w:rPr>
                <w:rFonts w:ascii="楷体" w:eastAsia="楷体" w:hAnsi="楷体" w:cs="Arial" w:hint="eastAsia"/>
                <w:bCs/>
                <w:sz w:val="24"/>
                <w:szCs w:val="24"/>
              </w:rPr>
              <w:t>冲床、</w:t>
            </w:r>
            <w:r w:rsidRPr="000B2962">
              <w:rPr>
                <w:rFonts w:ascii="楷体" w:eastAsia="楷体" w:hAnsi="楷体" w:cs="Arial" w:hint="eastAsia"/>
                <w:bCs/>
                <w:sz w:val="24"/>
                <w:szCs w:val="24"/>
              </w:rPr>
              <w:t>热转印机、超声波</w:t>
            </w:r>
            <w:proofErr w:type="gramStart"/>
            <w:r w:rsidRPr="000B2962">
              <w:rPr>
                <w:rFonts w:ascii="楷体" w:eastAsia="楷体" w:hAnsi="楷体" w:cs="Arial" w:hint="eastAsia"/>
                <w:bCs/>
                <w:sz w:val="24"/>
                <w:szCs w:val="24"/>
              </w:rPr>
              <w:t>塑</w:t>
            </w:r>
            <w:proofErr w:type="gramEnd"/>
            <w:r w:rsidRPr="000B2962">
              <w:rPr>
                <w:rFonts w:ascii="楷体" w:eastAsia="楷体" w:hAnsi="楷体" w:cs="Arial" w:hint="eastAsia"/>
                <w:bCs/>
                <w:sz w:val="24"/>
                <w:szCs w:val="24"/>
              </w:rPr>
              <w:t>焊机、2.</w:t>
            </w:r>
            <w:r w:rsidR="006B4116" w:rsidRPr="000B2962">
              <w:rPr>
                <w:rFonts w:ascii="楷体" w:eastAsia="楷体" w:hAnsi="楷体" w:cs="Arial" w:hint="eastAsia"/>
                <w:bCs/>
                <w:sz w:val="24"/>
                <w:szCs w:val="24"/>
              </w:rPr>
              <w:t>9</w:t>
            </w:r>
            <w:r w:rsidRPr="000B2962">
              <w:rPr>
                <w:rFonts w:ascii="楷体" w:eastAsia="楷体" w:hAnsi="楷体" w:cs="Arial" w:hint="eastAsia"/>
                <w:bCs/>
                <w:sz w:val="24"/>
                <w:szCs w:val="24"/>
              </w:rPr>
              <w:t>吨起重机、空压机、推车等。</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监视和测量设备：卡尺、电子秤</w:t>
            </w:r>
            <w:r w:rsidR="005B01D8" w:rsidRPr="000B2962">
              <w:rPr>
                <w:rFonts w:ascii="楷体" w:eastAsia="楷体" w:hAnsi="楷体" w:cs="Arial" w:hint="eastAsia"/>
                <w:bCs/>
                <w:sz w:val="24"/>
                <w:szCs w:val="24"/>
              </w:rPr>
              <w:t>、压力表</w:t>
            </w:r>
            <w:r w:rsidRPr="000B2962">
              <w:rPr>
                <w:rFonts w:ascii="楷体" w:eastAsia="楷体" w:hAnsi="楷体" w:cs="Arial" w:hint="eastAsia"/>
                <w:bCs/>
                <w:sz w:val="24"/>
                <w:szCs w:val="24"/>
              </w:rPr>
              <w:t>。</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生产设备与监测设备基本满足公司产品和服务的需求。</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公司按照制定的《注塑作业指导书》、《热转印作业指导书》、《产品检验规范》、《塑件注射成型工艺卡》、《热转印产品工艺卡》、《设备操作规程》等文件对产品的生产和检验过程实施了过程控制。</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公司生产和服务相关记录主要有：入库单、出库单、</w:t>
            </w:r>
            <w:r w:rsidR="00022B3B">
              <w:rPr>
                <w:rFonts w:ascii="楷体" w:eastAsia="楷体" w:hAnsi="楷体" w:cs="Arial" w:hint="eastAsia"/>
                <w:bCs/>
                <w:sz w:val="24"/>
                <w:szCs w:val="24"/>
              </w:rPr>
              <w:t>原材料进厂检验记录</w:t>
            </w:r>
            <w:r w:rsidRPr="000B2962">
              <w:rPr>
                <w:rFonts w:ascii="楷体" w:eastAsia="楷体" w:hAnsi="楷体" w:cs="Arial" w:hint="eastAsia"/>
                <w:bCs/>
                <w:sz w:val="24"/>
                <w:szCs w:val="24"/>
              </w:rPr>
              <w:t>、</w:t>
            </w:r>
            <w:r w:rsidR="00022B3B">
              <w:rPr>
                <w:rFonts w:ascii="楷体" w:eastAsia="楷体" w:hAnsi="楷体" w:cs="Arial" w:hint="eastAsia"/>
                <w:bCs/>
                <w:sz w:val="24"/>
                <w:szCs w:val="24"/>
              </w:rPr>
              <w:t>产量表、</w:t>
            </w:r>
            <w:r w:rsidRPr="000B2962">
              <w:rPr>
                <w:rFonts w:ascii="楷体" w:eastAsia="楷体" w:hAnsi="楷体" w:cs="Arial" w:hint="eastAsia"/>
                <w:bCs/>
                <w:sz w:val="24"/>
                <w:szCs w:val="24"/>
              </w:rPr>
              <w:t>过程产品检验记录、</w:t>
            </w:r>
            <w:r w:rsidR="00022B3B">
              <w:rPr>
                <w:rFonts w:ascii="楷体" w:eastAsia="楷体" w:hAnsi="楷体" w:cs="Arial" w:hint="eastAsia"/>
                <w:bCs/>
                <w:sz w:val="24"/>
                <w:szCs w:val="24"/>
              </w:rPr>
              <w:t>出厂</w:t>
            </w:r>
            <w:r w:rsidR="00722A8E">
              <w:rPr>
                <w:rFonts w:ascii="楷体" w:eastAsia="楷体" w:hAnsi="楷体" w:cs="Arial" w:hint="eastAsia"/>
                <w:bCs/>
                <w:sz w:val="24"/>
                <w:szCs w:val="24"/>
              </w:rPr>
              <w:t>检验报告</w:t>
            </w:r>
            <w:r w:rsidRPr="000B2962">
              <w:rPr>
                <w:rFonts w:ascii="楷体" w:eastAsia="楷体" w:hAnsi="楷体" w:cs="Arial" w:hint="eastAsia"/>
                <w:bCs/>
                <w:sz w:val="24"/>
                <w:szCs w:val="24"/>
              </w:rPr>
              <w:t>等。</w:t>
            </w:r>
          </w:p>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制定的管理手册和程序文件中规定了发生变更时采取的控制过程和措施。</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Arial" w:hint="eastAsia"/>
                <w:bCs/>
                <w:sz w:val="24"/>
                <w:szCs w:val="24"/>
              </w:rPr>
              <w:t>经识别，无外包过程，今后如有发生按照8.4条款要求进行控制。</w:t>
            </w:r>
          </w:p>
        </w:tc>
        <w:tc>
          <w:tcPr>
            <w:tcW w:w="1585" w:type="dxa"/>
          </w:tcPr>
          <w:p w:rsidR="009B6639" w:rsidRPr="000B2962" w:rsidRDefault="009B6639" w:rsidP="007757F3">
            <w:pPr>
              <w:rPr>
                <w:rFonts w:ascii="楷体" w:eastAsia="楷体" w:hAnsi="楷体"/>
                <w:sz w:val="24"/>
                <w:szCs w:val="24"/>
              </w:rPr>
            </w:pPr>
          </w:p>
        </w:tc>
      </w:tr>
      <w:tr w:rsidR="009B6639" w:rsidRPr="000B2962" w:rsidTr="00022B3B">
        <w:trPr>
          <w:trHeight w:val="1243"/>
        </w:trPr>
        <w:tc>
          <w:tcPr>
            <w:tcW w:w="1809" w:type="dxa"/>
            <w:vAlign w:val="center"/>
          </w:tcPr>
          <w:p w:rsidR="009B6639" w:rsidRPr="000B2962" w:rsidRDefault="009B6639" w:rsidP="00836AED">
            <w:pPr>
              <w:spacing w:line="360" w:lineRule="auto"/>
              <w:rPr>
                <w:rFonts w:ascii="楷体" w:eastAsia="楷体" w:hAnsi="楷体"/>
                <w:b/>
                <w:sz w:val="24"/>
                <w:szCs w:val="24"/>
              </w:rPr>
            </w:pPr>
            <w:r w:rsidRPr="000B2962">
              <w:rPr>
                <w:rFonts w:ascii="楷体" w:eastAsia="楷体" w:hAnsi="楷体" w:hint="eastAsia"/>
                <w:spacing w:val="-10"/>
                <w:sz w:val="24"/>
                <w:szCs w:val="24"/>
              </w:rPr>
              <w:lastRenderedPageBreak/>
              <w:t>产品和服务的设计和开发</w:t>
            </w:r>
          </w:p>
        </w:tc>
        <w:tc>
          <w:tcPr>
            <w:tcW w:w="1311" w:type="dxa"/>
          </w:tcPr>
          <w:p w:rsidR="009B6639" w:rsidRPr="000B2962" w:rsidRDefault="009B6639" w:rsidP="00836AED">
            <w:pPr>
              <w:snapToGrid w:val="0"/>
              <w:spacing w:line="360" w:lineRule="auto"/>
              <w:rPr>
                <w:rFonts w:ascii="楷体" w:eastAsia="楷体" w:hAnsi="楷体" w:cs="宋体"/>
                <w:sz w:val="24"/>
                <w:szCs w:val="24"/>
              </w:rPr>
            </w:pPr>
            <w:r w:rsidRPr="000B2962">
              <w:rPr>
                <w:rFonts w:ascii="楷体" w:eastAsia="楷体" w:hAnsi="楷体" w:cs="Arial" w:hint="eastAsia"/>
                <w:bCs/>
                <w:sz w:val="24"/>
                <w:szCs w:val="24"/>
              </w:rPr>
              <w:t>Q8.3</w:t>
            </w:r>
          </w:p>
        </w:tc>
        <w:tc>
          <w:tcPr>
            <w:tcW w:w="10004" w:type="dxa"/>
          </w:tcPr>
          <w:p w:rsidR="009B6639" w:rsidRPr="000B2962" w:rsidRDefault="009B6639" w:rsidP="000B2962">
            <w:pPr>
              <w:tabs>
                <w:tab w:val="left" w:pos="9720"/>
                <w:tab w:val="left" w:pos="9900"/>
              </w:tabs>
              <w:spacing w:line="360" w:lineRule="auto"/>
              <w:ind w:firstLineChars="200" w:firstLine="480"/>
              <w:rPr>
                <w:rFonts w:ascii="楷体" w:eastAsia="楷体" w:hAnsi="楷体" w:cs="Arial"/>
                <w:bCs/>
                <w:sz w:val="24"/>
                <w:szCs w:val="24"/>
              </w:rPr>
            </w:pPr>
            <w:r w:rsidRPr="000B2962">
              <w:rPr>
                <w:rFonts w:ascii="楷体" w:eastAsia="楷体" w:hAnsi="楷体" w:cs="Arial"/>
                <w:bCs/>
                <w:sz w:val="24"/>
                <w:szCs w:val="24"/>
              </w:rPr>
              <w:t>企业按照国标和客户</w:t>
            </w:r>
            <w:r w:rsidR="00682889">
              <w:rPr>
                <w:rFonts w:ascii="楷体" w:eastAsia="楷体" w:hAnsi="楷体" w:cs="Arial"/>
                <w:bCs/>
                <w:sz w:val="24"/>
                <w:szCs w:val="24"/>
              </w:rPr>
              <w:t>技术</w:t>
            </w:r>
            <w:r w:rsidRPr="000B2962">
              <w:rPr>
                <w:rFonts w:ascii="楷体" w:eastAsia="楷体" w:hAnsi="楷体" w:cs="Arial"/>
                <w:bCs/>
                <w:sz w:val="24"/>
                <w:szCs w:val="24"/>
              </w:rPr>
              <w:t>要求</w:t>
            </w:r>
            <w:r w:rsidR="006D7802">
              <w:rPr>
                <w:rFonts w:ascii="楷体" w:eastAsia="楷体" w:hAnsi="楷体" w:cs="Arial"/>
                <w:bCs/>
                <w:sz w:val="24"/>
                <w:szCs w:val="24"/>
              </w:rPr>
              <w:t>及传统注塑生产工艺</w:t>
            </w:r>
            <w:r w:rsidRPr="000B2962">
              <w:rPr>
                <w:rFonts w:ascii="楷体" w:eastAsia="楷体" w:hAnsi="楷体" w:cs="Arial"/>
                <w:bCs/>
                <w:sz w:val="24"/>
                <w:szCs w:val="24"/>
              </w:rPr>
              <w:t>进行生产销售</w:t>
            </w:r>
            <w:r w:rsidRPr="000B2962">
              <w:rPr>
                <w:rFonts w:ascii="楷体" w:eastAsia="楷体" w:hAnsi="楷体" w:cs="Arial" w:hint="eastAsia"/>
                <w:bCs/>
                <w:sz w:val="24"/>
                <w:szCs w:val="24"/>
              </w:rPr>
              <w:t>，</w:t>
            </w:r>
            <w:r w:rsidRPr="000B2962">
              <w:rPr>
                <w:rFonts w:ascii="楷体" w:eastAsia="楷体" w:hAnsi="楷体" w:cs="Arial"/>
                <w:bCs/>
                <w:sz w:val="24"/>
                <w:szCs w:val="24"/>
              </w:rPr>
              <w:t>不需再进行设计和开发</w:t>
            </w:r>
            <w:r w:rsidRPr="000B2962">
              <w:rPr>
                <w:rFonts w:ascii="楷体" w:eastAsia="楷体" w:hAnsi="楷体" w:cs="Arial" w:hint="eastAsia"/>
                <w:bCs/>
                <w:sz w:val="24"/>
                <w:szCs w:val="24"/>
              </w:rPr>
              <w:t>，</w:t>
            </w:r>
            <w:r w:rsidRPr="000B2962">
              <w:rPr>
                <w:rFonts w:ascii="楷体" w:eastAsia="楷体" w:hAnsi="楷体" w:cs="Arial"/>
                <w:bCs/>
                <w:sz w:val="24"/>
                <w:szCs w:val="24"/>
              </w:rPr>
              <w:t>删减适宜</w:t>
            </w:r>
            <w:r w:rsidR="00682889">
              <w:rPr>
                <w:rFonts w:ascii="楷体" w:eastAsia="楷体" w:hAnsi="楷体" w:cs="Arial" w:hint="eastAsia"/>
                <w:bCs/>
                <w:sz w:val="24"/>
                <w:szCs w:val="24"/>
              </w:rPr>
              <w:t>，</w:t>
            </w:r>
            <w:r w:rsidR="00682889">
              <w:rPr>
                <w:rFonts w:ascii="楷体" w:eastAsia="楷体" w:hAnsi="楷体" w:cs="Arial"/>
                <w:bCs/>
                <w:sz w:val="24"/>
                <w:szCs w:val="24"/>
              </w:rPr>
              <w:t>删减不影响企业满足客户和法律法规要求的能力</w:t>
            </w:r>
            <w:r w:rsidRPr="000B2962">
              <w:rPr>
                <w:rFonts w:ascii="楷体" w:eastAsia="楷体" w:hAnsi="楷体" w:cs="Arial" w:hint="eastAsia"/>
                <w:bCs/>
                <w:sz w:val="24"/>
                <w:szCs w:val="24"/>
              </w:rPr>
              <w:t>。</w:t>
            </w:r>
          </w:p>
        </w:tc>
        <w:tc>
          <w:tcPr>
            <w:tcW w:w="1585" w:type="dxa"/>
          </w:tcPr>
          <w:p w:rsidR="009B6639" w:rsidRPr="000B2962" w:rsidRDefault="009B6639" w:rsidP="007757F3">
            <w:pPr>
              <w:rPr>
                <w:rFonts w:ascii="楷体" w:eastAsia="楷体" w:hAnsi="楷体"/>
                <w:sz w:val="24"/>
                <w:szCs w:val="24"/>
              </w:rPr>
            </w:pPr>
          </w:p>
        </w:tc>
      </w:tr>
      <w:tr w:rsidR="009B6639" w:rsidRPr="000B2962" w:rsidTr="00F82857">
        <w:trPr>
          <w:trHeight w:val="2110"/>
        </w:trPr>
        <w:tc>
          <w:tcPr>
            <w:tcW w:w="1809" w:type="dxa"/>
          </w:tcPr>
          <w:p w:rsidR="009B6639" w:rsidRPr="000B2962" w:rsidRDefault="009B6639" w:rsidP="00836AED">
            <w:pPr>
              <w:spacing w:line="360" w:lineRule="auto"/>
              <w:rPr>
                <w:rFonts w:ascii="楷体" w:eastAsia="楷体" w:hAnsi="楷体"/>
                <w:b/>
                <w:sz w:val="24"/>
                <w:szCs w:val="24"/>
              </w:rPr>
            </w:pPr>
            <w:r w:rsidRPr="000B2962">
              <w:rPr>
                <w:rFonts w:ascii="楷体" w:eastAsia="楷体" w:hAnsi="楷体" w:hint="eastAsia"/>
                <w:bCs/>
                <w:sz w:val="24"/>
                <w:szCs w:val="24"/>
              </w:rPr>
              <w:lastRenderedPageBreak/>
              <w:t>生产和服务提供的控制</w:t>
            </w:r>
          </w:p>
        </w:tc>
        <w:tc>
          <w:tcPr>
            <w:tcW w:w="1311" w:type="dxa"/>
          </w:tcPr>
          <w:p w:rsidR="009B6639" w:rsidRPr="000B2962" w:rsidRDefault="009B6639" w:rsidP="00836AED">
            <w:pPr>
              <w:spacing w:line="360" w:lineRule="auto"/>
              <w:rPr>
                <w:rFonts w:ascii="楷体" w:eastAsia="楷体" w:hAnsi="楷体" w:cs="宋体"/>
                <w:bCs/>
                <w:sz w:val="24"/>
                <w:szCs w:val="24"/>
              </w:rPr>
            </w:pPr>
            <w:r w:rsidRPr="000B2962">
              <w:rPr>
                <w:rFonts w:ascii="楷体" w:eastAsia="楷体" w:hAnsi="楷体" w:cs="宋体" w:hint="eastAsia"/>
                <w:bCs/>
                <w:sz w:val="24"/>
                <w:szCs w:val="24"/>
              </w:rPr>
              <w:t>Q8.5.1</w:t>
            </w:r>
          </w:p>
        </w:tc>
        <w:tc>
          <w:tcPr>
            <w:tcW w:w="10004" w:type="dxa"/>
          </w:tcPr>
          <w:p w:rsidR="009B6639" w:rsidRPr="000B2962" w:rsidRDefault="009B6639" w:rsidP="000B2962">
            <w:pPr>
              <w:spacing w:line="360" w:lineRule="auto"/>
              <w:ind w:firstLineChars="200" w:firstLine="480"/>
              <w:rPr>
                <w:rFonts w:ascii="楷体" w:eastAsia="楷体" w:hAnsi="楷体" w:cs="Arial"/>
                <w:bCs/>
                <w:sz w:val="24"/>
                <w:szCs w:val="24"/>
              </w:rPr>
            </w:pPr>
            <w:r w:rsidRPr="000B2962">
              <w:rPr>
                <w:rFonts w:ascii="楷体" w:eastAsia="楷体" w:hAnsi="楷体" w:cs="Arial" w:hint="eastAsia"/>
                <w:bCs/>
                <w:sz w:val="24"/>
                <w:szCs w:val="24"/>
              </w:rPr>
              <w:t>公司主要从事</w:t>
            </w:r>
            <w:r w:rsidR="003A7DC8" w:rsidRPr="000B2962">
              <w:rPr>
                <w:rFonts w:ascii="楷体" w:eastAsia="楷体" w:hAnsi="楷体" w:cs="Arial" w:hint="eastAsia"/>
                <w:bCs/>
                <w:sz w:val="24"/>
                <w:szCs w:val="24"/>
              </w:rPr>
              <w:t>塑料制品（桶、盖、塑制配件）的生产销售(非资质许可范围内)</w:t>
            </w:r>
            <w:r w:rsidRPr="000B2962">
              <w:rPr>
                <w:rFonts w:ascii="楷体" w:eastAsia="楷体" w:hAnsi="楷体" w:cs="Arial" w:hint="eastAsia"/>
                <w:bCs/>
                <w:sz w:val="24"/>
                <w:szCs w:val="24"/>
              </w:rPr>
              <w:t>。</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公司依据销售订单下达生产计划。</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生产厂长</w:t>
            </w:r>
            <w:r w:rsidR="00430003" w:rsidRPr="000B2962">
              <w:rPr>
                <w:rFonts w:ascii="楷体" w:eastAsia="楷体" w:hAnsi="楷体" w:cs="宋体" w:hint="eastAsia"/>
                <w:sz w:val="24"/>
                <w:szCs w:val="24"/>
              </w:rPr>
              <w:t>李俊磊</w:t>
            </w:r>
            <w:r w:rsidRPr="000B2962">
              <w:rPr>
                <w:rFonts w:ascii="楷体" w:eastAsia="楷体" w:hAnsi="楷体" w:cs="宋体" w:hint="eastAsia"/>
                <w:sz w:val="24"/>
                <w:szCs w:val="24"/>
              </w:rPr>
              <w:t>介绍说，接到定单后召开生产会议，进行生产、质量及管理工作协调。通过原材料检验、过程检验、成品检验等过程对产品质量、生产进度等进行监控。</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抽查</w:t>
            </w:r>
            <w:r w:rsidR="003B2BCD">
              <w:rPr>
                <w:rFonts w:ascii="楷体" w:eastAsia="楷体" w:hAnsi="楷体" w:cs="宋体" w:hint="eastAsia"/>
                <w:sz w:val="24"/>
                <w:szCs w:val="24"/>
              </w:rPr>
              <w:t>20</w:t>
            </w:r>
            <w:r w:rsidR="001D69E5">
              <w:rPr>
                <w:rFonts w:ascii="楷体" w:eastAsia="楷体" w:hAnsi="楷体" w:cs="宋体" w:hint="eastAsia"/>
                <w:sz w:val="24"/>
                <w:szCs w:val="24"/>
              </w:rPr>
              <w:t>20</w:t>
            </w:r>
            <w:r w:rsidR="003B2BCD">
              <w:rPr>
                <w:rFonts w:ascii="楷体" w:eastAsia="楷体" w:hAnsi="楷体" w:cs="宋体" w:hint="eastAsia"/>
                <w:sz w:val="24"/>
                <w:szCs w:val="24"/>
              </w:rPr>
              <w:t>.4.</w:t>
            </w:r>
            <w:r w:rsidR="001D69E5">
              <w:rPr>
                <w:rFonts w:ascii="楷体" w:eastAsia="楷体" w:hAnsi="楷体" w:cs="宋体" w:hint="eastAsia"/>
                <w:sz w:val="24"/>
                <w:szCs w:val="24"/>
              </w:rPr>
              <w:t>1</w:t>
            </w:r>
            <w:r w:rsidR="003B2BCD">
              <w:rPr>
                <w:rFonts w:ascii="楷体" w:eastAsia="楷体" w:hAnsi="楷体" w:cs="宋体" w:hint="eastAsia"/>
                <w:sz w:val="24"/>
                <w:szCs w:val="24"/>
              </w:rPr>
              <w:t>日</w:t>
            </w:r>
            <w:r w:rsidRPr="000B2962">
              <w:rPr>
                <w:rFonts w:ascii="楷体" w:eastAsia="楷体" w:hAnsi="楷体" w:cs="宋体" w:hint="eastAsia"/>
                <w:sz w:val="24"/>
                <w:szCs w:val="24"/>
              </w:rPr>
              <w:t>“生产计划</w:t>
            </w:r>
            <w:r w:rsidR="003B2BCD">
              <w:rPr>
                <w:rFonts w:ascii="楷体" w:eastAsia="楷体" w:hAnsi="楷体" w:cs="宋体" w:hint="eastAsia"/>
                <w:sz w:val="24"/>
                <w:szCs w:val="24"/>
              </w:rPr>
              <w:t>单</w:t>
            </w:r>
            <w:r w:rsidRPr="000B2962">
              <w:rPr>
                <w:rFonts w:ascii="楷体" w:eastAsia="楷体" w:hAnsi="楷体" w:cs="宋体" w:hint="eastAsia"/>
                <w:sz w:val="24"/>
                <w:szCs w:val="24"/>
              </w:rPr>
              <w:t>”，摘抄：</w:t>
            </w:r>
            <w:r w:rsidR="001D69E5">
              <w:rPr>
                <w:rFonts w:ascii="楷体" w:eastAsia="楷体" w:hAnsi="楷体" w:cs="宋体" w:hint="eastAsia"/>
                <w:sz w:val="24"/>
                <w:szCs w:val="24"/>
              </w:rPr>
              <w:t>1</w:t>
            </w:r>
            <w:r w:rsidR="003B2BCD">
              <w:rPr>
                <w:rFonts w:ascii="楷体" w:eastAsia="楷体" w:hAnsi="楷体" w:cs="宋体" w:hint="eastAsia"/>
                <w:sz w:val="24"/>
                <w:szCs w:val="24"/>
              </w:rPr>
              <w:t>0L</w:t>
            </w:r>
            <w:r w:rsidR="001D69E5">
              <w:rPr>
                <w:rFonts w:ascii="楷体" w:eastAsia="楷体" w:hAnsi="楷体" w:cs="宋体" w:hint="eastAsia"/>
                <w:sz w:val="24"/>
                <w:szCs w:val="24"/>
              </w:rPr>
              <w:t>-3T</w:t>
            </w:r>
            <w:r w:rsidR="003B2BCD">
              <w:rPr>
                <w:rFonts w:ascii="楷体" w:eastAsia="楷体" w:hAnsi="楷体" w:cs="宋体" w:hint="eastAsia"/>
                <w:sz w:val="24"/>
                <w:szCs w:val="24"/>
              </w:rPr>
              <w:t>桶</w:t>
            </w:r>
            <w:r w:rsidR="001D69E5">
              <w:rPr>
                <w:rFonts w:ascii="楷体" w:eastAsia="楷体" w:hAnsi="楷体" w:cs="宋体" w:hint="eastAsia"/>
                <w:sz w:val="24"/>
                <w:szCs w:val="24"/>
              </w:rPr>
              <w:t>5</w:t>
            </w:r>
            <w:r w:rsidR="003B2BCD">
              <w:rPr>
                <w:rFonts w:ascii="楷体" w:eastAsia="楷体" w:hAnsi="楷体" w:cs="宋体" w:hint="eastAsia"/>
                <w:sz w:val="24"/>
                <w:szCs w:val="24"/>
              </w:rPr>
              <w:t>万</w:t>
            </w:r>
            <w:r w:rsidRPr="000B2962">
              <w:rPr>
                <w:rFonts w:ascii="楷体" w:eastAsia="楷体" w:hAnsi="楷体" w:cs="宋体" w:hint="eastAsia"/>
                <w:sz w:val="24"/>
                <w:szCs w:val="24"/>
              </w:rPr>
              <w:t>个、生产时间</w:t>
            </w:r>
            <w:r w:rsidR="001D69E5">
              <w:rPr>
                <w:rFonts w:ascii="楷体" w:eastAsia="楷体" w:hAnsi="楷体" w:cs="宋体" w:hint="eastAsia"/>
                <w:sz w:val="24"/>
                <w:szCs w:val="24"/>
              </w:rPr>
              <w:t>2020</w:t>
            </w:r>
            <w:r w:rsidRPr="000B2962">
              <w:rPr>
                <w:rFonts w:ascii="楷体" w:eastAsia="楷体" w:hAnsi="楷体" w:cs="宋体" w:hint="eastAsia"/>
                <w:sz w:val="24"/>
                <w:szCs w:val="24"/>
              </w:rPr>
              <w:t>.</w:t>
            </w:r>
            <w:r w:rsidR="003B2BCD">
              <w:rPr>
                <w:rFonts w:ascii="楷体" w:eastAsia="楷体" w:hAnsi="楷体" w:cs="宋体" w:hint="eastAsia"/>
                <w:sz w:val="24"/>
                <w:szCs w:val="24"/>
              </w:rPr>
              <w:t>4</w:t>
            </w:r>
            <w:r w:rsidRPr="000B2962">
              <w:rPr>
                <w:rFonts w:ascii="楷体" w:eastAsia="楷体" w:hAnsi="楷体" w:cs="宋体" w:hint="eastAsia"/>
                <w:sz w:val="24"/>
                <w:szCs w:val="24"/>
              </w:rPr>
              <w:t>.</w:t>
            </w:r>
            <w:r w:rsidR="001D69E5">
              <w:rPr>
                <w:rFonts w:ascii="楷体" w:eastAsia="楷体" w:hAnsi="楷体" w:cs="宋体" w:hint="eastAsia"/>
                <w:sz w:val="24"/>
                <w:szCs w:val="24"/>
              </w:rPr>
              <w:t>1</w:t>
            </w:r>
            <w:r w:rsidRPr="000B2962">
              <w:rPr>
                <w:rFonts w:ascii="楷体" w:eastAsia="楷体" w:hAnsi="楷体" w:cs="宋体" w:hint="eastAsia"/>
                <w:sz w:val="24"/>
                <w:szCs w:val="24"/>
              </w:rPr>
              <w:t>-</w:t>
            </w:r>
            <w:r w:rsidR="003B2BCD">
              <w:rPr>
                <w:rFonts w:ascii="楷体" w:eastAsia="楷体" w:hAnsi="楷体" w:cs="宋体" w:hint="eastAsia"/>
                <w:sz w:val="24"/>
                <w:szCs w:val="24"/>
              </w:rPr>
              <w:t>30</w:t>
            </w:r>
            <w:r w:rsidRPr="000B2962">
              <w:rPr>
                <w:rFonts w:ascii="楷体" w:eastAsia="楷体" w:hAnsi="楷体" w:cs="宋体" w:hint="eastAsia"/>
                <w:sz w:val="24"/>
                <w:szCs w:val="24"/>
              </w:rPr>
              <w:t>日；</w:t>
            </w:r>
            <w:r w:rsidR="001D69E5">
              <w:rPr>
                <w:rFonts w:ascii="楷体" w:eastAsia="楷体" w:hAnsi="楷体" w:cs="宋体" w:hint="eastAsia"/>
                <w:sz w:val="24"/>
                <w:szCs w:val="24"/>
              </w:rPr>
              <w:t>1</w:t>
            </w:r>
            <w:r w:rsidR="009A30D3">
              <w:rPr>
                <w:rFonts w:ascii="楷体" w:eastAsia="楷体" w:hAnsi="楷体" w:cs="宋体" w:hint="eastAsia"/>
                <w:sz w:val="24"/>
                <w:szCs w:val="24"/>
              </w:rPr>
              <w:t>0L</w:t>
            </w:r>
            <w:r w:rsidR="001D69E5">
              <w:rPr>
                <w:rFonts w:ascii="楷体" w:eastAsia="楷体" w:hAnsi="楷体" w:cs="宋体" w:hint="eastAsia"/>
                <w:sz w:val="24"/>
                <w:szCs w:val="24"/>
              </w:rPr>
              <w:t>-3T</w:t>
            </w:r>
            <w:r w:rsidR="009A30D3">
              <w:rPr>
                <w:rFonts w:ascii="楷体" w:eastAsia="楷体" w:hAnsi="楷体" w:cs="宋体" w:hint="eastAsia"/>
                <w:sz w:val="24"/>
                <w:szCs w:val="24"/>
              </w:rPr>
              <w:t>盖</w:t>
            </w:r>
            <w:r w:rsidR="001D69E5">
              <w:rPr>
                <w:rFonts w:ascii="楷体" w:eastAsia="楷体" w:hAnsi="楷体" w:cs="宋体" w:hint="eastAsia"/>
                <w:sz w:val="24"/>
                <w:szCs w:val="24"/>
              </w:rPr>
              <w:t>5</w:t>
            </w:r>
            <w:r w:rsidR="009A30D3">
              <w:rPr>
                <w:rFonts w:ascii="楷体" w:eastAsia="楷体" w:hAnsi="楷体" w:cs="宋体" w:hint="eastAsia"/>
                <w:sz w:val="24"/>
                <w:szCs w:val="24"/>
              </w:rPr>
              <w:t>万</w:t>
            </w:r>
            <w:r w:rsidR="009A30D3" w:rsidRPr="000B2962">
              <w:rPr>
                <w:rFonts w:ascii="楷体" w:eastAsia="楷体" w:hAnsi="楷体" w:cs="宋体" w:hint="eastAsia"/>
                <w:sz w:val="24"/>
                <w:szCs w:val="24"/>
              </w:rPr>
              <w:t>个、生产时间20</w:t>
            </w:r>
            <w:r w:rsidR="001D69E5">
              <w:rPr>
                <w:rFonts w:ascii="楷体" w:eastAsia="楷体" w:hAnsi="楷体" w:cs="宋体" w:hint="eastAsia"/>
                <w:sz w:val="24"/>
                <w:szCs w:val="24"/>
              </w:rPr>
              <w:t>20</w:t>
            </w:r>
            <w:r w:rsidR="009A30D3" w:rsidRPr="000B2962">
              <w:rPr>
                <w:rFonts w:ascii="楷体" w:eastAsia="楷体" w:hAnsi="楷体" w:cs="宋体" w:hint="eastAsia"/>
                <w:sz w:val="24"/>
                <w:szCs w:val="24"/>
              </w:rPr>
              <w:t>.</w:t>
            </w:r>
            <w:r w:rsidR="009A30D3">
              <w:rPr>
                <w:rFonts w:ascii="楷体" w:eastAsia="楷体" w:hAnsi="楷体" w:cs="宋体" w:hint="eastAsia"/>
                <w:sz w:val="24"/>
                <w:szCs w:val="24"/>
              </w:rPr>
              <w:t>4</w:t>
            </w:r>
            <w:r w:rsidR="009A30D3" w:rsidRPr="000B2962">
              <w:rPr>
                <w:rFonts w:ascii="楷体" w:eastAsia="楷体" w:hAnsi="楷体" w:cs="宋体" w:hint="eastAsia"/>
                <w:sz w:val="24"/>
                <w:szCs w:val="24"/>
              </w:rPr>
              <w:t>.</w:t>
            </w:r>
            <w:r w:rsidR="001D69E5">
              <w:rPr>
                <w:rFonts w:ascii="楷体" w:eastAsia="楷体" w:hAnsi="楷体" w:cs="宋体" w:hint="eastAsia"/>
                <w:sz w:val="24"/>
                <w:szCs w:val="24"/>
              </w:rPr>
              <w:t>1</w:t>
            </w:r>
            <w:r w:rsidR="009A30D3" w:rsidRPr="000B2962">
              <w:rPr>
                <w:rFonts w:ascii="楷体" w:eastAsia="楷体" w:hAnsi="楷体" w:cs="宋体" w:hint="eastAsia"/>
                <w:sz w:val="24"/>
                <w:szCs w:val="24"/>
              </w:rPr>
              <w:t>-</w:t>
            </w:r>
            <w:r w:rsidR="009A30D3">
              <w:rPr>
                <w:rFonts w:ascii="楷体" w:eastAsia="楷体" w:hAnsi="楷体" w:cs="宋体" w:hint="eastAsia"/>
                <w:sz w:val="24"/>
                <w:szCs w:val="24"/>
              </w:rPr>
              <w:t>30</w:t>
            </w:r>
            <w:r w:rsidR="009A30D3" w:rsidRPr="000B2962">
              <w:rPr>
                <w:rFonts w:ascii="楷体" w:eastAsia="楷体" w:hAnsi="楷体" w:cs="宋体" w:hint="eastAsia"/>
                <w:sz w:val="24"/>
                <w:szCs w:val="24"/>
              </w:rPr>
              <w:t>日</w:t>
            </w:r>
            <w:r w:rsidR="009A30D3">
              <w:rPr>
                <w:rFonts w:ascii="楷体" w:eastAsia="楷体" w:hAnsi="楷体" w:cs="宋体" w:hint="eastAsia"/>
                <w:sz w:val="24"/>
                <w:szCs w:val="24"/>
              </w:rPr>
              <w:t>；</w:t>
            </w:r>
            <w:r w:rsidR="004E288D">
              <w:rPr>
                <w:rFonts w:ascii="楷体" w:eastAsia="楷体" w:hAnsi="楷体" w:cs="宋体" w:hint="eastAsia"/>
                <w:sz w:val="24"/>
                <w:szCs w:val="24"/>
              </w:rPr>
              <w:t>2</w:t>
            </w:r>
            <w:r w:rsidR="009A30D3">
              <w:rPr>
                <w:rFonts w:ascii="楷体" w:eastAsia="楷体" w:hAnsi="楷体" w:cs="宋体" w:hint="eastAsia"/>
                <w:sz w:val="24"/>
                <w:szCs w:val="24"/>
              </w:rPr>
              <w:t>0L</w:t>
            </w:r>
            <w:r w:rsidR="004E288D">
              <w:rPr>
                <w:rFonts w:ascii="楷体" w:eastAsia="楷体" w:hAnsi="楷体" w:cs="宋体" w:hint="eastAsia"/>
                <w:sz w:val="24"/>
                <w:szCs w:val="24"/>
              </w:rPr>
              <w:t>-1T</w:t>
            </w:r>
            <w:r w:rsidR="009A30D3">
              <w:rPr>
                <w:rFonts w:ascii="楷体" w:eastAsia="楷体" w:hAnsi="楷体" w:cs="宋体" w:hint="eastAsia"/>
                <w:sz w:val="24"/>
                <w:szCs w:val="24"/>
              </w:rPr>
              <w:t>桶</w:t>
            </w:r>
            <w:r w:rsidR="004E288D">
              <w:rPr>
                <w:rFonts w:ascii="楷体" w:eastAsia="楷体" w:hAnsi="楷体" w:cs="宋体" w:hint="eastAsia"/>
                <w:sz w:val="24"/>
                <w:szCs w:val="24"/>
              </w:rPr>
              <w:t>5</w:t>
            </w:r>
            <w:r w:rsidR="009A30D3">
              <w:rPr>
                <w:rFonts w:ascii="楷体" w:eastAsia="楷体" w:hAnsi="楷体" w:cs="宋体" w:hint="eastAsia"/>
                <w:sz w:val="24"/>
                <w:szCs w:val="24"/>
              </w:rPr>
              <w:t>万</w:t>
            </w:r>
            <w:r w:rsidR="009A30D3" w:rsidRPr="000B2962">
              <w:rPr>
                <w:rFonts w:ascii="楷体" w:eastAsia="楷体" w:hAnsi="楷体" w:cs="宋体" w:hint="eastAsia"/>
                <w:sz w:val="24"/>
                <w:szCs w:val="24"/>
              </w:rPr>
              <w:t>个、生产时间</w:t>
            </w:r>
            <w:r w:rsidR="004E288D">
              <w:rPr>
                <w:rFonts w:ascii="楷体" w:eastAsia="楷体" w:hAnsi="楷体" w:cs="宋体" w:hint="eastAsia"/>
                <w:sz w:val="24"/>
                <w:szCs w:val="24"/>
              </w:rPr>
              <w:t>2020</w:t>
            </w:r>
            <w:r w:rsidR="009A30D3" w:rsidRPr="000B2962">
              <w:rPr>
                <w:rFonts w:ascii="楷体" w:eastAsia="楷体" w:hAnsi="楷体" w:cs="宋体" w:hint="eastAsia"/>
                <w:sz w:val="24"/>
                <w:szCs w:val="24"/>
              </w:rPr>
              <w:t>.</w:t>
            </w:r>
            <w:r w:rsidR="009A30D3">
              <w:rPr>
                <w:rFonts w:ascii="楷体" w:eastAsia="楷体" w:hAnsi="楷体" w:cs="宋体" w:hint="eastAsia"/>
                <w:sz w:val="24"/>
                <w:szCs w:val="24"/>
              </w:rPr>
              <w:t>4</w:t>
            </w:r>
            <w:r w:rsidR="009A30D3" w:rsidRPr="000B2962">
              <w:rPr>
                <w:rFonts w:ascii="楷体" w:eastAsia="楷体" w:hAnsi="楷体" w:cs="宋体" w:hint="eastAsia"/>
                <w:sz w:val="24"/>
                <w:szCs w:val="24"/>
              </w:rPr>
              <w:t>.</w:t>
            </w:r>
            <w:r w:rsidR="004E288D">
              <w:rPr>
                <w:rFonts w:ascii="楷体" w:eastAsia="楷体" w:hAnsi="楷体" w:cs="宋体" w:hint="eastAsia"/>
                <w:sz w:val="24"/>
                <w:szCs w:val="24"/>
              </w:rPr>
              <w:t>1</w:t>
            </w:r>
            <w:r w:rsidR="009A30D3" w:rsidRPr="000B2962">
              <w:rPr>
                <w:rFonts w:ascii="楷体" w:eastAsia="楷体" w:hAnsi="楷体" w:cs="宋体" w:hint="eastAsia"/>
                <w:sz w:val="24"/>
                <w:szCs w:val="24"/>
              </w:rPr>
              <w:t>-</w:t>
            </w:r>
            <w:r w:rsidR="009A30D3">
              <w:rPr>
                <w:rFonts w:ascii="楷体" w:eastAsia="楷体" w:hAnsi="楷体" w:cs="宋体" w:hint="eastAsia"/>
                <w:sz w:val="24"/>
                <w:szCs w:val="24"/>
              </w:rPr>
              <w:t>30</w:t>
            </w:r>
            <w:r w:rsidR="009A30D3" w:rsidRPr="000B2962">
              <w:rPr>
                <w:rFonts w:ascii="楷体" w:eastAsia="楷体" w:hAnsi="楷体" w:cs="宋体" w:hint="eastAsia"/>
                <w:sz w:val="24"/>
                <w:szCs w:val="24"/>
              </w:rPr>
              <w:t>日</w:t>
            </w:r>
            <w:r w:rsidR="004E288D">
              <w:rPr>
                <w:rFonts w:ascii="楷体" w:eastAsia="楷体" w:hAnsi="楷体" w:cs="宋体" w:hint="eastAsia"/>
                <w:sz w:val="24"/>
                <w:szCs w:val="24"/>
              </w:rPr>
              <w:t>；16</w:t>
            </w:r>
            <w:r w:rsidR="009A30D3">
              <w:rPr>
                <w:rFonts w:ascii="楷体" w:eastAsia="楷体" w:hAnsi="楷体" w:cs="宋体" w:hint="eastAsia"/>
                <w:sz w:val="24"/>
                <w:szCs w:val="24"/>
              </w:rPr>
              <w:t>L</w:t>
            </w:r>
            <w:r w:rsidR="004E288D">
              <w:rPr>
                <w:rFonts w:ascii="楷体" w:eastAsia="楷体" w:hAnsi="楷体" w:cs="宋体" w:hint="eastAsia"/>
                <w:sz w:val="24"/>
                <w:szCs w:val="24"/>
              </w:rPr>
              <w:t>-3T</w:t>
            </w:r>
            <w:r w:rsidR="009A30D3">
              <w:rPr>
                <w:rFonts w:ascii="楷体" w:eastAsia="楷体" w:hAnsi="楷体" w:cs="宋体" w:hint="eastAsia"/>
                <w:sz w:val="24"/>
                <w:szCs w:val="24"/>
              </w:rPr>
              <w:t>盖</w:t>
            </w:r>
            <w:r w:rsidR="004E288D">
              <w:rPr>
                <w:rFonts w:ascii="楷体" w:eastAsia="楷体" w:hAnsi="楷体" w:cs="宋体" w:hint="eastAsia"/>
                <w:sz w:val="24"/>
                <w:szCs w:val="24"/>
              </w:rPr>
              <w:t>5</w:t>
            </w:r>
            <w:r w:rsidR="009A30D3">
              <w:rPr>
                <w:rFonts w:ascii="楷体" w:eastAsia="楷体" w:hAnsi="楷体" w:cs="宋体" w:hint="eastAsia"/>
                <w:sz w:val="24"/>
                <w:szCs w:val="24"/>
              </w:rPr>
              <w:t>万</w:t>
            </w:r>
            <w:r w:rsidR="009A30D3" w:rsidRPr="000B2962">
              <w:rPr>
                <w:rFonts w:ascii="楷体" w:eastAsia="楷体" w:hAnsi="楷体" w:cs="宋体" w:hint="eastAsia"/>
                <w:sz w:val="24"/>
                <w:szCs w:val="24"/>
              </w:rPr>
              <w:t>个、生产时间20</w:t>
            </w:r>
            <w:r w:rsidR="004E288D">
              <w:rPr>
                <w:rFonts w:ascii="楷体" w:eastAsia="楷体" w:hAnsi="楷体" w:cs="宋体" w:hint="eastAsia"/>
                <w:sz w:val="24"/>
                <w:szCs w:val="24"/>
              </w:rPr>
              <w:t>20</w:t>
            </w:r>
            <w:r w:rsidR="009A30D3" w:rsidRPr="000B2962">
              <w:rPr>
                <w:rFonts w:ascii="楷体" w:eastAsia="楷体" w:hAnsi="楷体" w:cs="宋体" w:hint="eastAsia"/>
                <w:sz w:val="24"/>
                <w:szCs w:val="24"/>
              </w:rPr>
              <w:t>.</w:t>
            </w:r>
            <w:r w:rsidR="009A30D3">
              <w:rPr>
                <w:rFonts w:ascii="楷体" w:eastAsia="楷体" w:hAnsi="楷体" w:cs="宋体" w:hint="eastAsia"/>
                <w:sz w:val="24"/>
                <w:szCs w:val="24"/>
              </w:rPr>
              <w:t>4</w:t>
            </w:r>
            <w:r w:rsidR="009A30D3" w:rsidRPr="000B2962">
              <w:rPr>
                <w:rFonts w:ascii="楷体" w:eastAsia="楷体" w:hAnsi="楷体" w:cs="宋体" w:hint="eastAsia"/>
                <w:sz w:val="24"/>
                <w:szCs w:val="24"/>
              </w:rPr>
              <w:t>.</w:t>
            </w:r>
            <w:r w:rsidR="004E288D">
              <w:rPr>
                <w:rFonts w:ascii="楷体" w:eastAsia="楷体" w:hAnsi="楷体" w:cs="宋体" w:hint="eastAsia"/>
                <w:sz w:val="24"/>
                <w:szCs w:val="24"/>
              </w:rPr>
              <w:t>1</w:t>
            </w:r>
            <w:r w:rsidR="009A30D3" w:rsidRPr="000B2962">
              <w:rPr>
                <w:rFonts w:ascii="楷体" w:eastAsia="楷体" w:hAnsi="楷体" w:cs="宋体" w:hint="eastAsia"/>
                <w:sz w:val="24"/>
                <w:szCs w:val="24"/>
              </w:rPr>
              <w:t>-</w:t>
            </w:r>
            <w:r w:rsidR="009A30D3">
              <w:rPr>
                <w:rFonts w:ascii="楷体" w:eastAsia="楷体" w:hAnsi="楷体" w:cs="宋体" w:hint="eastAsia"/>
                <w:sz w:val="24"/>
                <w:szCs w:val="24"/>
              </w:rPr>
              <w:t>30</w:t>
            </w:r>
            <w:r w:rsidR="009A30D3" w:rsidRPr="000B2962">
              <w:rPr>
                <w:rFonts w:ascii="楷体" w:eastAsia="楷体" w:hAnsi="楷体" w:cs="宋体" w:hint="eastAsia"/>
                <w:sz w:val="24"/>
                <w:szCs w:val="24"/>
              </w:rPr>
              <w:t>日</w:t>
            </w:r>
            <w:r w:rsidRPr="000B2962">
              <w:rPr>
                <w:rFonts w:ascii="楷体" w:eastAsia="楷体" w:hAnsi="楷体" w:cs="宋体" w:hint="eastAsia"/>
                <w:sz w:val="24"/>
                <w:szCs w:val="24"/>
              </w:rPr>
              <w:t>；</w:t>
            </w:r>
            <w:r w:rsidR="00A303E7">
              <w:rPr>
                <w:rFonts w:ascii="楷体" w:eastAsia="楷体" w:hAnsi="楷体" w:cs="宋体" w:hint="eastAsia"/>
                <w:sz w:val="24"/>
                <w:szCs w:val="24"/>
              </w:rPr>
              <w:t>塑料筐</w:t>
            </w:r>
            <w:r w:rsidR="004E288D">
              <w:rPr>
                <w:rFonts w:ascii="楷体" w:eastAsia="楷体" w:hAnsi="楷体" w:cs="宋体" w:hint="eastAsia"/>
                <w:sz w:val="24"/>
                <w:szCs w:val="24"/>
              </w:rPr>
              <w:t>10</w:t>
            </w:r>
            <w:r w:rsidR="00A303E7">
              <w:rPr>
                <w:rFonts w:ascii="楷体" w:eastAsia="楷体" w:hAnsi="楷体" w:cs="宋体" w:hint="eastAsia"/>
                <w:sz w:val="24"/>
                <w:szCs w:val="24"/>
              </w:rPr>
              <w:t>000</w:t>
            </w:r>
            <w:r w:rsidR="00A303E7" w:rsidRPr="000B2962">
              <w:rPr>
                <w:rFonts w:ascii="楷体" w:eastAsia="楷体" w:hAnsi="楷体" w:cs="宋体" w:hint="eastAsia"/>
                <w:sz w:val="24"/>
                <w:szCs w:val="24"/>
              </w:rPr>
              <w:t>个、生产时间</w:t>
            </w:r>
            <w:r w:rsidR="004E288D">
              <w:rPr>
                <w:rFonts w:ascii="楷体" w:eastAsia="楷体" w:hAnsi="楷体" w:cs="宋体" w:hint="eastAsia"/>
                <w:sz w:val="24"/>
                <w:szCs w:val="24"/>
              </w:rPr>
              <w:t>2020</w:t>
            </w:r>
            <w:r w:rsidR="00A303E7" w:rsidRPr="000B2962">
              <w:rPr>
                <w:rFonts w:ascii="楷体" w:eastAsia="楷体" w:hAnsi="楷体" w:cs="宋体" w:hint="eastAsia"/>
                <w:sz w:val="24"/>
                <w:szCs w:val="24"/>
              </w:rPr>
              <w:t>.</w:t>
            </w:r>
            <w:r w:rsidR="00A303E7">
              <w:rPr>
                <w:rFonts w:ascii="楷体" w:eastAsia="楷体" w:hAnsi="楷体" w:cs="宋体" w:hint="eastAsia"/>
                <w:sz w:val="24"/>
                <w:szCs w:val="24"/>
              </w:rPr>
              <w:t>4</w:t>
            </w:r>
            <w:r w:rsidR="00A303E7" w:rsidRPr="000B2962">
              <w:rPr>
                <w:rFonts w:ascii="楷体" w:eastAsia="楷体" w:hAnsi="楷体" w:cs="宋体" w:hint="eastAsia"/>
                <w:sz w:val="24"/>
                <w:szCs w:val="24"/>
              </w:rPr>
              <w:t>.</w:t>
            </w:r>
            <w:r w:rsidR="004E288D">
              <w:rPr>
                <w:rFonts w:ascii="楷体" w:eastAsia="楷体" w:hAnsi="楷体" w:cs="宋体" w:hint="eastAsia"/>
                <w:sz w:val="24"/>
                <w:szCs w:val="24"/>
              </w:rPr>
              <w:t>1</w:t>
            </w:r>
            <w:r w:rsidR="00A303E7" w:rsidRPr="000B2962">
              <w:rPr>
                <w:rFonts w:ascii="楷体" w:eastAsia="楷体" w:hAnsi="楷体" w:cs="宋体" w:hint="eastAsia"/>
                <w:sz w:val="24"/>
                <w:szCs w:val="24"/>
              </w:rPr>
              <w:t>-</w:t>
            </w:r>
            <w:r w:rsidR="004E288D">
              <w:rPr>
                <w:rFonts w:ascii="楷体" w:eastAsia="楷体" w:hAnsi="楷体" w:cs="宋体" w:hint="eastAsia"/>
                <w:sz w:val="24"/>
                <w:szCs w:val="24"/>
              </w:rPr>
              <w:t>2</w:t>
            </w:r>
            <w:r w:rsidR="00A303E7">
              <w:rPr>
                <w:rFonts w:ascii="楷体" w:eastAsia="楷体" w:hAnsi="楷体" w:cs="宋体" w:hint="eastAsia"/>
                <w:sz w:val="24"/>
                <w:szCs w:val="24"/>
              </w:rPr>
              <w:t>0</w:t>
            </w:r>
            <w:r w:rsidR="00A303E7" w:rsidRPr="000B2962">
              <w:rPr>
                <w:rFonts w:ascii="楷体" w:eastAsia="楷体" w:hAnsi="楷体" w:cs="宋体" w:hint="eastAsia"/>
                <w:sz w:val="24"/>
                <w:szCs w:val="24"/>
              </w:rPr>
              <w:t>日</w:t>
            </w:r>
            <w:r w:rsidR="00B42B50">
              <w:rPr>
                <w:rFonts w:ascii="楷体" w:eastAsia="楷体" w:hAnsi="楷体" w:cs="宋体" w:hint="eastAsia"/>
                <w:sz w:val="24"/>
                <w:szCs w:val="24"/>
              </w:rPr>
              <w:t>，编制李俊磊，批准杨培培</w:t>
            </w:r>
            <w:r w:rsidR="00A303E7">
              <w:rPr>
                <w:rFonts w:ascii="楷体" w:eastAsia="楷体" w:hAnsi="楷体" w:cs="宋体" w:hint="eastAsia"/>
                <w:sz w:val="24"/>
                <w:szCs w:val="24"/>
              </w:rPr>
              <w:t>。</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为生产过程提供了适宜的设备及环境。</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配备了胜任的人员，如：生产厂长</w:t>
            </w:r>
            <w:r w:rsidR="00430003" w:rsidRPr="000B2962">
              <w:rPr>
                <w:rFonts w:ascii="楷体" w:eastAsia="楷体" w:hAnsi="楷体" w:cs="宋体" w:hint="eastAsia"/>
                <w:sz w:val="24"/>
                <w:szCs w:val="24"/>
              </w:rPr>
              <w:t>李俊磊</w:t>
            </w:r>
            <w:r w:rsidRPr="000B2962">
              <w:rPr>
                <w:rFonts w:ascii="楷体" w:eastAsia="楷体" w:hAnsi="楷体" w:cs="宋体" w:hint="eastAsia"/>
                <w:sz w:val="24"/>
                <w:szCs w:val="24"/>
              </w:rPr>
              <w:t>，有较丰富的管理经验和专业技术水平。</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公司需确认的过程为注塑过程，</w:t>
            </w:r>
            <w:r w:rsidRPr="000B2962">
              <w:rPr>
                <w:rFonts w:ascii="楷体" w:eastAsia="楷体" w:hAnsi="楷体" w:cs="Arial" w:hint="eastAsia"/>
                <w:bCs/>
                <w:sz w:val="24"/>
                <w:szCs w:val="24"/>
              </w:rPr>
              <w:t>提供了特殊过程确认</w:t>
            </w:r>
            <w:r w:rsidR="00877B85">
              <w:rPr>
                <w:rFonts w:ascii="楷体" w:eastAsia="楷体" w:hAnsi="楷体" w:cs="Arial" w:hint="eastAsia"/>
                <w:bCs/>
                <w:sz w:val="24"/>
                <w:szCs w:val="24"/>
              </w:rPr>
              <w:t>表</w:t>
            </w:r>
            <w:r w:rsidRPr="000B2962">
              <w:rPr>
                <w:rFonts w:ascii="楷体" w:eastAsia="楷体" w:hAnsi="楷体" w:cs="Arial" w:hint="eastAsia"/>
                <w:bCs/>
                <w:sz w:val="24"/>
                <w:szCs w:val="24"/>
              </w:rPr>
              <w:t>，确认日期20</w:t>
            </w:r>
            <w:r w:rsidR="006C4D3F">
              <w:rPr>
                <w:rFonts w:ascii="楷体" w:eastAsia="楷体" w:hAnsi="楷体" w:cs="Arial" w:hint="eastAsia"/>
                <w:bCs/>
                <w:sz w:val="24"/>
                <w:szCs w:val="24"/>
              </w:rPr>
              <w:t>20</w:t>
            </w:r>
            <w:r w:rsidRPr="000B2962">
              <w:rPr>
                <w:rFonts w:ascii="楷体" w:eastAsia="楷体" w:hAnsi="楷体" w:cs="Arial" w:hint="eastAsia"/>
                <w:bCs/>
                <w:sz w:val="24"/>
                <w:szCs w:val="24"/>
              </w:rPr>
              <w:t>年</w:t>
            </w:r>
            <w:r w:rsidR="00D5223E">
              <w:rPr>
                <w:rFonts w:ascii="楷体" w:eastAsia="楷体" w:hAnsi="楷体" w:cs="Arial" w:hint="eastAsia"/>
                <w:bCs/>
                <w:sz w:val="24"/>
                <w:szCs w:val="24"/>
              </w:rPr>
              <w:t>4</w:t>
            </w:r>
            <w:r w:rsidRPr="000B2962">
              <w:rPr>
                <w:rFonts w:ascii="楷体" w:eastAsia="楷体" w:hAnsi="楷体" w:cs="Arial" w:hint="eastAsia"/>
                <w:bCs/>
                <w:sz w:val="24"/>
                <w:szCs w:val="24"/>
              </w:rPr>
              <w:t>月</w:t>
            </w:r>
            <w:r w:rsidR="00D5223E">
              <w:rPr>
                <w:rFonts w:ascii="楷体" w:eastAsia="楷体" w:hAnsi="楷体" w:cs="Arial" w:hint="eastAsia"/>
                <w:bCs/>
                <w:sz w:val="24"/>
                <w:szCs w:val="24"/>
              </w:rPr>
              <w:t>25</w:t>
            </w:r>
            <w:r w:rsidRPr="000B2962">
              <w:rPr>
                <w:rFonts w:ascii="楷体" w:eastAsia="楷体" w:hAnsi="楷体" w:cs="Arial" w:hint="eastAsia"/>
                <w:bCs/>
                <w:sz w:val="24"/>
                <w:szCs w:val="24"/>
              </w:rPr>
              <w:t>日，主要确认了人员资质能力、设备能力、工艺</w:t>
            </w:r>
            <w:r w:rsidR="006C4D3F">
              <w:rPr>
                <w:rFonts w:ascii="楷体" w:eastAsia="楷体" w:hAnsi="楷体" w:cs="Arial" w:hint="eastAsia"/>
                <w:bCs/>
                <w:sz w:val="24"/>
                <w:szCs w:val="24"/>
              </w:rPr>
              <w:t>方法、记录</w:t>
            </w:r>
            <w:r w:rsidRPr="000B2962">
              <w:rPr>
                <w:rFonts w:ascii="楷体" w:eastAsia="楷体" w:hAnsi="楷体" w:cs="Arial" w:hint="eastAsia"/>
                <w:bCs/>
                <w:sz w:val="24"/>
                <w:szCs w:val="24"/>
              </w:rPr>
              <w:t>等内容，确认人</w:t>
            </w:r>
            <w:r w:rsidR="00430003" w:rsidRPr="000B2962">
              <w:rPr>
                <w:rFonts w:ascii="楷体" w:eastAsia="楷体" w:hAnsi="楷体" w:cs="Arial" w:hint="eastAsia"/>
                <w:bCs/>
                <w:sz w:val="24"/>
                <w:szCs w:val="24"/>
              </w:rPr>
              <w:t>李俊磊</w:t>
            </w:r>
            <w:r w:rsidR="006C4D3F">
              <w:rPr>
                <w:rFonts w:ascii="楷体" w:eastAsia="楷体" w:hAnsi="楷体" w:cs="Arial" w:hint="eastAsia"/>
                <w:bCs/>
                <w:sz w:val="24"/>
                <w:szCs w:val="24"/>
              </w:rPr>
              <w:t>，批准人李春华</w:t>
            </w:r>
            <w:r w:rsidRPr="000B2962">
              <w:rPr>
                <w:rFonts w:ascii="楷体" w:eastAsia="楷体" w:hAnsi="楷体" w:cs="宋体" w:hint="eastAsia"/>
                <w:sz w:val="24"/>
                <w:szCs w:val="24"/>
              </w:rPr>
              <w:t>。</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生产厂长介绍说生产过程中采取措施防止人为错误；如：通过注塑专用程序和模具、配备专业技术人员和加强技术人员的培训不断提高生产水平来防止人为失误等。</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生产厂长介绍说，产品交付后如客户在使用过程中出现问题，先通过电话进行解决，如远程无法解决，派专人到客户现场实地解决。</w:t>
            </w:r>
          </w:p>
          <w:p w:rsidR="009B6639" w:rsidRPr="000B2962" w:rsidRDefault="009B6639" w:rsidP="000B2962">
            <w:pPr>
              <w:spacing w:line="360" w:lineRule="auto"/>
              <w:ind w:firstLineChars="200" w:firstLine="480"/>
              <w:rPr>
                <w:rFonts w:ascii="楷体" w:eastAsia="楷体" w:hAnsi="楷体" w:cs="宋体"/>
                <w:sz w:val="24"/>
                <w:szCs w:val="24"/>
              </w:rPr>
            </w:pPr>
            <w:r w:rsidRPr="000B2962">
              <w:rPr>
                <w:rFonts w:ascii="楷体" w:eastAsia="楷体" w:hAnsi="楷体" w:cs="宋体" w:hint="eastAsia"/>
                <w:sz w:val="24"/>
                <w:szCs w:val="24"/>
              </w:rPr>
              <w:t xml:space="preserve">现场审核，抽查关键工序控制情况： </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搅拌混料工序，</w:t>
            </w:r>
            <w:r w:rsidR="00330719">
              <w:rPr>
                <w:rFonts w:ascii="楷体" w:eastAsia="楷体" w:hAnsi="楷体" w:hint="eastAsia"/>
                <w:sz w:val="24"/>
                <w:szCs w:val="24"/>
              </w:rPr>
              <w:t>代明</w:t>
            </w:r>
            <w:proofErr w:type="gramStart"/>
            <w:r w:rsidR="00330719">
              <w:rPr>
                <w:rFonts w:ascii="楷体" w:eastAsia="楷体" w:hAnsi="楷体" w:hint="eastAsia"/>
                <w:sz w:val="24"/>
                <w:szCs w:val="24"/>
              </w:rPr>
              <w:t>全</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使用搅拌机为</w:t>
            </w:r>
            <w:r w:rsidR="005C1CCF">
              <w:rPr>
                <w:rFonts w:ascii="楷体" w:eastAsia="楷体" w:hAnsi="楷体" w:hint="eastAsia"/>
                <w:sz w:val="24"/>
                <w:szCs w:val="24"/>
              </w:rPr>
              <w:t>10</w:t>
            </w:r>
            <w:r w:rsidR="00C57F13">
              <w:rPr>
                <w:rFonts w:ascii="楷体" w:eastAsia="楷体" w:hAnsi="楷体" w:hint="eastAsia"/>
                <w:sz w:val="24"/>
                <w:szCs w:val="24"/>
              </w:rPr>
              <w:t>L</w:t>
            </w:r>
            <w:r w:rsidR="005C1CCF">
              <w:rPr>
                <w:rFonts w:ascii="楷体" w:eastAsia="楷体" w:hAnsi="楷体" w:hint="eastAsia"/>
                <w:sz w:val="24"/>
                <w:szCs w:val="24"/>
              </w:rPr>
              <w:t>瓷白</w:t>
            </w:r>
            <w:r w:rsidR="004E5D23">
              <w:rPr>
                <w:rFonts w:ascii="楷体" w:eastAsia="楷体" w:hAnsi="楷体" w:hint="eastAsia"/>
                <w:sz w:val="24"/>
                <w:szCs w:val="24"/>
              </w:rPr>
              <w:t>色</w:t>
            </w:r>
            <w:r w:rsidRPr="000B2962">
              <w:rPr>
                <w:rFonts w:ascii="楷体" w:eastAsia="楷体" w:hAnsi="楷体" w:hint="eastAsia"/>
                <w:sz w:val="24"/>
                <w:szCs w:val="24"/>
              </w:rPr>
              <w:t>塑料</w:t>
            </w:r>
            <w:r w:rsidR="00C57F13">
              <w:rPr>
                <w:rFonts w:ascii="楷体" w:eastAsia="楷体" w:hAnsi="楷体" w:hint="eastAsia"/>
                <w:sz w:val="24"/>
                <w:szCs w:val="24"/>
              </w:rPr>
              <w:t>桶生产</w:t>
            </w:r>
            <w:r w:rsidRPr="000B2962">
              <w:rPr>
                <w:rFonts w:ascii="楷体" w:eastAsia="楷体" w:hAnsi="楷体" w:hint="eastAsia"/>
                <w:sz w:val="24"/>
                <w:szCs w:val="24"/>
              </w:rPr>
              <w:t>混料，要求：配比（保密）、</w:t>
            </w:r>
            <w:r w:rsidRPr="000B2962">
              <w:rPr>
                <w:rFonts w:ascii="楷体" w:eastAsia="楷体" w:hAnsi="楷体" w:hint="eastAsia"/>
                <w:sz w:val="24"/>
                <w:szCs w:val="24"/>
              </w:rPr>
              <w:lastRenderedPageBreak/>
              <w:t>搅拌时间</w:t>
            </w:r>
            <w:r w:rsidR="00564FC3">
              <w:rPr>
                <w:rFonts w:ascii="楷体" w:eastAsia="楷体" w:hAnsi="楷体" w:hint="eastAsia"/>
                <w:sz w:val="24"/>
                <w:szCs w:val="24"/>
              </w:rPr>
              <w:t>45</w:t>
            </w:r>
            <w:r w:rsidRPr="000B2962">
              <w:rPr>
                <w:rFonts w:ascii="楷体" w:eastAsia="楷体" w:hAnsi="楷体" w:hint="eastAsia"/>
                <w:sz w:val="24"/>
                <w:szCs w:val="24"/>
              </w:rPr>
              <w:t>分钟，实际操作符合要求。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注塑工序：设备650T注塑机，主要材料PP</w:t>
            </w:r>
            <w:r w:rsidR="00564FC3">
              <w:rPr>
                <w:rFonts w:ascii="楷体" w:eastAsia="楷体" w:hAnsi="楷体" w:hint="eastAsia"/>
                <w:sz w:val="24"/>
                <w:szCs w:val="24"/>
              </w:rPr>
              <w:t>、PE</w:t>
            </w:r>
            <w:r w:rsidRPr="000B2962">
              <w:rPr>
                <w:rFonts w:ascii="楷体" w:eastAsia="楷体" w:hAnsi="楷体" w:hint="eastAsia"/>
                <w:sz w:val="24"/>
                <w:szCs w:val="24"/>
              </w:rPr>
              <w:t>，</w:t>
            </w:r>
            <w:r w:rsidR="00CD5516">
              <w:rPr>
                <w:rFonts w:ascii="楷体" w:eastAsia="楷体" w:hAnsi="楷体" w:hint="eastAsia"/>
                <w:sz w:val="24"/>
                <w:szCs w:val="24"/>
              </w:rPr>
              <w:t>张同</w:t>
            </w:r>
            <w:proofErr w:type="gramStart"/>
            <w:r w:rsidR="00CD5516">
              <w:rPr>
                <w:rFonts w:ascii="楷体" w:eastAsia="楷体" w:hAnsi="楷体" w:hint="eastAsia"/>
                <w:sz w:val="24"/>
                <w:szCs w:val="24"/>
              </w:rPr>
              <w:t>兴</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注塑</w:t>
            </w:r>
            <w:r w:rsidR="00564FC3">
              <w:rPr>
                <w:rFonts w:ascii="楷体" w:eastAsia="楷体" w:hAnsi="楷体" w:hint="eastAsia"/>
                <w:sz w:val="24"/>
                <w:szCs w:val="24"/>
              </w:rPr>
              <w:t>1</w:t>
            </w:r>
            <w:r w:rsidR="005C1CCF">
              <w:rPr>
                <w:rFonts w:ascii="楷体" w:eastAsia="楷体" w:hAnsi="楷体" w:hint="eastAsia"/>
                <w:sz w:val="24"/>
                <w:szCs w:val="24"/>
              </w:rPr>
              <w:t>0</w:t>
            </w:r>
            <w:r w:rsidRPr="000B2962">
              <w:rPr>
                <w:rFonts w:ascii="楷体" w:eastAsia="楷体" w:hAnsi="楷体" w:hint="eastAsia"/>
                <w:sz w:val="24"/>
                <w:szCs w:val="24"/>
              </w:rPr>
              <w:t>L-</w:t>
            </w:r>
            <w:r w:rsidR="005C1CCF">
              <w:rPr>
                <w:rFonts w:ascii="楷体" w:eastAsia="楷体" w:hAnsi="楷体" w:hint="eastAsia"/>
                <w:sz w:val="24"/>
                <w:szCs w:val="24"/>
              </w:rPr>
              <w:t>7T</w:t>
            </w:r>
            <w:r w:rsidRPr="000B2962">
              <w:rPr>
                <w:rFonts w:ascii="楷体" w:eastAsia="楷体" w:hAnsi="楷体" w:hint="eastAsia"/>
                <w:sz w:val="24"/>
                <w:szCs w:val="24"/>
              </w:rPr>
              <w:t>塑料桶，要求喷嘴温度1#-4#250±20℃、5#240±20℃、6#200±20℃，关模压力55-75、速度55-75，保压115±25，开模压力90-110、速度20-40，产品重量</w:t>
            </w:r>
            <w:r w:rsidR="00AB5CE6">
              <w:rPr>
                <w:rFonts w:ascii="楷体" w:eastAsia="楷体" w:hAnsi="楷体" w:hint="eastAsia"/>
                <w:sz w:val="24"/>
                <w:szCs w:val="24"/>
              </w:rPr>
              <w:t>425</w:t>
            </w:r>
            <w:r w:rsidRPr="000B2962">
              <w:rPr>
                <w:rFonts w:ascii="楷体" w:eastAsia="楷体" w:hAnsi="楷体" w:hint="eastAsia"/>
                <w:sz w:val="24"/>
                <w:szCs w:val="24"/>
              </w:rPr>
              <w:t>±</w:t>
            </w:r>
            <w:r w:rsidR="00AB5CE6">
              <w:rPr>
                <w:rFonts w:ascii="楷体" w:eastAsia="楷体" w:hAnsi="楷体" w:hint="eastAsia"/>
                <w:sz w:val="24"/>
                <w:szCs w:val="24"/>
              </w:rPr>
              <w:t>3</w:t>
            </w:r>
            <w:r w:rsidRPr="000B2962">
              <w:rPr>
                <w:rFonts w:ascii="楷体" w:eastAsia="楷体" w:hAnsi="楷体" w:hint="eastAsia"/>
                <w:sz w:val="24"/>
                <w:szCs w:val="24"/>
              </w:rPr>
              <w:t>g，实际操作符合要求。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注塑工序：设备300T注塑机，主要材料PP</w:t>
            </w:r>
            <w:r w:rsidR="00D54F54">
              <w:rPr>
                <w:rFonts w:ascii="楷体" w:eastAsia="楷体" w:hAnsi="楷体" w:hint="eastAsia"/>
                <w:sz w:val="24"/>
                <w:szCs w:val="24"/>
              </w:rPr>
              <w:t>、PE</w:t>
            </w:r>
            <w:r w:rsidRPr="000B2962">
              <w:rPr>
                <w:rFonts w:ascii="楷体" w:eastAsia="楷体" w:hAnsi="楷体" w:hint="eastAsia"/>
                <w:sz w:val="24"/>
                <w:szCs w:val="24"/>
              </w:rPr>
              <w:t>，</w:t>
            </w:r>
            <w:r w:rsidR="00D907D3">
              <w:rPr>
                <w:rFonts w:ascii="楷体" w:eastAsia="楷体" w:hAnsi="楷体" w:hint="eastAsia"/>
                <w:sz w:val="24"/>
                <w:szCs w:val="24"/>
              </w:rPr>
              <w:t>张兴刚</w:t>
            </w:r>
            <w:r w:rsidRPr="000B2962">
              <w:rPr>
                <w:rFonts w:ascii="楷体" w:eastAsia="楷体" w:hAnsi="楷体" w:hint="eastAsia"/>
                <w:sz w:val="24"/>
                <w:szCs w:val="24"/>
              </w:rPr>
              <w:t>正在注塑</w:t>
            </w:r>
            <w:r w:rsidR="00AB5CE6">
              <w:rPr>
                <w:rFonts w:ascii="楷体" w:eastAsia="楷体" w:hAnsi="楷体" w:hint="eastAsia"/>
                <w:sz w:val="24"/>
                <w:szCs w:val="24"/>
              </w:rPr>
              <w:t>20</w:t>
            </w:r>
            <w:r w:rsidRPr="000B2962">
              <w:rPr>
                <w:rFonts w:ascii="楷体" w:eastAsia="楷体" w:hAnsi="楷体" w:hint="eastAsia"/>
                <w:sz w:val="24"/>
                <w:szCs w:val="24"/>
              </w:rPr>
              <w:t>L-</w:t>
            </w:r>
            <w:r w:rsidR="00D54F54">
              <w:rPr>
                <w:rFonts w:ascii="楷体" w:eastAsia="楷体" w:hAnsi="楷体" w:hint="eastAsia"/>
                <w:sz w:val="24"/>
                <w:szCs w:val="24"/>
              </w:rPr>
              <w:t>3</w:t>
            </w:r>
            <w:r w:rsidR="00AB5CE6">
              <w:rPr>
                <w:rFonts w:ascii="楷体" w:eastAsia="楷体" w:hAnsi="楷体" w:hint="eastAsia"/>
                <w:sz w:val="24"/>
                <w:szCs w:val="24"/>
              </w:rPr>
              <w:t>特白</w:t>
            </w:r>
            <w:r w:rsidRPr="000B2962">
              <w:rPr>
                <w:rFonts w:ascii="楷体" w:eastAsia="楷体" w:hAnsi="楷体" w:hint="eastAsia"/>
                <w:sz w:val="24"/>
                <w:szCs w:val="24"/>
              </w:rPr>
              <w:t>塑料桶盖，要求喷嘴温度1#-3#245±20℃、4#235±20℃、5#200±20℃，关模压力70-90、速度25-45，保压60±25，开模压力90-110、速度25，产品重量</w:t>
            </w:r>
            <w:r w:rsidR="00AB5CE6">
              <w:rPr>
                <w:rFonts w:ascii="楷体" w:eastAsia="楷体" w:hAnsi="楷体" w:hint="eastAsia"/>
                <w:sz w:val="24"/>
                <w:szCs w:val="24"/>
              </w:rPr>
              <w:t>24</w:t>
            </w:r>
            <w:r w:rsidR="00D54F54">
              <w:rPr>
                <w:rFonts w:ascii="楷体" w:eastAsia="楷体" w:hAnsi="楷体" w:hint="eastAsia"/>
                <w:sz w:val="24"/>
                <w:szCs w:val="24"/>
              </w:rPr>
              <w:t>0</w:t>
            </w:r>
            <w:r w:rsidRPr="000B2962">
              <w:rPr>
                <w:rFonts w:ascii="楷体" w:eastAsia="楷体" w:hAnsi="楷体" w:hint="eastAsia"/>
                <w:sz w:val="24"/>
                <w:szCs w:val="24"/>
              </w:rPr>
              <w:t>±6g，实际操作符合要求。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注塑工序：设备650T注塑机，主要材料</w:t>
            </w:r>
            <w:r w:rsidR="00DC6D9C">
              <w:rPr>
                <w:rFonts w:ascii="楷体" w:eastAsia="楷体" w:hAnsi="楷体" w:hint="eastAsia"/>
                <w:sz w:val="24"/>
                <w:szCs w:val="24"/>
              </w:rPr>
              <w:t>PE</w:t>
            </w:r>
            <w:r w:rsidRPr="000B2962">
              <w:rPr>
                <w:rFonts w:ascii="楷体" w:eastAsia="楷体" w:hAnsi="楷体" w:hint="eastAsia"/>
                <w:sz w:val="24"/>
                <w:szCs w:val="24"/>
              </w:rPr>
              <w:t>，</w:t>
            </w:r>
            <w:r w:rsidR="00D907D3">
              <w:rPr>
                <w:rFonts w:ascii="楷体" w:eastAsia="楷体" w:hAnsi="楷体" w:hint="eastAsia"/>
                <w:sz w:val="24"/>
                <w:szCs w:val="24"/>
              </w:rPr>
              <w:t>郝志鹏</w:t>
            </w:r>
            <w:r w:rsidRPr="000B2962">
              <w:rPr>
                <w:rFonts w:ascii="楷体" w:eastAsia="楷体" w:hAnsi="楷体" w:hint="eastAsia"/>
                <w:sz w:val="24"/>
                <w:szCs w:val="24"/>
              </w:rPr>
              <w:t>正在注塑</w:t>
            </w:r>
            <w:r w:rsidR="00DC6D9C">
              <w:rPr>
                <w:rFonts w:ascii="楷体" w:eastAsia="楷体" w:hAnsi="楷体" w:hint="eastAsia"/>
                <w:sz w:val="24"/>
                <w:szCs w:val="24"/>
              </w:rPr>
              <w:t>40kg</w:t>
            </w:r>
            <w:r w:rsidRPr="000B2962">
              <w:rPr>
                <w:rFonts w:ascii="楷体" w:eastAsia="楷体" w:hAnsi="楷体" w:hint="eastAsia"/>
                <w:sz w:val="24"/>
                <w:szCs w:val="24"/>
              </w:rPr>
              <w:t>塑料</w:t>
            </w:r>
            <w:r w:rsidR="001657FA">
              <w:rPr>
                <w:rFonts w:ascii="楷体" w:eastAsia="楷体" w:hAnsi="楷体" w:hint="eastAsia"/>
                <w:sz w:val="24"/>
                <w:szCs w:val="24"/>
              </w:rPr>
              <w:t>周转筐</w:t>
            </w:r>
            <w:r w:rsidRPr="000B2962">
              <w:rPr>
                <w:rFonts w:ascii="楷体" w:eastAsia="楷体" w:hAnsi="楷体" w:hint="eastAsia"/>
                <w:sz w:val="24"/>
                <w:szCs w:val="24"/>
              </w:rPr>
              <w:t>，要求喷嘴温度1#-4#250±20℃、5#240±20℃、6#200±20℃，关模压力70-90、速度50-70，保压100±25，开模压力90-110、速度30-50，产品重量</w:t>
            </w:r>
            <w:r w:rsidR="00DC6D9C">
              <w:rPr>
                <w:rFonts w:ascii="楷体" w:eastAsia="楷体" w:hAnsi="楷体" w:hint="eastAsia"/>
                <w:sz w:val="24"/>
                <w:szCs w:val="24"/>
              </w:rPr>
              <w:t>1500</w:t>
            </w:r>
            <w:r w:rsidRPr="000B2962">
              <w:rPr>
                <w:rFonts w:ascii="楷体" w:eastAsia="楷体" w:hAnsi="楷体" w:hint="eastAsia"/>
                <w:sz w:val="24"/>
                <w:szCs w:val="24"/>
              </w:rPr>
              <w:t>±</w:t>
            </w:r>
            <w:r w:rsidR="00DC6D9C">
              <w:rPr>
                <w:rFonts w:ascii="楷体" w:eastAsia="楷体" w:hAnsi="楷体" w:hint="eastAsia"/>
                <w:sz w:val="24"/>
                <w:szCs w:val="24"/>
              </w:rPr>
              <w:t>10</w:t>
            </w:r>
            <w:r w:rsidRPr="000B2962">
              <w:rPr>
                <w:rFonts w:ascii="楷体" w:eastAsia="楷体" w:hAnsi="楷体" w:hint="eastAsia"/>
                <w:sz w:val="24"/>
                <w:szCs w:val="24"/>
              </w:rPr>
              <w:t>g，实际操作符合要求。</w:t>
            </w:r>
          </w:p>
          <w:p w:rsidR="009E02D5" w:rsidRPr="000B2962" w:rsidRDefault="009E02D5" w:rsidP="009E02D5">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冲压工序，</w:t>
            </w:r>
            <w:r w:rsidR="00041574">
              <w:rPr>
                <w:rFonts w:ascii="楷体" w:eastAsia="楷体" w:hAnsi="楷体" w:hint="eastAsia"/>
                <w:sz w:val="24"/>
                <w:szCs w:val="24"/>
              </w:rPr>
              <w:t>刘艳</w:t>
            </w:r>
            <w:proofErr w:type="gramStart"/>
            <w:r w:rsidR="00041574">
              <w:rPr>
                <w:rFonts w:ascii="楷体" w:eastAsia="楷体" w:hAnsi="楷体" w:hint="eastAsia"/>
                <w:sz w:val="24"/>
                <w:szCs w:val="24"/>
              </w:rPr>
              <w:t>波</w:t>
            </w:r>
            <w:r w:rsidRPr="000B2962">
              <w:rPr>
                <w:rFonts w:ascii="楷体" w:eastAsia="楷体" w:hAnsi="楷体" w:hint="eastAsia"/>
                <w:sz w:val="24"/>
                <w:szCs w:val="24"/>
              </w:rPr>
              <w:t>正在</w:t>
            </w:r>
            <w:proofErr w:type="gramEnd"/>
            <w:r w:rsidRPr="000B2962">
              <w:rPr>
                <w:rFonts w:ascii="楷体" w:eastAsia="楷体" w:hAnsi="楷体" w:hint="eastAsia"/>
                <w:sz w:val="24"/>
                <w:szCs w:val="24"/>
              </w:rPr>
              <w:t>使用冲床加工</w:t>
            </w:r>
            <w:r w:rsidR="00A321CB">
              <w:rPr>
                <w:rFonts w:ascii="楷体" w:eastAsia="楷体" w:hAnsi="楷体" w:hint="eastAsia"/>
                <w:sz w:val="24"/>
                <w:szCs w:val="24"/>
              </w:rPr>
              <w:t>2</w:t>
            </w:r>
            <w:r w:rsidRPr="000B2962">
              <w:rPr>
                <w:rFonts w:ascii="楷体" w:eastAsia="楷体" w:hAnsi="楷体" w:hint="eastAsia"/>
                <w:sz w:val="24"/>
                <w:szCs w:val="24"/>
              </w:rPr>
              <w:t>0L</w:t>
            </w:r>
            <w:r w:rsidR="00F7571B">
              <w:rPr>
                <w:rFonts w:ascii="楷体" w:eastAsia="楷体" w:hAnsi="楷体" w:hint="eastAsia"/>
                <w:sz w:val="24"/>
                <w:szCs w:val="24"/>
              </w:rPr>
              <w:t>-7T灰</w:t>
            </w:r>
            <w:r w:rsidR="00041574">
              <w:rPr>
                <w:rFonts w:ascii="楷体" w:eastAsia="楷体" w:hAnsi="楷体" w:hint="eastAsia"/>
                <w:sz w:val="24"/>
                <w:szCs w:val="24"/>
              </w:rPr>
              <w:t>色</w:t>
            </w:r>
            <w:r w:rsidRPr="000B2962">
              <w:rPr>
                <w:rFonts w:ascii="楷体" w:eastAsia="楷体" w:hAnsi="楷体" w:hint="eastAsia"/>
                <w:sz w:val="24"/>
                <w:szCs w:val="24"/>
              </w:rPr>
              <w:t>塑料盖</w:t>
            </w:r>
            <w:r w:rsidR="00A321CB">
              <w:rPr>
                <w:rFonts w:ascii="楷体" w:eastAsia="楷体" w:hAnsi="楷体" w:hint="eastAsia"/>
                <w:sz w:val="24"/>
                <w:szCs w:val="24"/>
              </w:rPr>
              <w:t>油孔</w:t>
            </w:r>
            <w:r w:rsidRPr="000B2962">
              <w:rPr>
                <w:rFonts w:ascii="楷体" w:eastAsia="楷体" w:hAnsi="楷体" w:hint="eastAsia"/>
                <w:sz w:val="24"/>
                <w:szCs w:val="24"/>
              </w:rPr>
              <w:t>，要求：专用冲压模具，无毛边、无偏心，实际操作符合要求。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超声波</w:t>
            </w:r>
            <w:proofErr w:type="gramStart"/>
            <w:r w:rsidR="00B75693">
              <w:rPr>
                <w:rFonts w:ascii="楷体" w:eastAsia="楷体" w:hAnsi="楷体" w:hint="eastAsia"/>
                <w:sz w:val="24"/>
                <w:szCs w:val="24"/>
              </w:rPr>
              <w:t>塑</w:t>
            </w:r>
            <w:proofErr w:type="gramEnd"/>
            <w:r w:rsidRPr="000B2962">
              <w:rPr>
                <w:rFonts w:ascii="楷体" w:eastAsia="楷体" w:hAnsi="楷体" w:hint="eastAsia"/>
                <w:sz w:val="24"/>
                <w:szCs w:val="24"/>
              </w:rPr>
              <w:t>焊工序，</w:t>
            </w:r>
            <w:r w:rsidR="00041574">
              <w:rPr>
                <w:rFonts w:ascii="楷体" w:eastAsia="楷体" w:hAnsi="楷体" w:hint="eastAsia"/>
                <w:sz w:val="24"/>
                <w:szCs w:val="24"/>
              </w:rPr>
              <w:t>蔡元浩</w:t>
            </w:r>
            <w:r w:rsidRPr="000B2962">
              <w:rPr>
                <w:rFonts w:ascii="楷体" w:eastAsia="楷体" w:hAnsi="楷体" w:hint="eastAsia"/>
                <w:sz w:val="24"/>
                <w:szCs w:val="24"/>
              </w:rPr>
              <w:t>正在使用超声波焊接机焊接</w:t>
            </w:r>
            <w:r w:rsidR="00A321CB">
              <w:rPr>
                <w:rFonts w:ascii="楷体" w:eastAsia="楷体" w:hAnsi="楷体" w:hint="eastAsia"/>
                <w:sz w:val="24"/>
                <w:szCs w:val="24"/>
              </w:rPr>
              <w:t>2</w:t>
            </w:r>
            <w:r w:rsidRPr="000B2962">
              <w:rPr>
                <w:rFonts w:ascii="楷体" w:eastAsia="楷体" w:hAnsi="楷体" w:hint="eastAsia"/>
                <w:sz w:val="24"/>
                <w:szCs w:val="24"/>
              </w:rPr>
              <w:t>0L</w:t>
            </w:r>
            <w:r w:rsidR="00041574">
              <w:rPr>
                <w:rFonts w:ascii="楷体" w:eastAsia="楷体" w:hAnsi="楷体" w:hint="eastAsia"/>
                <w:sz w:val="24"/>
                <w:szCs w:val="24"/>
              </w:rPr>
              <w:t>灰色</w:t>
            </w:r>
            <w:r w:rsidRPr="000B2962">
              <w:rPr>
                <w:rFonts w:ascii="楷体" w:eastAsia="楷体" w:hAnsi="楷体" w:hint="eastAsia"/>
                <w:sz w:val="24"/>
                <w:szCs w:val="24"/>
              </w:rPr>
              <w:t>塑料盖</w:t>
            </w:r>
            <w:r w:rsidR="00B57ACA">
              <w:rPr>
                <w:rFonts w:ascii="楷体" w:eastAsia="楷体" w:hAnsi="楷体" w:hint="eastAsia"/>
                <w:sz w:val="24"/>
                <w:szCs w:val="24"/>
              </w:rPr>
              <w:t>、</w:t>
            </w:r>
            <w:r w:rsidRPr="000B2962">
              <w:rPr>
                <w:rFonts w:ascii="楷体" w:eastAsia="楷体" w:hAnsi="楷体" w:hint="eastAsia"/>
                <w:sz w:val="24"/>
                <w:szCs w:val="24"/>
              </w:rPr>
              <w:t>油品盖，焊接后使用自制测漏仪器测试密封性，要求：焊接无烧焦、无漏气现象，实际操作符合要求。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印刷工序：</w:t>
            </w:r>
            <w:r w:rsidR="00B57ACA">
              <w:rPr>
                <w:rFonts w:ascii="楷体" w:eastAsia="楷体" w:hAnsi="楷体" w:hint="eastAsia"/>
                <w:sz w:val="24"/>
                <w:szCs w:val="24"/>
              </w:rPr>
              <w:t>高志超</w:t>
            </w:r>
            <w:r w:rsidRPr="000B2962">
              <w:rPr>
                <w:rFonts w:ascii="楷体" w:eastAsia="楷体" w:hAnsi="楷体" w:hint="eastAsia"/>
                <w:sz w:val="24"/>
                <w:szCs w:val="24"/>
              </w:rPr>
              <w:t>正在使用热转印机印刷</w:t>
            </w:r>
            <w:r w:rsidR="00B57ACA">
              <w:rPr>
                <w:rFonts w:ascii="楷体" w:eastAsia="楷体" w:hAnsi="楷体" w:hint="eastAsia"/>
                <w:sz w:val="24"/>
                <w:szCs w:val="24"/>
              </w:rPr>
              <w:t>1</w:t>
            </w:r>
            <w:r w:rsidRPr="000B2962">
              <w:rPr>
                <w:rFonts w:ascii="楷体" w:eastAsia="楷体" w:hAnsi="楷体" w:hint="eastAsia"/>
                <w:sz w:val="24"/>
                <w:szCs w:val="24"/>
              </w:rPr>
              <w:t>0L</w:t>
            </w:r>
            <w:r w:rsidR="001816F4">
              <w:rPr>
                <w:rFonts w:ascii="楷体" w:eastAsia="楷体" w:hAnsi="楷体" w:hint="eastAsia"/>
                <w:sz w:val="24"/>
                <w:szCs w:val="24"/>
              </w:rPr>
              <w:t>-</w:t>
            </w:r>
            <w:r w:rsidR="00B57ACA">
              <w:rPr>
                <w:rFonts w:ascii="楷体" w:eastAsia="楷体" w:hAnsi="楷体" w:hint="eastAsia"/>
                <w:sz w:val="24"/>
                <w:szCs w:val="24"/>
              </w:rPr>
              <w:t>3T防冻液乳白色</w:t>
            </w:r>
            <w:r w:rsidRPr="000B2962">
              <w:rPr>
                <w:rFonts w:ascii="楷体" w:eastAsia="楷体" w:hAnsi="楷体" w:hint="eastAsia"/>
                <w:sz w:val="24"/>
                <w:szCs w:val="24"/>
              </w:rPr>
              <w:t>塑料桶，先把热转印膜平铺在桶体上，再放到热转印机上，按下脚踏开关开始转印，印刷工作气压0.4MPa，卷</w:t>
            </w:r>
            <w:proofErr w:type="gramStart"/>
            <w:r w:rsidRPr="000B2962">
              <w:rPr>
                <w:rFonts w:ascii="楷体" w:eastAsia="楷体" w:hAnsi="楷体" w:hint="eastAsia"/>
                <w:sz w:val="24"/>
                <w:szCs w:val="24"/>
              </w:rPr>
              <w:t>箔速度</w:t>
            </w:r>
            <w:proofErr w:type="gramEnd"/>
            <w:r w:rsidRPr="000B2962">
              <w:rPr>
                <w:rFonts w:ascii="楷体" w:eastAsia="楷体" w:hAnsi="楷体" w:hint="eastAsia"/>
                <w:sz w:val="24"/>
                <w:szCs w:val="24"/>
              </w:rPr>
              <w:t>40，烫印速度28mm/s，温度270℃，印刷后自检，要求图案底边到桶底的距离35±2mm，印刷桶体平整、无褶皱、图案清晰、无缺边、无偏移，现场观察实际操作符合要求。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lastRenderedPageBreak/>
              <w:t>包装工序：</w:t>
            </w:r>
            <w:r w:rsidR="00B57ACA">
              <w:rPr>
                <w:rFonts w:ascii="楷体" w:eastAsia="楷体" w:hAnsi="楷体" w:hint="eastAsia"/>
                <w:sz w:val="24"/>
                <w:szCs w:val="24"/>
              </w:rPr>
              <w:t>杨</w:t>
            </w:r>
            <w:r w:rsidR="00A31FCB">
              <w:rPr>
                <w:rFonts w:ascii="楷体" w:eastAsia="楷体" w:hAnsi="楷体" w:hint="eastAsia"/>
                <w:sz w:val="24"/>
                <w:szCs w:val="24"/>
              </w:rPr>
              <w:t>连明</w:t>
            </w:r>
            <w:r w:rsidRPr="000B2962">
              <w:rPr>
                <w:rFonts w:ascii="楷体" w:eastAsia="楷体" w:hAnsi="楷体" w:hint="eastAsia"/>
                <w:sz w:val="24"/>
                <w:szCs w:val="24"/>
              </w:rPr>
              <w:t>正在包装</w:t>
            </w:r>
            <w:r w:rsidR="00A31FCB">
              <w:rPr>
                <w:rFonts w:ascii="楷体" w:eastAsia="楷体" w:hAnsi="楷体" w:hint="eastAsia"/>
                <w:sz w:val="24"/>
                <w:szCs w:val="24"/>
              </w:rPr>
              <w:t>1</w:t>
            </w:r>
            <w:r w:rsidR="00B75693">
              <w:rPr>
                <w:rFonts w:ascii="楷体" w:eastAsia="楷体" w:hAnsi="楷体" w:hint="eastAsia"/>
                <w:sz w:val="24"/>
                <w:szCs w:val="24"/>
              </w:rPr>
              <w:t>0</w:t>
            </w:r>
            <w:r w:rsidRPr="000B2962">
              <w:rPr>
                <w:rFonts w:ascii="楷体" w:eastAsia="楷体" w:hAnsi="楷体" w:hint="eastAsia"/>
                <w:sz w:val="24"/>
                <w:szCs w:val="24"/>
              </w:rPr>
              <w:t>L</w:t>
            </w:r>
            <w:r w:rsidR="001816F4">
              <w:rPr>
                <w:rFonts w:ascii="楷体" w:eastAsia="楷体" w:hAnsi="楷体" w:hint="eastAsia"/>
                <w:sz w:val="24"/>
                <w:szCs w:val="24"/>
              </w:rPr>
              <w:t>-</w:t>
            </w:r>
            <w:r w:rsidR="00A31FCB">
              <w:rPr>
                <w:rFonts w:ascii="楷体" w:eastAsia="楷体" w:hAnsi="楷体" w:hint="eastAsia"/>
                <w:sz w:val="24"/>
                <w:szCs w:val="24"/>
              </w:rPr>
              <w:t>3T乳白色防冻液</w:t>
            </w:r>
            <w:r w:rsidRPr="000B2962">
              <w:rPr>
                <w:rFonts w:ascii="楷体" w:eastAsia="楷体" w:hAnsi="楷体" w:hint="eastAsia"/>
                <w:sz w:val="24"/>
                <w:szCs w:val="24"/>
              </w:rPr>
              <w:t>塑料</w:t>
            </w:r>
            <w:r w:rsidR="00B75693">
              <w:rPr>
                <w:rFonts w:ascii="楷体" w:eastAsia="楷体" w:hAnsi="楷体" w:hint="eastAsia"/>
                <w:sz w:val="24"/>
                <w:szCs w:val="24"/>
              </w:rPr>
              <w:t>桶</w:t>
            </w:r>
            <w:r w:rsidRPr="000B2962">
              <w:rPr>
                <w:rFonts w:ascii="楷体" w:eastAsia="楷体" w:hAnsi="楷体" w:hint="eastAsia"/>
                <w:sz w:val="24"/>
                <w:szCs w:val="24"/>
              </w:rPr>
              <w:t>，</w:t>
            </w:r>
            <w:r w:rsidR="00E53A5C">
              <w:rPr>
                <w:rFonts w:ascii="楷体" w:eastAsia="楷体" w:hAnsi="楷体" w:hint="eastAsia"/>
                <w:sz w:val="24"/>
                <w:szCs w:val="24"/>
              </w:rPr>
              <w:t>堆高</w:t>
            </w:r>
            <w:r w:rsidR="00D543DD">
              <w:rPr>
                <w:rFonts w:ascii="楷体" w:eastAsia="楷体" w:hAnsi="楷体" w:hint="eastAsia"/>
                <w:sz w:val="24"/>
                <w:szCs w:val="24"/>
              </w:rPr>
              <w:t>40个，然后</w:t>
            </w:r>
            <w:r w:rsidRPr="000B2962">
              <w:rPr>
                <w:rFonts w:ascii="楷体" w:eastAsia="楷体" w:hAnsi="楷体" w:hint="eastAsia"/>
                <w:sz w:val="24"/>
                <w:szCs w:val="24"/>
              </w:rPr>
              <w:t>用塑料</w:t>
            </w:r>
            <w:r w:rsidR="00A31FCB">
              <w:rPr>
                <w:rFonts w:ascii="楷体" w:eastAsia="楷体" w:hAnsi="楷体" w:hint="eastAsia"/>
                <w:sz w:val="24"/>
                <w:szCs w:val="24"/>
              </w:rPr>
              <w:t>袋</w:t>
            </w:r>
            <w:r w:rsidR="00D543DD">
              <w:rPr>
                <w:rFonts w:ascii="楷体" w:eastAsia="楷体" w:hAnsi="楷体" w:hint="eastAsia"/>
                <w:sz w:val="24"/>
                <w:szCs w:val="24"/>
              </w:rPr>
              <w:t>套</w:t>
            </w:r>
            <w:r w:rsidRPr="000B2962">
              <w:rPr>
                <w:rFonts w:ascii="楷体" w:eastAsia="楷体" w:hAnsi="楷体" w:hint="eastAsia"/>
                <w:sz w:val="24"/>
                <w:szCs w:val="24"/>
              </w:rPr>
              <w:t>装，要求数量符合，包装袋完好无损，实际操作符合要求。</w:t>
            </w:r>
          </w:p>
          <w:p w:rsidR="00D543DD" w:rsidRPr="000B2962" w:rsidRDefault="00D543DD" w:rsidP="00D543DD">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包装工序：</w:t>
            </w:r>
            <w:r>
              <w:rPr>
                <w:rFonts w:ascii="楷体" w:eastAsia="楷体" w:hAnsi="楷体" w:hint="eastAsia"/>
                <w:sz w:val="24"/>
                <w:szCs w:val="24"/>
              </w:rPr>
              <w:t>刘志超</w:t>
            </w:r>
            <w:r w:rsidRPr="000B2962">
              <w:rPr>
                <w:rFonts w:ascii="楷体" w:eastAsia="楷体" w:hAnsi="楷体" w:hint="eastAsia"/>
                <w:sz w:val="24"/>
                <w:szCs w:val="24"/>
              </w:rPr>
              <w:t>正在包装</w:t>
            </w:r>
            <w:r>
              <w:rPr>
                <w:rFonts w:ascii="楷体" w:eastAsia="楷体" w:hAnsi="楷体" w:hint="eastAsia"/>
                <w:sz w:val="24"/>
                <w:szCs w:val="24"/>
              </w:rPr>
              <w:t>20</w:t>
            </w:r>
            <w:r w:rsidRPr="000B2962">
              <w:rPr>
                <w:rFonts w:ascii="楷体" w:eastAsia="楷体" w:hAnsi="楷体" w:hint="eastAsia"/>
                <w:sz w:val="24"/>
                <w:szCs w:val="24"/>
              </w:rPr>
              <w:t>L</w:t>
            </w:r>
            <w:r>
              <w:rPr>
                <w:rFonts w:ascii="楷体" w:eastAsia="楷体" w:hAnsi="楷体" w:hint="eastAsia"/>
                <w:sz w:val="24"/>
                <w:szCs w:val="24"/>
              </w:rPr>
              <w:t>-</w:t>
            </w:r>
            <w:r w:rsidR="00F7571B">
              <w:rPr>
                <w:rFonts w:ascii="楷体" w:eastAsia="楷体" w:hAnsi="楷体" w:hint="eastAsia"/>
                <w:sz w:val="24"/>
                <w:szCs w:val="24"/>
              </w:rPr>
              <w:t>7</w:t>
            </w:r>
            <w:r>
              <w:rPr>
                <w:rFonts w:ascii="楷体" w:eastAsia="楷体" w:hAnsi="楷体" w:hint="eastAsia"/>
                <w:sz w:val="24"/>
                <w:szCs w:val="24"/>
              </w:rPr>
              <w:t>T</w:t>
            </w:r>
            <w:proofErr w:type="gramStart"/>
            <w:r w:rsidR="00F7571B">
              <w:rPr>
                <w:rFonts w:ascii="楷体" w:eastAsia="楷体" w:hAnsi="楷体" w:hint="eastAsia"/>
                <w:sz w:val="24"/>
                <w:szCs w:val="24"/>
              </w:rPr>
              <w:t>灰色机油</w:t>
            </w:r>
            <w:r>
              <w:rPr>
                <w:rFonts w:ascii="楷体" w:eastAsia="楷体" w:hAnsi="楷体" w:hint="eastAsia"/>
                <w:sz w:val="24"/>
                <w:szCs w:val="24"/>
              </w:rPr>
              <w:t>桶</w:t>
            </w:r>
            <w:proofErr w:type="gramEnd"/>
            <w:r w:rsidR="00F7571B">
              <w:rPr>
                <w:rFonts w:ascii="楷体" w:eastAsia="楷体" w:hAnsi="楷体" w:hint="eastAsia"/>
                <w:sz w:val="24"/>
                <w:szCs w:val="24"/>
              </w:rPr>
              <w:t>盖</w:t>
            </w:r>
            <w:r w:rsidRPr="000B2962">
              <w:rPr>
                <w:rFonts w:ascii="楷体" w:eastAsia="楷体" w:hAnsi="楷体" w:hint="eastAsia"/>
                <w:sz w:val="24"/>
                <w:szCs w:val="24"/>
              </w:rPr>
              <w:t>，</w:t>
            </w:r>
            <w:r w:rsidR="00E864BD">
              <w:rPr>
                <w:rFonts w:ascii="楷体" w:eastAsia="楷体" w:hAnsi="楷体" w:hint="eastAsia"/>
                <w:sz w:val="24"/>
                <w:szCs w:val="24"/>
              </w:rPr>
              <w:t>每包26个，</w:t>
            </w:r>
            <w:r>
              <w:rPr>
                <w:rFonts w:ascii="楷体" w:eastAsia="楷体" w:hAnsi="楷体" w:hint="eastAsia"/>
                <w:sz w:val="24"/>
                <w:szCs w:val="24"/>
              </w:rPr>
              <w:t>然后</w:t>
            </w:r>
            <w:r w:rsidRPr="000B2962">
              <w:rPr>
                <w:rFonts w:ascii="楷体" w:eastAsia="楷体" w:hAnsi="楷体" w:hint="eastAsia"/>
                <w:sz w:val="24"/>
                <w:szCs w:val="24"/>
              </w:rPr>
              <w:t>用塑料</w:t>
            </w:r>
            <w:r>
              <w:rPr>
                <w:rFonts w:ascii="楷体" w:eastAsia="楷体" w:hAnsi="楷体" w:hint="eastAsia"/>
                <w:sz w:val="24"/>
                <w:szCs w:val="24"/>
              </w:rPr>
              <w:t>袋套</w:t>
            </w:r>
            <w:r w:rsidRPr="000B2962">
              <w:rPr>
                <w:rFonts w:ascii="楷体" w:eastAsia="楷体" w:hAnsi="楷体" w:hint="eastAsia"/>
                <w:sz w:val="24"/>
                <w:szCs w:val="24"/>
              </w:rPr>
              <w:t>装，</w:t>
            </w:r>
            <w:r w:rsidR="00E864BD">
              <w:rPr>
                <w:rFonts w:ascii="楷体" w:eastAsia="楷体" w:hAnsi="楷体" w:hint="eastAsia"/>
                <w:sz w:val="24"/>
                <w:szCs w:val="24"/>
              </w:rPr>
              <w:t>2包装在一个纸箱内，用胶带封口，</w:t>
            </w:r>
            <w:r w:rsidRPr="000B2962">
              <w:rPr>
                <w:rFonts w:ascii="楷体" w:eastAsia="楷体" w:hAnsi="楷体" w:hint="eastAsia"/>
                <w:sz w:val="24"/>
                <w:szCs w:val="24"/>
              </w:rPr>
              <w:t>要求数量符合，包装</w:t>
            </w:r>
            <w:r w:rsidR="00E864BD">
              <w:rPr>
                <w:rFonts w:ascii="楷体" w:eastAsia="楷体" w:hAnsi="楷体" w:hint="eastAsia"/>
                <w:sz w:val="24"/>
                <w:szCs w:val="24"/>
              </w:rPr>
              <w:t>箱</w:t>
            </w:r>
            <w:r w:rsidRPr="000B2962">
              <w:rPr>
                <w:rFonts w:ascii="楷体" w:eastAsia="楷体" w:hAnsi="楷体" w:hint="eastAsia"/>
                <w:sz w:val="24"/>
                <w:szCs w:val="24"/>
              </w:rPr>
              <w:t>完好无损，实际操作符合要求。</w:t>
            </w:r>
          </w:p>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 xml:space="preserve">以上工序操作均符合操作文件要求。 </w:t>
            </w:r>
          </w:p>
          <w:p w:rsidR="009B6639" w:rsidRPr="000B2962" w:rsidRDefault="00183CC9" w:rsidP="000B2962">
            <w:pPr>
              <w:spacing w:line="360" w:lineRule="auto"/>
              <w:ind w:firstLineChars="200" w:firstLine="480"/>
              <w:rPr>
                <w:rFonts w:ascii="楷体" w:eastAsia="楷体" w:hAnsi="楷体"/>
                <w:sz w:val="24"/>
                <w:szCs w:val="24"/>
              </w:rPr>
            </w:pPr>
            <w:r>
              <w:rPr>
                <w:rFonts w:ascii="楷体" w:eastAsia="楷体" w:hAnsi="楷体" w:hint="eastAsia"/>
                <w:sz w:val="24"/>
                <w:szCs w:val="24"/>
              </w:rPr>
              <w:t>公司注塑机24小时</w:t>
            </w:r>
            <w:proofErr w:type="gramStart"/>
            <w:r>
              <w:rPr>
                <w:rFonts w:ascii="楷体" w:eastAsia="楷体" w:hAnsi="楷体" w:hint="eastAsia"/>
                <w:sz w:val="24"/>
                <w:szCs w:val="24"/>
              </w:rPr>
              <w:t>不</w:t>
            </w:r>
            <w:proofErr w:type="gramEnd"/>
            <w:r>
              <w:rPr>
                <w:rFonts w:ascii="楷体" w:eastAsia="楷体" w:hAnsi="楷体" w:hint="eastAsia"/>
                <w:sz w:val="24"/>
                <w:szCs w:val="24"/>
              </w:rPr>
              <w:t>停机，三班连续生产，每个班次4个人，</w:t>
            </w:r>
            <w:r w:rsidR="005E4F22">
              <w:rPr>
                <w:rFonts w:ascii="楷体" w:eastAsia="楷体" w:hAnsi="楷体" w:hint="eastAsia"/>
                <w:sz w:val="24"/>
                <w:szCs w:val="24"/>
              </w:rPr>
              <w:t>每周倒班一次，生产员工和设备及生产工艺已成熟定型，</w:t>
            </w:r>
            <w:r w:rsidR="00DD1915">
              <w:rPr>
                <w:rFonts w:ascii="楷体" w:eastAsia="楷体" w:hAnsi="楷体" w:hint="eastAsia"/>
                <w:sz w:val="24"/>
                <w:szCs w:val="24"/>
              </w:rPr>
              <w:t>白班和夜班</w:t>
            </w:r>
            <w:bookmarkStart w:id="0" w:name="_GoBack"/>
            <w:bookmarkEnd w:id="0"/>
            <w:r w:rsidR="006B73FD">
              <w:rPr>
                <w:rFonts w:ascii="楷体" w:eastAsia="楷体" w:hAnsi="楷体" w:hint="eastAsia"/>
                <w:sz w:val="24"/>
                <w:szCs w:val="24"/>
              </w:rPr>
              <w:t>能保持一致性。</w:t>
            </w:r>
            <w:r w:rsidR="00EA4601">
              <w:rPr>
                <w:rFonts w:ascii="楷体" w:eastAsia="楷体" w:hAnsi="楷体" w:hint="eastAsia"/>
                <w:sz w:val="24"/>
                <w:szCs w:val="24"/>
              </w:rPr>
              <w:t>提供“注塑车间产量表</w:t>
            </w:r>
            <w:r w:rsidR="009B6639" w:rsidRPr="000B2962">
              <w:rPr>
                <w:rFonts w:ascii="楷体" w:eastAsia="楷体" w:hAnsi="楷体" w:hint="eastAsia"/>
                <w:sz w:val="24"/>
                <w:szCs w:val="24"/>
              </w:rPr>
              <w:t>”，抽查20</w:t>
            </w:r>
            <w:r w:rsidR="00B106AD">
              <w:rPr>
                <w:rFonts w:ascii="楷体" w:eastAsia="楷体" w:hAnsi="楷体" w:hint="eastAsia"/>
                <w:sz w:val="24"/>
                <w:szCs w:val="24"/>
              </w:rPr>
              <w:t>20</w:t>
            </w:r>
            <w:r w:rsidR="009B6639" w:rsidRPr="000B2962">
              <w:rPr>
                <w:rFonts w:ascii="楷体" w:eastAsia="楷体" w:hAnsi="楷体" w:hint="eastAsia"/>
                <w:sz w:val="24"/>
                <w:szCs w:val="24"/>
              </w:rPr>
              <w:t>.</w:t>
            </w:r>
            <w:r w:rsidR="00B106AD">
              <w:rPr>
                <w:rFonts w:ascii="楷体" w:eastAsia="楷体" w:hAnsi="楷体" w:hint="eastAsia"/>
                <w:sz w:val="24"/>
                <w:szCs w:val="24"/>
              </w:rPr>
              <w:t>7</w:t>
            </w:r>
            <w:r w:rsidR="00EA4601">
              <w:rPr>
                <w:rFonts w:ascii="楷体" w:eastAsia="楷体" w:hAnsi="楷体" w:hint="eastAsia"/>
                <w:sz w:val="24"/>
                <w:szCs w:val="24"/>
              </w:rPr>
              <w:t>.</w:t>
            </w:r>
            <w:r w:rsidR="00B106AD">
              <w:rPr>
                <w:rFonts w:ascii="楷体" w:eastAsia="楷体" w:hAnsi="楷体" w:hint="eastAsia"/>
                <w:sz w:val="24"/>
                <w:szCs w:val="24"/>
              </w:rPr>
              <w:t>1</w:t>
            </w:r>
            <w:r w:rsidR="009B6639" w:rsidRPr="000B2962">
              <w:rPr>
                <w:rFonts w:ascii="楷体" w:eastAsia="楷体" w:hAnsi="楷体" w:hint="eastAsia"/>
                <w:sz w:val="24"/>
                <w:szCs w:val="24"/>
              </w:rPr>
              <w:t>日</w:t>
            </w:r>
            <w:r w:rsidR="00EA4601">
              <w:rPr>
                <w:rFonts w:ascii="楷体" w:eastAsia="楷体" w:hAnsi="楷体" w:hint="eastAsia"/>
                <w:sz w:val="24"/>
                <w:szCs w:val="24"/>
              </w:rPr>
              <w:t>产量表</w:t>
            </w:r>
            <w:r w:rsidR="009B6639" w:rsidRPr="000B2962">
              <w:rPr>
                <w:rFonts w:ascii="楷体" w:eastAsia="楷体" w:hAnsi="楷体" w:hint="eastAsia"/>
                <w:sz w:val="24"/>
                <w:szCs w:val="24"/>
              </w:rPr>
              <w:t>，</w:t>
            </w:r>
            <w:r w:rsidR="00C52ACE">
              <w:rPr>
                <w:rFonts w:ascii="楷体" w:eastAsia="楷体" w:hAnsi="楷体" w:hint="eastAsia"/>
                <w:sz w:val="24"/>
                <w:szCs w:val="24"/>
              </w:rPr>
              <w:t>记录了机台</w:t>
            </w:r>
            <w:r w:rsidR="003D41D6">
              <w:rPr>
                <w:rFonts w:ascii="楷体" w:eastAsia="楷体" w:hAnsi="楷体" w:hint="eastAsia"/>
                <w:sz w:val="24"/>
                <w:szCs w:val="24"/>
              </w:rPr>
              <w:t>号、生产时间、</w:t>
            </w:r>
            <w:r w:rsidR="00C52ACE">
              <w:rPr>
                <w:rFonts w:ascii="楷体" w:eastAsia="楷体" w:hAnsi="楷体" w:hint="eastAsia"/>
                <w:sz w:val="24"/>
                <w:szCs w:val="24"/>
              </w:rPr>
              <w:t>产品名称、</w:t>
            </w:r>
            <w:r w:rsidR="0004784D">
              <w:rPr>
                <w:rFonts w:ascii="楷体" w:eastAsia="楷体" w:hAnsi="楷体" w:hint="eastAsia"/>
                <w:sz w:val="24"/>
                <w:szCs w:val="24"/>
              </w:rPr>
              <w:t>生产</w:t>
            </w:r>
            <w:r w:rsidR="00C52ACE">
              <w:rPr>
                <w:rFonts w:ascii="楷体" w:eastAsia="楷体" w:hAnsi="楷体" w:hint="eastAsia"/>
                <w:sz w:val="24"/>
                <w:szCs w:val="24"/>
              </w:rPr>
              <w:t>数量、重量范围、废品数，操作工等信息</w:t>
            </w:r>
            <w:r w:rsidR="003D41D6">
              <w:rPr>
                <w:rFonts w:ascii="楷体" w:eastAsia="楷体" w:hAnsi="楷体" w:hint="eastAsia"/>
                <w:sz w:val="24"/>
                <w:szCs w:val="24"/>
              </w:rPr>
              <w:t>，查16:00-0:00,0:00-8:00</w:t>
            </w:r>
            <w:r w:rsidR="00E0236A">
              <w:rPr>
                <w:rFonts w:ascii="楷体" w:eastAsia="楷体" w:hAnsi="楷体" w:hint="eastAsia"/>
                <w:sz w:val="24"/>
                <w:szCs w:val="24"/>
              </w:rPr>
              <w:t>,8：00-16:00</w:t>
            </w:r>
            <w:proofErr w:type="gramStart"/>
            <w:r w:rsidR="00E0236A">
              <w:rPr>
                <w:rFonts w:ascii="楷体" w:eastAsia="楷体" w:hAnsi="楷体" w:hint="eastAsia"/>
                <w:sz w:val="24"/>
                <w:szCs w:val="24"/>
              </w:rPr>
              <w:t>各</w:t>
            </w:r>
            <w:proofErr w:type="gramEnd"/>
            <w:r w:rsidR="00E0236A">
              <w:rPr>
                <w:rFonts w:ascii="楷体" w:eastAsia="楷体" w:hAnsi="楷体" w:hint="eastAsia"/>
                <w:sz w:val="24"/>
                <w:szCs w:val="24"/>
              </w:rPr>
              <w:t>班次记录情况，基本详尽</w:t>
            </w:r>
            <w:r w:rsidR="009B6639" w:rsidRPr="000B2962">
              <w:rPr>
                <w:rFonts w:ascii="楷体" w:eastAsia="楷体" w:hAnsi="楷体" w:hint="eastAsia"/>
                <w:sz w:val="24"/>
                <w:szCs w:val="24"/>
              </w:rPr>
              <w:t>。</w:t>
            </w:r>
          </w:p>
          <w:p w:rsidR="009B6639" w:rsidRPr="00711F4C" w:rsidRDefault="009B6639" w:rsidP="00711F4C">
            <w:pPr>
              <w:spacing w:line="360" w:lineRule="auto"/>
              <w:ind w:leftChars="60" w:left="126" w:firstLineChars="150" w:firstLine="360"/>
              <w:rPr>
                <w:rFonts w:ascii="楷体" w:eastAsia="楷体" w:hAnsi="楷体"/>
                <w:sz w:val="24"/>
                <w:szCs w:val="24"/>
              </w:rPr>
            </w:pPr>
            <w:r w:rsidRPr="000B2962">
              <w:rPr>
                <w:rFonts w:ascii="楷体" w:eastAsia="楷体" w:hAnsi="楷体" w:hint="eastAsia"/>
                <w:sz w:val="24"/>
                <w:szCs w:val="24"/>
              </w:rPr>
              <w:t>另查到：注塑生产过程检验记录、热转印过程检验记录，对注塑、热转印过程质量进行了监控检查，具体参见质检部8.6</w:t>
            </w:r>
            <w:r w:rsidR="00711F4C">
              <w:rPr>
                <w:rFonts w:ascii="楷体" w:eastAsia="楷体" w:hAnsi="楷体" w:hint="eastAsia"/>
                <w:sz w:val="24"/>
                <w:szCs w:val="24"/>
              </w:rPr>
              <w:t>审核记录</w:t>
            </w:r>
            <w:r w:rsidRPr="000B2962">
              <w:rPr>
                <w:rFonts w:ascii="楷体" w:eastAsia="楷体" w:hAnsi="楷体" w:hint="eastAsia"/>
                <w:sz w:val="24"/>
                <w:szCs w:val="24"/>
              </w:rPr>
              <w:t>。</w:t>
            </w:r>
          </w:p>
        </w:tc>
        <w:tc>
          <w:tcPr>
            <w:tcW w:w="1585" w:type="dxa"/>
          </w:tcPr>
          <w:p w:rsidR="009B6639" w:rsidRPr="000B2962" w:rsidRDefault="009B6639" w:rsidP="007757F3">
            <w:pPr>
              <w:rPr>
                <w:rFonts w:ascii="楷体" w:eastAsia="楷体" w:hAnsi="楷体"/>
                <w:sz w:val="24"/>
                <w:szCs w:val="24"/>
              </w:rPr>
            </w:pPr>
          </w:p>
        </w:tc>
      </w:tr>
      <w:tr w:rsidR="009B6639" w:rsidRPr="000B2962" w:rsidTr="00B1299F">
        <w:trPr>
          <w:trHeight w:val="2110"/>
        </w:trPr>
        <w:tc>
          <w:tcPr>
            <w:tcW w:w="1809" w:type="dxa"/>
            <w:vAlign w:val="center"/>
          </w:tcPr>
          <w:p w:rsidR="009B6639" w:rsidRPr="000B2962" w:rsidRDefault="009B6639" w:rsidP="00836AED">
            <w:pPr>
              <w:rPr>
                <w:rFonts w:ascii="楷体" w:eastAsia="楷体" w:hAnsi="楷体"/>
                <w:sz w:val="24"/>
                <w:szCs w:val="24"/>
              </w:rPr>
            </w:pPr>
            <w:r w:rsidRPr="000B2962">
              <w:rPr>
                <w:rFonts w:ascii="楷体" w:eastAsia="楷体" w:hAnsi="楷体" w:hint="eastAsia"/>
                <w:sz w:val="24"/>
                <w:szCs w:val="24"/>
              </w:rPr>
              <w:lastRenderedPageBreak/>
              <w:t>标识和</w:t>
            </w:r>
            <w:proofErr w:type="gramStart"/>
            <w:r w:rsidRPr="000B2962">
              <w:rPr>
                <w:rFonts w:ascii="楷体" w:eastAsia="楷体" w:hAnsi="楷体" w:hint="eastAsia"/>
                <w:sz w:val="24"/>
                <w:szCs w:val="24"/>
              </w:rPr>
              <w:t>可</w:t>
            </w:r>
            <w:proofErr w:type="gramEnd"/>
            <w:r w:rsidRPr="000B2962">
              <w:rPr>
                <w:rFonts w:ascii="楷体" w:eastAsia="楷体" w:hAnsi="楷体" w:hint="eastAsia"/>
                <w:sz w:val="24"/>
                <w:szCs w:val="24"/>
              </w:rPr>
              <w:t>追溯性</w:t>
            </w:r>
          </w:p>
        </w:tc>
        <w:tc>
          <w:tcPr>
            <w:tcW w:w="1311" w:type="dxa"/>
            <w:vAlign w:val="center"/>
          </w:tcPr>
          <w:p w:rsidR="009B6639" w:rsidRPr="000B2962" w:rsidRDefault="009B6639" w:rsidP="00836AED">
            <w:pPr>
              <w:rPr>
                <w:rFonts w:ascii="楷体" w:eastAsia="楷体" w:hAnsi="楷体"/>
                <w:sz w:val="24"/>
                <w:szCs w:val="24"/>
              </w:rPr>
            </w:pPr>
            <w:r w:rsidRPr="000B2962">
              <w:rPr>
                <w:rFonts w:ascii="楷体" w:eastAsia="楷体" w:hAnsi="楷体" w:hint="eastAsia"/>
                <w:sz w:val="24"/>
                <w:szCs w:val="24"/>
              </w:rPr>
              <w:t>Q8.5.2</w:t>
            </w:r>
          </w:p>
        </w:tc>
        <w:tc>
          <w:tcPr>
            <w:tcW w:w="10004" w:type="dxa"/>
            <w:vAlign w:val="center"/>
          </w:tcPr>
          <w:p w:rsidR="009B6639" w:rsidRPr="000B2962" w:rsidRDefault="009B6639" w:rsidP="000B2962">
            <w:pPr>
              <w:spacing w:line="360" w:lineRule="auto"/>
              <w:ind w:firstLineChars="150" w:firstLine="360"/>
              <w:rPr>
                <w:rFonts w:ascii="楷体" w:eastAsia="楷体" w:hAnsi="楷体" w:cs="Arial"/>
                <w:sz w:val="24"/>
                <w:szCs w:val="24"/>
              </w:rPr>
            </w:pPr>
            <w:r w:rsidRPr="000B2962">
              <w:rPr>
                <w:rFonts w:ascii="楷体" w:eastAsia="楷体" w:hAnsi="楷体" w:cs="Arial" w:hint="eastAsia"/>
                <w:sz w:val="24"/>
                <w:szCs w:val="24"/>
              </w:rPr>
              <w:t>生产车间、仓库产品标识清晰。待检品、合格品、不合格品分区存放，摆放整齐，成品用合格证标识，内容包括：名称、颜色、规格、检验员、日期等。</w:t>
            </w:r>
          </w:p>
          <w:p w:rsidR="009B6639" w:rsidRPr="000B2962" w:rsidRDefault="009B6639" w:rsidP="000B2962">
            <w:pPr>
              <w:spacing w:line="360" w:lineRule="auto"/>
              <w:ind w:firstLineChars="150" w:firstLine="360"/>
              <w:rPr>
                <w:rFonts w:ascii="楷体" w:eastAsia="楷体" w:hAnsi="楷体"/>
                <w:sz w:val="24"/>
                <w:szCs w:val="24"/>
              </w:rPr>
            </w:pPr>
            <w:r w:rsidRPr="000B2962">
              <w:rPr>
                <w:rFonts w:ascii="楷体" w:eastAsia="楷体" w:hAnsi="楷体" w:cs="Arial" w:hint="eastAsia"/>
                <w:sz w:val="24"/>
                <w:szCs w:val="24"/>
              </w:rPr>
              <w:t>小件存放在库房货架上，有标识。出库时库管员核对标签无误后再交付。塑料颗粒、色母、抗静电剂、</w:t>
            </w:r>
            <w:r w:rsidR="003F3796">
              <w:rPr>
                <w:rFonts w:ascii="楷体" w:eastAsia="楷体" w:hAnsi="楷体" w:cs="Arial" w:hint="eastAsia"/>
                <w:sz w:val="24"/>
                <w:szCs w:val="24"/>
              </w:rPr>
              <w:t>合格证</w:t>
            </w:r>
            <w:r w:rsidRPr="000B2962">
              <w:rPr>
                <w:rFonts w:ascii="楷体" w:eastAsia="楷体" w:hAnsi="楷体" w:cs="Arial" w:hint="eastAsia"/>
                <w:sz w:val="24"/>
                <w:szCs w:val="24"/>
              </w:rPr>
              <w:t>标签、热转印膜，半成品、成品根据固有特性进行标识，根据生产过程检验记录、订单编号，原材料检验结果进行追溯。</w:t>
            </w:r>
          </w:p>
        </w:tc>
        <w:tc>
          <w:tcPr>
            <w:tcW w:w="1585" w:type="dxa"/>
          </w:tcPr>
          <w:p w:rsidR="009B6639" w:rsidRPr="000B2962" w:rsidRDefault="009B6639" w:rsidP="007757F3">
            <w:pPr>
              <w:rPr>
                <w:rFonts w:ascii="楷体" w:eastAsia="楷体" w:hAnsi="楷体"/>
                <w:sz w:val="24"/>
                <w:szCs w:val="24"/>
              </w:rPr>
            </w:pPr>
          </w:p>
        </w:tc>
      </w:tr>
      <w:tr w:rsidR="009B6639" w:rsidRPr="000B2962" w:rsidTr="00B1299F">
        <w:trPr>
          <w:trHeight w:val="2110"/>
        </w:trPr>
        <w:tc>
          <w:tcPr>
            <w:tcW w:w="1809" w:type="dxa"/>
            <w:vAlign w:val="center"/>
          </w:tcPr>
          <w:p w:rsidR="009B6639" w:rsidRPr="000B2962" w:rsidRDefault="009B6639" w:rsidP="00836AED">
            <w:pPr>
              <w:rPr>
                <w:rFonts w:ascii="楷体" w:eastAsia="楷体" w:hAnsi="楷体"/>
                <w:sz w:val="24"/>
                <w:szCs w:val="24"/>
              </w:rPr>
            </w:pPr>
            <w:r w:rsidRPr="000B2962">
              <w:rPr>
                <w:rFonts w:ascii="楷体" w:eastAsia="楷体" w:hAnsi="楷体" w:hint="eastAsia"/>
                <w:sz w:val="24"/>
                <w:szCs w:val="24"/>
              </w:rPr>
              <w:lastRenderedPageBreak/>
              <w:t>防护</w:t>
            </w:r>
          </w:p>
        </w:tc>
        <w:tc>
          <w:tcPr>
            <w:tcW w:w="1311" w:type="dxa"/>
            <w:vAlign w:val="center"/>
          </w:tcPr>
          <w:p w:rsidR="009B6639" w:rsidRPr="000B2962" w:rsidRDefault="009B6639" w:rsidP="00836AED">
            <w:pPr>
              <w:rPr>
                <w:rFonts w:ascii="楷体" w:eastAsia="楷体" w:hAnsi="楷体"/>
                <w:sz w:val="24"/>
                <w:szCs w:val="24"/>
              </w:rPr>
            </w:pPr>
            <w:r w:rsidRPr="000B2962">
              <w:rPr>
                <w:rFonts w:ascii="楷体" w:eastAsia="楷体" w:hAnsi="楷体"/>
                <w:sz w:val="24"/>
                <w:szCs w:val="24"/>
              </w:rPr>
              <w:t>Q8.5.4</w:t>
            </w:r>
          </w:p>
        </w:tc>
        <w:tc>
          <w:tcPr>
            <w:tcW w:w="10004" w:type="dxa"/>
            <w:vAlign w:val="center"/>
          </w:tcPr>
          <w:p w:rsidR="009B6639" w:rsidRPr="000B2962" w:rsidRDefault="009B6639" w:rsidP="000B2962">
            <w:pPr>
              <w:spacing w:line="360" w:lineRule="auto"/>
              <w:ind w:firstLineChars="150" w:firstLine="360"/>
              <w:rPr>
                <w:rFonts w:ascii="楷体" w:eastAsia="楷体" w:hAnsi="楷体" w:cs="Arial"/>
                <w:sz w:val="24"/>
                <w:szCs w:val="24"/>
              </w:rPr>
            </w:pPr>
            <w:r w:rsidRPr="000B2962">
              <w:rPr>
                <w:rFonts w:ascii="楷体" w:eastAsia="楷体" w:hAnsi="楷体" w:cs="Arial" w:hint="eastAsia"/>
                <w:sz w:val="24"/>
                <w:szCs w:val="24"/>
              </w:rPr>
              <w:t>1. 公司塑料桶产品采用塑料膜缠绕包装的方式，塑料</w:t>
            </w:r>
            <w:proofErr w:type="gramStart"/>
            <w:r w:rsidRPr="000B2962">
              <w:rPr>
                <w:rFonts w:ascii="楷体" w:eastAsia="楷体" w:hAnsi="楷体" w:cs="Arial" w:hint="eastAsia"/>
                <w:sz w:val="24"/>
                <w:szCs w:val="24"/>
              </w:rPr>
              <w:t>盖采用</w:t>
            </w:r>
            <w:proofErr w:type="gramEnd"/>
            <w:r w:rsidRPr="000B2962">
              <w:rPr>
                <w:rFonts w:ascii="楷体" w:eastAsia="楷体" w:hAnsi="楷体" w:cs="Arial" w:hint="eastAsia"/>
                <w:sz w:val="24"/>
                <w:szCs w:val="24"/>
              </w:rPr>
              <w:t>纸箱包装的方式，可以满足产品防护要求。</w:t>
            </w:r>
          </w:p>
          <w:p w:rsidR="009B6639" w:rsidRPr="000B2962" w:rsidRDefault="009B6639" w:rsidP="000B2962">
            <w:pPr>
              <w:spacing w:line="360" w:lineRule="auto"/>
              <w:ind w:firstLineChars="150" w:firstLine="360"/>
              <w:rPr>
                <w:rFonts w:ascii="楷体" w:eastAsia="楷体" w:hAnsi="楷体" w:cs="Arial"/>
                <w:sz w:val="24"/>
                <w:szCs w:val="24"/>
              </w:rPr>
            </w:pPr>
            <w:r w:rsidRPr="000B2962">
              <w:rPr>
                <w:rFonts w:ascii="楷体" w:eastAsia="楷体" w:hAnsi="楷体" w:cs="Arial" w:hint="eastAsia"/>
                <w:sz w:val="24"/>
                <w:szCs w:val="24"/>
              </w:rPr>
              <w:t>2. 产品搬运均采用小推车及2.</w:t>
            </w:r>
            <w:r w:rsidR="009E02D5" w:rsidRPr="000B2962">
              <w:rPr>
                <w:rFonts w:ascii="楷体" w:eastAsia="楷体" w:hAnsi="楷体" w:cs="Arial" w:hint="eastAsia"/>
                <w:sz w:val="24"/>
                <w:szCs w:val="24"/>
              </w:rPr>
              <w:t>9</w:t>
            </w:r>
            <w:r w:rsidRPr="000B2962">
              <w:rPr>
                <w:rFonts w:ascii="楷体" w:eastAsia="楷体" w:hAnsi="楷体" w:cs="Arial" w:hint="eastAsia"/>
                <w:sz w:val="24"/>
                <w:szCs w:val="24"/>
              </w:rPr>
              <w:t>吨起重机搬运，运输时</w:t>
            </w:r>
            <w:proofErr w:type="gramStart"/>
            <w:r w:rsidRPr="000B2962">
              <w:rPr>
                <w:rFonts w:ascii="楷体" w:eastAsia="楷体" w:hAnsi="楷体" w:cs="Arial" w:hint="eastAsia"/>
                <w:sz w:val="24"/>
                <w:szCs w:val="24"/>
              </w:rPr>
              <w:t>采取卡</w:t>
            </w:r>
            <w:proofErr w:type="gramEnd"/>
            <w:r w:rsidRPr="000B2962">
              <w:rPr>
                <w:rFonts w:ascii="楷体" w:eastAsia="楷体" w:hAnsi="楷体" w:cs="Arial" w:hint="eastAsia"/>
                <w:sz w:val="24"/>
                <w:szCs w:val="24"/>
              </w:rPr>
              <w:t>托和胶皮垫平的方式，可有效防护产品</w:t>
            </w:r>
          </w:p>
          <w:p w:rsidR="009B6639" w:rsidRPr="000B2962" w:rsidRDefault="009B6639" w:rsidP="000B2962">
            <w:pPr>
              <w:spacing w:line="360" w:lineRule="auto"/>
              <w:ind w:firstLineChars="150" w:firstLine="360"/>
              <w:rPr>
                <w:rFonts w:ascii="楷体" w:eastAsia="楷体" w:hAnsi="楷体" w:cs="Arial"/>
                <w:sz w:val="24"/>
                <w:szCs w:val="24"/>
              </w:rPr>
            </w:pPr>
            <w:r w:rsidRPr="000B2962">
              <w:rPr>
                <w:rFonts w:ascii="楷体" w:eastAsia="楷体" w:hAnsi="楷体" w:cs="Arial" w:hint="eastAsia"/>
                <w:sz w:val="24"/>
                <w:szCs w:val="24"/>
              </w:rPr>
              <w:t>3. 查组织的生产车间、库房地面清洁，标识清晰，配备消防设施，定位摆放。</w:t>
            </w:r>
          </w:p>
          <w:p w:rsidR="009B6639" w:rsidRPr="000B2962" w:rsidRDefault="009B6639" w:rsidP="000B2962">
            <w:pPr>
              <w:spacing w:line="360" w:lineRule="auto"/>
              <w:ind w:firstLineChars="150" w:firstLine="360"/>
              <w:rPr>
                <w:rFonts w:ascii="楷体" w:eastAsia="楷体" w:hAnsi="楷体" w:cs="Arial"/>
                <w:sz w:val="24"/>
                <w:szCs w:val="24"/>
              </w:rPr>
            </w:pPr>
            <w:r w:rsidRPr="000B2962">
              <w:rPr>
                <w:rFonts w:ascii="楷体" w:eastAsia="楷体" w:hAnsi="楷体" w:cs="Arial" w:hint="eastAsia"/>
                <w:sz w:val="24"/>
                <w:szCs w:val="24"/>
              </w:rPr>
              <w:t>4．产品摆放高度合理，易于存取。</w:t>
            </w:r>
          </w:p>
          <w:p w:rsidR="009B6639" w:rsidRPr="000B2962" w:rsidRDefault="009B6639" w:rsidP="000B2962">
            <w:pPr>
              <w:spacing w:line="360" w:lineRule="auto"/>
              <w:ind w:firstLineChars="100" w:firstLine="240"/>
              <w:rPr>
                <w:rFonts w:ascii="楷体" w:eastAsia="楷体" w:hAnsi="楷体"/>
                <w:sz w:val="24"/>
                <w:szCs w:val="24"/>
              </w:rPr>
            </w:pPr>
            <w:r w:rsidRPr="000B2962">
              <w:rPr>
                <w:rFonts w:ascii="楷体" w:eastAsia="楷体" w:hAnsi="楷体" w:cs="Arial" w:hint="eastAsia"/>
                <w:sz w:val="24"/>
                <w:szCs w:val="24"/>
              </w:rPr>
              <w:t>5. 查物料管理台账，帐、卡、物相符，贮存和保护有效</w:t>
            </w:r>
            <w:r w:rsidRPr="000B2962">
              <w:rPr>
                <w:rFonts w:ascii="楷体" w:eastAsia="楷体" w:hAnsi="楷体" w:hint="eastAsia"/>
                <w:sz w:val="24"/>
                <w:szCs w:val="24"/>
              </w:rPr>
              <w:t>。</w:t>
            </w:r>
          </w:p>
        </w:tc>
        <w:tc>
          <w:tcPr>
            <w:tcW w:w="1585" w:type="dxa"/>
          </w:tcPr>
          <w:p w:rsidR="009B6639" w:rsidRPr="000B2962" w:rsidRDefault="009B6639" w:rsidP="007757F3">
            <w:pPr>
              <w:rPr>
                <w:rFonts w:ascii="楷体" w:eastAsia="楷体" w:hAnsi="楷体"/>
                <w:sz w:val="24"/>
                <w:szCs w:val="24"/>
              </w:rPr>
            </w:pPr>
          </w:p>
        </w:tc>
      </w:tr>
      <w:tr w:rsidR="009B6639" w:rsidRPr="000B2962" w:rsidTr="00B1299F">
        <w:trPr>
          <w:trHeight w:val="2110"/>
        </w:trPr>
        <w:tc>
          <w:tcPr>
            <w:tcW w:w="1809" w:type="dxa"/>
            <w:vAlign w:val="center"/>
          </w:tcPr>
          <w:p w:rsidR="009B6639" w:rsidRPr="000B2962" w:rsidRDefault="009B6639" w:rsidP="00836AED">
            <w:pPr>
              <w:rPr>
                <w:rFonts w:ascii="楷体" w:eastAsia="楷体" w:hAnsi="楷体"/>
                <w:sz w:val="24"/>
                <w:szCs w:val="24"/>
              </w:rPr>
            </w:pPr>
            <w:r w:rsidRPr="000B2962">
              <w:rPr>
                <w:rFonts w:ascii="楷体" w:eastAsia="楷体" w:hAnsi="楷体" w:hint="eastAsia"/>
                <w:sz w:val="24"/>
                <w:szCs w:val="24"/>
              </w:rPr>
              <w:t>变更控制</w:t>
            </w:r>
          </w:p>
        </w:tc>
        <w:tc>
          <w:tcPr>
            <w:tcW w:w="1311" w:type="dxa"/>
            <w:vAlign w:val="center"/>
          </w:tcPr>
          <w:p w:rsidR="009B6639" w:rsidRPr="000B2962" w:rsidRDefault="009B6639" w:rsidP="00836AED">
            <w:pPr>
              <w:rPr>
                <w:rFonts w:ascii="楷体" w:eastAsia="楷体" w:hAnsi="楷体"/>
                <w:sz w:val="24"/>
                <w:szCs w:val="24"/>
              </w:rPr>
            </w:pPr>
            <w:r w:rsidRPr="000B2962">
              <w:rPr>
                <w:rFonts w:ascii="楷体" w:eastAsia="楷体" w:hAnsi="楷体"/>
                <w:sz w:val="24"/>
                <w:szCs w:val="24"/>
              </w:rPr>
              <w:t>Q8.5.6</w:t>
            </w:r>
          </w:p>
        </w:tc>
        <w:tc>
          <w:tcPr>
            <w:tcW w:w="10004" w:type="dxa"/>
            <w:vAlign w:val="center"/>
          </w:tcPr>
          <w:p w:rsidR="009B6639" w:rsidRPr="000B2962" w:rsidRDefault="009B6639" w:rsidP="000B2962">
            <w:pPr>
              <w:spacing w:line="360" w:lineRule="auto"/>
              <w:ind w:firstLineChars="200" w:firstLine="480"/>
              <w:rPr>
                <w:rFonts w:ascii="楷体" w:eastAsia="楷体" w:hAnsi="楷体"/>
                <w:sz w:val="24"/>
                <w:szCs w:val="24"/>
              </w:rPr>
            </w:pPr>
            <w:r w:rsidRPr="000B2962">
              <w:rPr>
                <w:rFonts w:ascii="楷体" w:eastAsia="楷体" w:hAnsi="楷体" w:hint="eastAsia"/>
                <w:sz w:val="24"/>
                <w:szCs w:val="24"/>
              </w:rPr>
              <w:t>对于生产过程的更改，公司规定通过“生产计划单”的形式重新下达。生产过程的更改指令，若涉及到交付时间更改，均有对应的合同更改评审记录，本部门再次通过“生产计划单”下达。更改的生产指令由本部门负责人签发。目前无生产过程的更改。</w:t>
            </w:r>
          </w:p>
        </w:tc>
        <w:tc>
          <w:tcPr>
            <w:tcW w:w="1585" w:type="dxa"/>
          </w:tcPr>
          <w:p w:rsidR="009B6639" w:rsidRPr="000B2962" w:rsidRDefault="009B6639" w:rsidP="007757F3">
            <w:pPr>
              <w:rPr>
                <w:rFonts w:ascii="楷体" w:eastAsia="楷体" w:hAnsi="楷体"/>
                <w:sz w:val="24"/>
                <w:szCs w:val="24"/>
              </w:rPr>
            </w:pPr>
          </w:p>
        </w:tc>
      </w:tr>
      <w:tr w:rsidR="009B6639" w:rsidRPr="000B2962" w:rsidTr="00AE77B5">
        <w:trPr>
          <w:trHeight w:val="936"/>
        </w:trPr>
        <w:tc>
          <w:tcPr>
            <w:tcW w:w="1809" w:type="dxa"/>
          </w:tcPr>
          <w:p w:rsidR="009B6639" w:rsidRPr="000B2962" w:rsidRDefault="009B6639" w:rsidP="00836AED">
            <w:pPr>
              <w:spacing w:line="360" w:lineRule="auto"/>
              <w:rPr>
                <w:rFonts w:ascii="楷体" w:eastAsia="楷体" w:hAnsi="楷体" w:cs="宋体"/>
                <w:sz w:val="24"/>
                <w:szCs w:val="24"/>
              </w:rPr>
            </w:pPr>
          </w:p>
        </w:tc>
        <w:tc>
          <w:tcPr>
            <w:tcW w:w="1311" w:type="dxa"/>
          </w:tcPr>
          <w:p w:rsidR="009B6639" w:rsidRPr="000B2962" w:rsidRDefault="009B6639" w:rsidP="00836AED">
            <w:pPr>
              <w:spacing w:line="360" w:lineRule="auto"/>
              <w:rPr>
                <w:rFonts w:ascii="楷体" w:eastAsia="楷体" w:hAnsi="楷体" w:cs="宋体"/>
                <w:sz w:val="24"/>
                <w:szCs w:val="24"/>
              </w:rPr>
            </w:pPr>
          </w:p>
        </w:tc>
        <w:tc>
          <w:tcPr>
            <w:tcW w:w="10004" w:type="dxa"/>
          </w:tcPr>
          <w:p w:rsidR="009B6639" w:rsidRPr="000B2962" w:rsidRDefault="009B6639" w:rsidP="000B2962">
            <w:pPr>
              <w:spacing w:line="360" w:lineRule="auto"/>
              <w:ind w:firstLineChars="200" w:firstLine="480"/>
              <w:rPr>
                <w:rFonts w:ascii="楷体" w:eastAsia="楷体" w:hAnsi="楷体" w:cs="宋体"/>
                <w:sz w:val="24"/>
                <w:szCs w:val="24"/>
              </w:rPr>
            </w:pPr>
          </w:p>
        </w:tc>
        <w:tc>
          <w:tcPr>
            <w:tcW w:w="1585" w:type="dxa"/>
          </w:tcPr>
          <w:p w:rsidR="009B6639" w:rsidRPr="000B2962" w:rsidRDefault="009B6639" w:rsidP="007757F3">
            <w:pPr>
              <w:rPr>
                <w:rFonts w:ascii="楷体" w:eastAsia="楷体" w:hAnsi="楷体"/>
                <w:sz w:val="24"/>
                <w:szCs w:val="24"/>
              </w:rPr>
            </w:pPr>
          </w:p>
        </w:tc>
      </w:tr>
    </w:tbl>
    <w:p w:rsidR="008973EE" w:rsidRPr="001A3DF8" w:rsidRDefault="00971600">
      <w:pPr>
        <w:rPr>
          <w:rFonts w:ascii="楷体" w:eastAsia="楷体" w:hAnsi="楷体"/>
        </w:rPr>
      </w:pPr>
      <w:r w:rsidRPr="001A3DF8">
        <w:rPr>
          <w:rFonts w:ascii="楷体" w:eastAsia="楷体" w:hAnsi="楷体"/>
        </w:rPr>
        <w:ptab w:relativeTo="margin" w:alignment="center" w:leader="none"/>
      </w:r>
    </w:p>
    <w:p w:rsidR="007757F3" w:rsidRPr="001A3DF8" w:rsidRDefault="007757F3">
      <w:pPr>
        <w:rPr>
          <w:rFonts w:ascii="楷体" w:eastAsia="楷体" w:hAnsi="楷体"/>
        </w:rPr>
      </w:pPr>
    </w:p>
    <w:p w:rsidR="007757F3" w:rsidRPr="001A3DF8" w:rsidRDefault="007757F3">
      <w:pPr>
        <w:rPr>
          <w:rFonts w:ascii="楷体" w:eastAsia="楷体" w:hAnsi="楷体"/>
        </w:rPr>
      </w:pPr>
    </w:p>
    <w:p w:rsidR="007757F3" w:rsidRPr="001A3DF8" w:rsidRDefault="007757F3" w:rsidP="0003373A">
      <w:pPr>
        <w:pStyle w:val="a4"/>
        <w:rPr>
          <w:rFonts w:ascii="楷体" w:eastAsia="楷体" w:hAnsi="楷体"/>
        </w:rPr>
      </w:pPr>
      <w:r w:rsidRPr="001A3DF8">
        <w:rPr>
          <w:rFonts w:ascii="楷体" w:eastAsia="楷体" w:hAnsi="楷体" w:hint="eastAsia"/>
        </w:rPr>
        <w:t>说明：不符合标注N</w:t>
      </w:r>
    </w:p>
    <w:sectPr w:rsidR="007757F3" w:rsidRPr="001A3DF8"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E75" w:rsidRDefault="00D92E75" w:rsidP="008973EE">
      <w:r>
        <w:separator/>
      </w:r>
    </w:p>
  </w:endnote>
  <w:endnote w:type="continuationSeparator" w:id="0">
    <w:p w:rsidR="00D92E75" w:rsidRDefault="00D92E7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DD1915">
              <w:rPr>
                <w:b/>
                <w:noProof/>
              </w:rPr>
              <w:t>5</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DD1915">
              <w:rPr>
                <w:b/>
                <w:noProof/>
              </w:rPr>
              <w:t>6</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E75" w:rsidRDefault="00D92E75" w:rsidP="008973EE">
      <w:r>
        <w:separator/>
      </w:r>
    </w:p>
  </w:footnote>
  <w:footnote w:type="continuationSeparator" w:id="0">
    <w:p w:rsidR="00D92E75" w:rsidRDefault="00D92E7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A8416D0" wp14:editId="686C07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92E7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7pt;margin-top:2.2pt;width:187.0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200807" w:rsidP="007757F3">
                <w:r w:rsidRPr="00200807">
                  <w:rPr>
                    <w:rFonts w:hint="eastAsia"/>
                    <w:sz w:val="18"/>
                    <w:szCs w:val="18"/>
                  </w:rPr>
                  <w:t>D ISC-B-II-12</w:t>
                </w:r>
                <w:r w:rsidRPr="00200807">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22B3B"/>
    <w:rsid w:val="0003373A"/>
    <w:rsid w:val="00041574"/>
    <w:rsid w:val="0004501E"/>
    <w:rsid w:val="0004784D"/>
    <w:rsid w:val="0005199E"/>
    <w:rsid w:val="00054FDA"/>
    <w:rsid w:val="0005697E"/>
    <w:rsid w:val="00067211"/>
    <w:rsid w:val="00077664"/>
    <w:rsid w:val="000849D2"/>
    <w:rsid w:val="000A5E44"/>
    <w:rsid w:val="000B1394"/>
    <w:rsid w:val="000B2962"/>
    <w:rsid w:val="000B40BD"/>
    <w:rsid w:val="000C123B"/>
    <w:rsid w:val="000E2B69"/>
    <w:rsid w:val="000E4607"/>
    <w:rsid w:val="000E79D8"/>
    <w:rsid w:val="000F35F1"/>
    <w:rsid w:val="001037D5"/>
    <w:rsid w:val="00112DDC"/>
    <w:rsid w:val="00124422"/>
    <w:rsid w:val="00130839"/>
    <w:rsid w:val="001421D7"/>
    <w:rsid w:val="00155DE4"/>
    <w:rsid w:val="001657FA"/>
    <w:rsid w:val="00176F07"/>
    <w:rsid w:val="001816F4"/>
    <w:rsid w:val="00183CC9"/>
    <w:rsid w:val="001A2C67"/>
    <w:rsid w:val="001A2D7F"/>
    <w:rsid w:val="001A3DF8"/>
    <w:rsid w:val="001C414C"/>
    <w:rsid w:val="001D69E5"/>
    <w:rsid w:val="001E2378"/>
    <w:rsid w:val="001F5CB1"/>
    <w:rsid w:val="00200807"/>
    <w:rsid w:val="00212CA6"/>
    <w:rsid w:val="002178DD"/>
    <w:rsid w:val="00222532"/>
    <w:rsid w:val="00224FEC"/>
    <w:rsid w:val="00237445"/>
    <w:rsid w:val="00244D31"/>
    <w:rsid w:val="00252A58"/>
    <w:rsid w:val="00254F8C"/>
    <w:rsid w:val="002603B9"/>
    <w:rsid w:val="002A0E6E"/>
    <w:rsid w:val="002B4A9C"/>
    <w:rsid w:val="002B698C"/>
    <w:rsid w:val="002C221B"/>
    <w:rsid w:val="002C3E0D"/>
    <w:rsid w:val="002D0595"/>
    <w:rsid w:val="002D41FB"/>
    <w:rsid w:val="002E1E1D"/>
    <w:rsid w:val="00305CB7"/>
    <w:rsid w:val="00305F8E"/>
    <w:rsid w:val="00330719"/>
    <w:rsid w:val="00334C7D"/>
    <w:rsid w:val="00337922"/>
    <w:rsid w:val="00337B1A"/>
    <w:rsid w:val="00340867"/>
    <w:rsid w:val="00342857"/>
    <w:rsid w:val="00343742"/>
    <w:rsid w:val="003627B6"/>
    <w:rsid w:val="00362BE6"/>
    <w:rsid w:val="003708D5"/>
    <w:rsid w:val="00380837"/>
    <w:rsid w:val="003836CA"/>
    <w:rsid w:val="00386A98"/>
    <w:rsid w:val="003A7DC8"/>
    <w:rsid w:val="003B10EF"/>
    <w:rsid w:val="003B2BCD"/>
    <w:rsid w:val="003C7F1E"/>
    <w:rsid w:val="003D41D6"/>
    <w:rsid w:val="003D6BE3"/>
    <w:rsid w:val="003F20A5"/>
    <w:rsid w:val="003F3796"/>
    <w:rsid w:val="003F5ED7"/>
    <w:rsid w:val="00403752"/>
    <w:rsid w:val="00405D5F"/>
    <w:rsid w:val="00410914"/>
    <w:rsid w:val="00422E32"/>
    <w:rsid w:val="00430003"/>
    <w:rsid w:val="004304FA"/>
    <w:rsid w:val="0043494E"/>
    <w:rsid w:val="00451D10"/>
    <w:rsid w:val="00465FE1"/>
    <w:rsid w:val="00491735"/>
    <w:rsid w:val="0049488A"/>
    <w:rsid w:val="004A4776"/>
    <w:rsid w:val="004B217F"/>
    <w:rsid w:val="004C07FE"/>
    <w:rsid w:val="004D1394"/>
    <w:rsid w:val="004E0DBF"/>
    <w:rsid w:val="004E288D"/>
    <w:rsid w:val="004E5D23"/>
    <w:rsid w:val="004F12EB"/>
    <w:rsid w:val="00517783"/>
    <w:rsid w:val="00521CF0"/>
    <w:rsid w:val="005276EC"/>
    <w:rsid w:val="00527995"/>
    <w:rsid w:val="00536930"/>
    <w:rsid w:val="00564E53"/>
    <w:rsid w:val="00564FC3"/>
    <w:rsid w:val="00583277"/>
    <w:rsid w:val="00592C3E"/>
    <w:rsid w:val="005A000F"/>
    <w:rsid w:val="005A5A31"/>
    <w:rsid w:val="005B01D8"/>
    <w:rsid w:val="005B6888"/>
    <w:rsid w:val="005C1CCF"/>
    <w:rsid w:val="005E3B26"/>
    <w:rsid w:val="005E4F22"/>
    <w:rsid w:val="005E794C"/>
    <w:rsid w:val="005F6C65"/>
    <w:rsid w:val="005F7148"/>
    <w:rsid w:val="00600F02"/>
    <w:rsid w:val="0060444D"/>
    <w:rsid w:val="00612015"/>
    <w:rsid w:val="0062194E"/>
    <w:rsid w:val="00634679"/>
    <w:rsid w:val="00642776"/>
    <w:rsid w:val="00644FE2"/>
    <w:rsid w:val="006457AD"/>
    <w:rsid w:val="00645FB8"/>
    <w:rsid w:val="00647894"/>
    <w:rsid w:val="00651986"/>
    <w:rsid w:val="006545E8"/>
    <w:rsid w:val="00665980"/>
    <w:rsid w:val="0067640C"/>
    <w:rsid w:val="00682889"/>
    <w:rsid w:val="00686B64"/>
    <w:rsid w:val="00695256"/>
    <w:rsid w:val="00695303"/>
    <w:rsid w:val="00695570"/>
    <w:rsid w:val="00696AF1"/>
    <w:rsid w:val="006A3B31"/>
    <w:rsid w:val="006A68F3"/>
    <w:rsid w:val="006B4116"/>
    <w:rsid w:val="006B4127"/>
    <w:rsid w:val="006B73FD"/>
    <w:rsid w:val="006C40B9"/>
    <w:rsid w:val="006C4D3F"/>
    <w:rsid w:val="006D5592"/>
    <w:rsid w:val="006D7802"/>
    <w:rsid w:val="006E678B"/>
    <w:rsid w:val="0070495A"/>
    <w:rsid w:val="00711F4C"/>
    <w:rsid w:val="0071239D"/>
    <w:rsid w:val="007170AA"/>
    <w:rsid w:val="00722762"/>
    <w:rsid w:val="00722A8E"/>
    <w:rsid w:val="00732A46"/>
    <w:rsid w:val="00732B66"/>
    <w:rsid w:val="00734C50"/>
    <w:rsid w:val="007406DE"/>
    <w:rsid w:val="00743A75"/>
    <w:rsid w:val="00743E79"/>
    <w:rsid w:val="00751C37"/>
    <w:rsid w:val="00762DD4"/>
    <w:rsid w:val="007757F3"/>
    <w:rsid w:val="007815DC"/>
    <w:rsid w:val="00782659"/>
    <w:rsid w:val="007A47FB"/>
    <w:rsid w:val="007A69EB"/>
    <w:rsid w:val="007B106B"/>
    <w:rsid w:val="007B275D"/>
    <w:rsid w:val="007E6AEB"/>
    <w:rsid w:val="007F01EC"/>
    <w:rsid w:val="007F7DF2"/>
    <w:rsid w:val="008027A4"/>
    <w:rsid w:val="008062F9"/>
    <w:rsid w:val="008079FA"/>
    <w:rsid w:val="00851943"/>
    <w:rsid w:val="0086271A"/>
    <w:rsid w:val="00864902"/>
    <w:rsid w:val="00877B85"/>
    <w:rsid w:val="008973EE"/>
    <w:rsid w:val="008B30A0"/>
    <w:rsid w:val="008B5618"/>
    <w:rsid w:val="008D089D"/>
    <w:rsid w:val="008F0B04"/>
    <w:rsid w:val="0090649C"/>
    <w:rsid w:val="009078E2"/>
    <w:rsid w:val="00930694"/>
    <w:rsid w:val="0093521F"/>
    <w:rsid w:val="00945677"/>
    <w:rsid w:val="00962F78"/>
    <w:rsid w:val="0096609F"/>
    <w:rsid w:val="00971600"/>
    <w:rsid w:val="009973B4"/>
    <w:rsid w:val="009A30D3"/>
    <w:rsid w:val="009A3DD9"/>
    <w:rsid w:val="009A4562"/>
    <w:rsid w:val="009B6639"/>
    <w:rsid w:val="009B6CB4"/>
    <w:rsid w:val="009E02D5"/>
    <w:rsid w:val="009E30DA"/>
    <w:rsid w:val="009F7EED"/>
    <w:rsid w:val="00A138EC"/>
    <w:rsid w:val="00A303E7"/>
    <w:rsid w:val="00A31FCB"/>
    <w:rsid w:val="00A321CB"/>
    <w:rsid w:val="00A35FBB"/>
    <w:rsid w:val="00A54E47"/>
    <w:rsid w:val="00A801DE"/>
    <w:rsid w:val="00A8159C"/>
    <w:rsid w:val="00A83562"/>
    <w:rsid w:val="00A86A9D"/>
    <w:rsid w:val="00A90A22"/>
    <w:rsid w:val="00AA2E7E"/>
    <w:rsid w:val="00AB1BBD"/>
    <w:rsid w:val="00AB41FC"/>
    <w:rsid w:val="00AB5CE6"/>
    <w:rsid w:val="00AB7D2F"/>
    <w:rsid w:val="00AC0FC6"/>
    <w:rsid w:val="00AE77B5"/>
    <w:rsid w:val="00AF0AAB"/>
    <w:rsid w:val="00B04731"/>
    <w:rsid w:val="00B0685B"/>
    <w:rsid w:val="00B106AD"/>
    <w:rsid w:val="00B40603"/>
    <w:rsid w:val="00B42B50"/>
    <w:rsid w:val="00B51039"/>
    <w:rsid w:val="00B57ACA"/>
    <w:rsid w:val="00B66466"/>
    <w:rsid w:val="00B74396"/>
    <w:rsid w:val="00B75693"/>
    <w:rsid w:val="00B8202D"/>
    <w:rsid w:val="00B94ED3"/>
    <w:rsid w:val="00B95F69"/>
    <w:rsid w:val="00BA46EC"/>
    <w:rsid w:val="00BB1F17"/>
    <w:rsid w:val="00BC2015"/>
    <w:rsid w:val="00BD1BD9"/>
    <w:rsid w:val="00BF3FAF"/>
    <w:rsid w:val="00BF597E"/>
    <w:rsid w:val="00BF7151"/>
    <w:rsid w:val="00C31C73"/>
    <w:rsid w:val="00C32FE6"/>
    <w:rsid w:val="00C51A36"/>
    <w:rsid w:val="00C52ACE"/>
    <w:rsid w:val="00C548BE"/>
    <w:rsid w:val="00C55228"/>
    <w:rsid w:val="00C57F13"/>
    <w:rsid w:val="00C67E19"/>
    <w:rsid w:val="00C67E47"/>
    <w:rsid w:val="00C71E85"/>
    <w:rsid w:val="00C75651"/>
    <w:rsid w:val="00C86F9B"/>
    <w:rsid w:val="00C93DAB"/>
    <w:rsid w:val="00C9448F"/>
    <w:rsid w:val="00CB0BB0"/>
    <w:rsid w:val="00CB260B"/>
    <w:rsid w:val="00CD5516"/>
    <w:rsid w:val="00CE084D"/>
    <w:rsid w:val="00CE315A"/>
    <w:rsid w:val="00CE7BE1"/>
    <w:rsid w:val="00CF1726"/>
    <w:rsid w:val="00CF34E3"/>
    <w:rsid w:val="00CF6C5C"/>
    <w:rsid w:val="00D01731"/>
    <w:rsid w:val="00D06F59"/>
    <w:rsid w:val="00D12B63"/>
    <w:rsid w:val="00D257EB"/>
    <w:rsid w:val="00D3392D"/>
    <w:rsid w:val="00D33B2E"/>
    <w:rsid w:val="00D5223E"/>
    <w:rsid w:val="00D543DD"/>
    <w:rsid w:val="00D54F54"/>
    <w:rsid w:val="00D55E69"/>
    <w:rsid w:val="00D562F6"/>
    <w:rsid w:val="00D6555E"/>
    <w:rsid w:val="00D8388C"/>
    <w:rsid w:val="00D907D3"/>
    <w:rsid w:val="00D92E75"/>
    <w:rsid w:val="00D95C39"/>
    <w:rsid w:val="00D95E05"/>
    <w:rsid w:val="00D96D25"/>
    <w:rsid w:val="00DB6D65"/>
    <w:rsid w:val="00DC261B"/>
    <w:rsid w:val="00DC5042"/>
    <w:rsid w:val="00DC6D9C"/>
    <w:rsid w:val="00DD1915"/>
    <w:rsid w:val="00DD6AE9"/>
    <w:rsid w:val="00DE2D80"/>
    <w:rsid w:val="00DE6542"/>
    <w:rsid w:val="00DF1A6F"/>
    <w:rsid w:val="00DF689E"/>
    <w:rsid w:val="00E0236A"/>
    <w:rsid w:val="00E038E4"/>
    <w:rsid w:val="00E2469C"/>
    <w:rsid w:val="00E43822"/>
    <w:rsid w:val="00E53A5C"/>
    <w:rsid w:val="00E547D2"/>
    <w:rsid w:val="00E611E4"/>
    <w:rsid w:val="00E63714"/>
    <w:rsid w:val="00E65DB7"/>
    <w:rsid w:val="00E864BD"/>
    <w:rsid w:val="00E9727C"/>
    <w:rsid w:val="00E97424"/>
    <w:rsid w:val="00EA4601"/>
    <w:rsid w:val="00EA55F7"/>
    <w:rsid w:val="00EA7C25"/>
    <w:rsid w:val="00EB0164"/>
    <w:rsid w:val="00EC39E9"/>
    <w:rsid w:val="00EC42F5"/>
    <w:rsid w:val="00ED0F62"/>
    <w:rsid w:val="00EE07A4"/>
    <w:rsid w:val="00EF35E4"/>
    <w:rsid w:val="00F26299"/>
    <w:rsid w:val="00F42D4A"/>
    <w:rsid w:val="00F53331"/>
    <w:rsid w:val="00F606E1"/>
    <w:rsid w:val="00F66839"/>
    <w:rsid w:val="00F7571B"/>
    <w:rsid w:val="00F83639"/>
    <w:rsid w:val="00F840C3"/>
    <w:rsid w:val="00F937DF"/>
    <w:rsid w:val="00F956F5"/>
    <w:rsid w:val="00FA0833"/>
    <w:rsid w:val="00FA350D"/>
    <w:rsid w:val="00FC50D3"/>
    <w:rsid w:val="00FC712F"/>
    <w:rsid w:val="00FD2869"/>
    <w:rsid w:val="00FD5EE5"/>
    <w:rsid w:val="00FD72A6"/>
    <w:rsid w:val="00FE2C5C"/>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6</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454</cp:revision>
  <dcterms:created xsi:type="dcterms:W3CDTF">2015-06-17T12:51:00Z</dcterms:created>
  <dcterms:modified xsi:type="dcterms:W3CDTF">2020-08-31T08:41:00Z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