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20997-2024-QEO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中值教育咨询有限公司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桑小红，李雅静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2024-N1OHSMS-2226516</w:t>
            </w:r>
          </w:p>
        </w:tc>
        <w:tc>
          <w:tcPr>
            <w:tcW w:w="3145" w:type="dxa"/>
            <w:vAlign w:val="center"/>
          </w:tcPr>
          <w:p w:rsidR="00A824E9">
            <w:pPr>
              <w:spacing w:line="360" w:lineRule="exact"/>
              <w:jc w:val="center"/>
              <w:rPr>
                <w:b/>
                <w:szCs w:val="21"/>
              </w:rPr>
            </w:pPr>
            <w:r>
              <w:rPr>
                <w:b/>
                <w:szCs w:val="21"/>
              </w:rPr>
              <w:t>Q:33.02.01,35.04.02,37.06.00</w:t>
            </w:r>
          </w:p>
          <w:p w:rsidR="00A824E9">
            <w:pPr>
              <w:spacing w:line="360" w:lineRule="exact"/>
              <w:jc w:val="center"/>
              <w:rPr>
                <w:b/>
                <w:szCs w:val="21"/>
              </w:rPr>
            </w:pPr>
            <w:r>
              <w:rPr>
                <w:b/>
                <w:szCs w:val="21"/>
              </w:rPr>
              <w:t>E:33.02.01,35.04.02,37.06.00</w:t>
            </w:r>
          </w:p>
          <w:p w:rsidR="00A824E9">
            <w:pPr>
              <w:spacing w:line="360" w:lineRule="exact"/>
              <w:jc w:val="center"/>
              <w:rPr>
                <w:b/>
                <w:szCs w:val="21"/>
              </w:rPr>
            </w:pPr>
            <w:r>
              <w:rPr>
                <w:b/>
                <w:szCs w:val="21"/>
              </w:rPr>
              <w:t>O:33.02.01,35.04.02,37.06.00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桑小红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2022-N1QMS-3208484</w:t>
            </w:r>
          </w:p>
          <w:p w:rsidR="00A824E9">
            <w:pPr>
              <w:spacing w:line="360" w:lineRule="exact"/>
              <w:jc w:val="center"/>
              <w:rPr>
                <w:b/>
                <w:szCs w:val="21"/>
              </w:rPr>
            </w:pPr>
            <w:r>
              <w:rPr>
                <w:b/>
                <w:szCs w:val="21"/>
              </w:rPr>
              <w:t>2022-N1EMS-3208484</w:t>
            </w:r>
          </w:p>
          <w:p w:rsidR="00A824E9">
            <w:pPr>
              <w:spacing w:line="360" w:lineRule="exact"/>
              <w:jc w:val="center"/>
              <w:rPr>
                <w:b/>
                <w:szCs w:val="21"/>
              </w:rPr>
            </w:pPr>
            <w:r>
              <w:rPr>
                <w:b/>
                <w:szCs w:val="21"/>
              </w:rPr>
              <w:t>2022-N1OHSMS-3208484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2024-N1OHSMS-3218164</w:t>
            </w:r>
          </w:p>
        </w:tc>
        <w:tc>
          <w:tcPr>
            <w:tcW w:w="3145" w:type="dxa"/>
            <w:vAlign w:val="center"/>
          </w:tcPr>
          <w:p w:rsidR="00A824E9">
            <w:pPr>
              <w:spacing w:line="360" w:lineRule="exact"/>
              <w:jc w:val="center"/>
              <w:rPr>
                <w:b/>
                <w:szCs w:val="21"/>
              </w:rPr>
            </w:pPr>
            <w:r>
              <w:rPr>
                <w:b/>
                <w:szCs w:val="21"/>
              </w:rPr>
              <w:t>Q:35.04.02</w:t>
            </w:r>
          </w:p>
          <w:p w:rsidR="00A824E9">
            <w:pPr>
              <w:spacing w:line="360" w:lineRule="exact"/>
              <w:jc w:val="center"/>
              <w:rPr>
                <w:b/>
                <w:szCs w:val="21"/>
              </w:rPr>
            </w:pPr>
            <w:r>
              <w:rPr>
                <w:b/>
                <w:szCs w:val="21"/>
              </w:rPr>
              <w:t>E:33.02.01,35.04.02</w:t>
            </w:r>
          </w:p>
          <w:p w:rsidR="00A824E9">
            <w:pPr>
              <w:spacing w:line="360" w:lineRule="exact"/>
              <w:jc w:val="center"/>
              <w:rPr>
                <w:b/>
                <w:szCs w:val="21"/>
              </w:rPr>
            </w:pPr>
            <w:r>
              <w:rPr>
                <w:b/>
                <w:szCs w:val="21"/>
              </w:rPr>
              <w:t>O:33.02.01,35.04.02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2025年01月07日 上午至2025年01月07日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北京市大兴区经济开发区科苑路9号1号楼一层S138室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北京市丰台区航丰路1号院5号楼3至17层301内17层1705室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