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飞鑫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0日 上午至2025年01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明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