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飞鑫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0日 上午至2025年0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明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