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8942F3" w:rsidRDefault="00971600">
      <w:pPr>
        <w:spacing w:line="480" w:lineRule="exact"/>
        <w:jc w:val="center"/>
        <w:rPr>
          <w:rFonts w:ascii="楷体" w:eastAsia="楷体" w:hAnsi="楷体"/>
          <w:bCs/>
          <w:sz w:val="36"/>
          <w:szCs w:val="36"/>
        </w:rPr>
      </w:pPr>
      <w:r w:rsidRPr="008942F3">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942F3" w:rsidRPr="008942F3" w:rsidTr="00645FB8">
        <w:trPr>
          <w:trHeight w:val="515"/>
        </w:trPr>
        <w:tc>
          <w:tcPr>
            <w:tcW w:w="1809" w:type="dxa"/>
            <w:vMerge w:val="restart"/>
            <w:vAlign w:val="center"/>
          </w:tcPr>
          <w:p w:rsidR="008973EE" w:rsidRPr="008942F3" w:rsidRDefault="00971600" w:rsidP="005D22A5">
            <w:pPr>
              <w:spacing w:before="120" w:line="360" w:lineRule="auto"/>
              <w:jc w:val="center"/>
              <w:rPr>
                <w:rFonts w:ascii="楷体" w:eastAsia="楷体" w:hAnsi="楷体"/>
                <w:sz w:val="24"/>
                <w:szCs w:val="24"/>
              </w:rPr>
            </w:pPr>
            <w:r w:rsidRPr="008942F3">
              <w:rPr>
                <w:rFonts w:ascii="楷体" w:eastAsia="楷体" w:hAnsi="楷体" w:hint="eastAsia"/>
                <w:sz w:val="24"/>
                <w:szCs w:val="24"/>
              </w:rPr>
              <w:t>过程与活动、</w:t>
            </w:r>
          </w:p>
          <w:p w:rsidR="008973EE" w:rsidRPr="008942F3" w:rsidRDefault="00971600" w:rsidP="005D22A5">
            <w:pPr>
              <w:spacing w:line="360" w:lineRule="auto"/>
              <w:jc w:val="center"/>
              <w:rPr>
                <w:rFonts w:ascii="楷体" w:eastAsia="楷体" w:hAnsi="楷体"/>
                <w:sz w:val="24"/>
                <w:szCs w:val="24"/>
              </w:rPr>
            </w:pPr>
            <w:r w:rsidRPr="008942F3">
              <w:rPr>
                <w:rFonts w:ascii="楷体" w:eastAsia="楷体" w:hAnsi="楷体" w:hint="eastAsia"/>
                <w:sz w:val="24"/>
                <w:szCs w:val="24"/>
              </w:rPr>
              <w:t>抽样计划</w:t>
            </w:r>
          </w:p>
        </w:tc>
        <w:tc>
          <w:tcPr>
            <w:tcW w:w="1311" w:type="dxa"/>
            <w:vMerge w:val="restart"/>
            <w:vAlign w:val="center"/>
          </w:tcPr>
          <w:p w:rsidR="008973EE" w:rsidRPr="008942F3" w:rsidRDefault="00971600" w:rsidP="005D22A5">
            <w:pPr>
              <w:spacing w:line="360" w:lineRule="auto"/>
              <w:rPr>
                <w:rFonts w:ascii="楷体" w:eastAsia="楷体" w:hAnsi="楷体"/>
                <w:sz w:val="24"/>
                <w:szCs w:val="24"/>
              </w:rPr>
            </w:pPr>
            <w:r w:rsidRPr="008942F3">
              <w:rPr>
                <w:rFonts w:ascii="楷体" w:eastAsia="楷体" w:hAnsi="楷体" w:hint="eastAsia"/>
                <w:sz w:val="24"/>
                <w:szCs w:val="24"/>
              </w:rPr>
              <w:t>涉及条款</w:t>
            </w:r>
          </w:p>
        </w:tc>
        <w:tc>
          <w:tcPr>
            <w:tcW w:w="10004" w:type="dxa"/>
            <w:vAlign w:val="center"/>
          </w:tcPr>
          <w:p w:rsidR="008973EE" w:rsidRPr="008942F3" w:rsidRDefault="00971600" w:rsidP="005D22A5">
            <w:pPr>
              <w:spacing w:line="360" w:lineRule="auto"/>
              <w:rPr>
                <w:rFonts w:ascii="楷体" w:eastAsia="楷体" w:hAnsi="楷体"/>
                <w:sz w:val="24"/>
                <w:szCs w:val="24"/>
              </w:rPr>
            </w:pPr>
            <w:r w:rsidRPr="008942F3">
              <w:rPr>
                <w:rFonts w:ascii="楷体" w:eastAsia="楷体" w:hAnsi="楷体" w:hint="eastAsia"/>
                <w:sz w:val="24"/>
                <w:szCs w:val="24"/>
              </w:rPr>
              <w:t>受审核部门：</w:t>
            </w:r>
            <w:r w:rsidR="00C67E47" w:rsidRPr="008942F3">
              <w:rPr>
                <w:rFonts w:ascii="楷体" w:eastAsia="楷体" w:hAnsi="楷体" w:hint="eastAsia"/>
                <w:sz w:val="24"/>
                <w:szCs w:val="24"/>
              </w:rPr>
              <w:t xml:space="preserve">办公室     </w:t>
            </w:r>
            <w:r w:rsidRPr="008942F3">
              <w:rPr>
                <w:rFonts w:ascii="楷体" w:eastAsia="楷体" w:hAnsi="楷体" w:hint="eastAsia"/>
                <w:sz w:val="24"/>
                <w:szCs w:val="24"/>
              </w:rPr>
              <w:t>主管领导</w:t>
            </w:r>
            <w:r w:rsidR="00C67E47" w:rsidRPr="008942F3">
              <w:rPr>
                <w:rFonts w:ascii="楷体" w:eastAsia="楷体" w:hAnsi="楷体" w:hint="eastAsia"/>
                <w:sz w:val="24"/>
                <w:szCs w:val="24"/>
              </w:rPr>
              <w:t>：</w:t>
            </w:r>
            <w:r w:rsidR="000877AB" w:rsidRPr="008942F3">
              <w:rPr>
                <w:rFonts w:ascii="楷体" w:eastAsia="楷体" w:hAnsi="楷体" w:hint="eastAsia"/>
                <w:sz w:val="24"/>
                <w:szCs w:val="24"/>
              </w:rPr>
              <w:t>牛利利</w:t>
            </w:r>
            <w:r w:rsidR="00D562F6" w:rsidRPr="008942F3">
              <w:rPr>
                <w:rFonts w:ascii="楷体" w:eastAsia="楷体" w:hAnsi="楷体" w:hint="eastAsia"/>
                <w:sz w:val="24"/>
                <w:szCs w:val="24"/>
              </w:rPr>
              <w:t xml:space="preserve">    </w:t>
            </w:r>
            <w:r w:rsidRPr="008942F3">
              <w:rPr>
                <w:rFonts w:ascii="楷体" w:eastAsia="楷体" w:hAnsi="楷体" w:hint="eastAsia"/>
                <w:sz w:val="24"/>
                <w:szCs w:val="24"/>
              </w:rPr>
              <w:t>陪同人员</w:t>
            </w:r>
            <w:r w:rsidR="00D562F6" w:rsidRPr="008942F3">
              <w:rPr>
                <w:rFonts w:ascii="楷体" w:eastAsia="楷体" w:hAnsi="楷体" w:hint="eastAsia"/>
                <w:sz w:val="24"/>
                <w:szCs w:val="24"/>
              </w:rPr>
              <w:t>：</w:t>
            </w:r>
            <w:r w:rsidR="002F16C0">
              <w:rPr>
                <w:rFonts w:ascii="楷体" w:eastAsia="楷体" w:hAnsi="楷体" w:hint="eastAsia"/>
                <w:sz w:val="24"/>
                <w:szCs w:val="24"/>
              </w:rPr>
              <w:t>刘伟</w:t>
            </w:r>
          </w:p>
        </w:tc>
        <w:tc>
          <w:tcPr>
            <w:tcW w:w="1585" w:type="dxa"/>
            <w:vMerge w:val="restart"/>
            <w:vAlign w:val="center"/>
          </w:tcPr>
          <w:p w:rsidR="008973EE" w:rsidRPr="008942F3" w:rsidRDefault="00971600" w:rsidP="005D22A5">
            <w:pPr>
              <w:spacing w:line="360" w:lineRule="auto"/>
              <w:rPr>
                <w:rFonts w:ascii="楷体" w:eastAsia="楷体" w:hAnsi="楷体"/>
                <w:sz w:val="24"/>
                <w:szCs w:val="24"/>
              </w:rPr>
            </w:pPr>
            <w:r w:rsidRPr="008942F3">
              <w:rPr>
                <w:rFonts w:ascii="楷体" w:eastAsia="楷体" w:hAnsi="楷体" w:hint="eastAsia"/>
                <w:sz w:val="24"/>
                <w:szCs w:val="24"/>
              </w:rPr>
              <w:t>判定</w:t>
            </w:r>
          </w:p>
        </w:tc>
      </w:tr>
      <w:tr w:rsidR="008942F3" w:rsidRPr="008942F3" w:rsidTr="00645FB8">
        <w:trPr>
          <w:trHeight w:val="403"/>
        </w:trPr>
        <w:tc>
          <w:tcPr>
            <w:tcW w:w="1809" w:type="dxa"/>
            <w:vMerge/>
            <w:vAlign w:val="center"/>
          </w:tcPr>
          <w:p w:rsidR="008973EE" w:rsidRPr="008942F3" w:rsidRDefault="008973EE" w:rsidP="005D22A5">
            <w:pPr>
              <w:spacing w:line="360" w:lineRule="auto"/>
              <w:rPr>
                <w:rFonts w:ascii="楷体" w:eastAsia="楷体" w:hAnsi="楷体"/>
                <w:sz w:val="24"/>
                <w:szCs w:val="24"/>
              </w:rPr>
            </w:pPr>
          </w:p>
        </w:tc>
        <w:tc>
          <w:tcPr>
            <w:tcW w:w="1311" w:type="dxa"/>
            <w:vMerge/>
            <w:vAlign w:val="center"/>
          </w:tcPr>
          <w:p w:rsidR="008973EE" w:rsidRPr="008942F3" w:rsidRDefault="008973EE" w:rsidP="005D22A5">
            <w:pPr>
              <w:spacing w:line="360" w:lineRule="auto"/>
              <w:rPr>
                <w:rFonts w:ascii="楷体" w:eastAsia="楷体" w:hAnsi="楷体"/>
                <w:sz w:val="24"/>
                <w:szCs w:val="24"/>
              </w:rPr>
            </w:pPr>
          </w:p>
        </w:tc>
        <w:tc>
          <w:tcPr>
            <w:tcW w:w="10004" w:type="dxa"/>
            <w:vAlign w:val="center"/>
          </w:tcPr>
          <w:p w:rsidR="008973EE" w:rsidRPr="008942F3" w:rsidRDefault="00971600" w:rsidP="002F16C0">
            <w:pPr>
              <w:spacing w:before="120" w:line="360" w:lineRule="auto"/>
              <w:rPr>
                <w:rFonts w:ascii="楷体" w:eastAsia="楷体" w:hAnsi="楷体"/>
                <w:sz w:val="24"/>
                <w:szCs w:val="24"/>
              </w:rPr>
            </w:pPr>
            <w:r w:rsidRPr="008942F3">
              <w:rPr>
                <w:rFonts w:ascii="楷体" w:eastAsia="楷体" w:hAnsi="楷体" w:hint="eastAsia"/>
                <w:sz w:val="24"/>
                <w:szCs w:val="24"/>
              </w:rPr>
              <w:t>审核员：</w:t>
            </w:r>
            <w:r w:rsidR="00D562F6" w:rsidRPr="008942F3">
              <w:rPr>
                <w:rFonts w:ascii="楷体" w:eastAsia="楷体" w:hAnsi="楷体" w:hint="eastAsia"/>
                <w:sz w:val="24"/>
                <w:szCs w:val="24"/>
              </w:rPr>
              <w:t xml:space="preserve">姜海军        </w:t>
            </w:r>
            <w:r w:rsidRPr="008942F3">
              <w:rPr>
                <w:rFonts w:ascii="楷体" w:eastAsia="楷体" w:hAnsi="楷体" w:hint="eastAsia"/>
                <w:sz w:val="24"/>
                <w:szCs w:val="24"/>
              </w:rPr>
              <w:t>审核时间：</w:t>
            </w:r>
            <w:r w:rsidR="00D562F6" w:rsidRPr="008942F3">
              <w:rPr>
                <w:rFonts w:ascii="楷体" w:eastAsia="楷体" w:hAnsi="楷体" w:hint="eastAsia"/>
                <w:sz w:val="24"/>
                <w:szCs w:val="24"/>
              </w:rPr>
              <w:t>20</w:t>
            </w:r>
            <w:r w:rsidR="002F16C0">
              <w:rPr>
                <w:rFonts w:ascii="楷体" w:eastAsia="楷体" w:hAnsi="楷体" w:hint="eastAsia"/>
                <w:sz w:val="24"/>
                <w:szCs w:val="24"/>
              </w:rPr>
              <w:t>20</w:t>
            </w:r>
            <w:r w:rsidR="00D562F6" w:rsidRPr="008942F3">
              <w:rPr>
                <w:rFonts w:ascii="楷体" w:eastAsia="楷体" w:hAnsi="楷体" w:hint="eastAsia"/>
                <w:sz w:val="24"/>
                <w:szCs w:val="24"/>
              </w:rPr>
              <w:t>.</w:t>
            </w:r>
            <w:r w:rsidR="002F16C0">
              <w:rPr>
                <w:rFonts w:ascii="楷体" w:eastAsia="楷体" w:hAnsi="楷体" w:hint="eastAsia"/>
                <w:sz w:val="24"/>
                <w:szCs w:val="24"/>
              </w:rPr>
              <w:t>6</w:t>
            </w:r>
            <w:r w:rsidR="00D562F6" w:rsidRPr="008942F3">
              <w:rPr>
                <w:rFonts w:ascii="楷体" w:eastAsia="楷体" w:hAnsi="楷体" w:hint="eastAsia"/>
                <w:sz w:val="24"/>
                <w:szCs w:val="24"/>
              </w:rPr>
              <w:t>.</w:t>
            </w:r>
            <w:r w:rsidR="002E0FDE" w:rsidRPr="008942F3">
              <w:rPr>
                <w:rFonts w:ascii="楷体" w:eastAsia="楷体" w:hAnsi="楷体" w:hint="eastAsia"/>
                <w:sz w:val="24"/>
                <w:szCs w:val="24"/>
              </w:rPr>
              <w:t>30-</w:t>
            </w:r>
            <w:r w:rsidR="002F16C0">
              <w:rPr>
                <w:rFonts w:ascii="楷体" w:eastAsia="楷体" w:hAnsi="楷体" w:hint="eastAsia"/>
                <w:sz w:val="24"/>
                <w:szCs w:val="24"/>
              </w:rPr>
              <w:t>7.1</w:t>
            </w:r>
          </w:p>
        </w:tc>
        <w:tc>
          <w:tcPr>
            <w:tcW w:w="1585" w:type="dxa"/>
            <w:vMerge/>
          </w:tcPr>
          <w:p w:rsidR="008973EE" w:rsidRPr="008942F3" w:rsidRDefault="008973EE" w:rsidP="005D22A5">
            <w:pPr>
              <w:spacing w:line="360" w:lineRule="auto"/>
              <w:rPr>
                <w:rFonts w:ascii="楷体" w:eastAsia="楷体" w:hAnsi="楷体"/>
                <w:sz w:val="24"/>
                <w:szCs w:val="24"/>
              </w:rPr>
            </w:pPr>
          </w:p>
        </w:tc>
      </w:tr>
      <w:tr w:rsidR="008942F3" w:rsidRPr="008942F3" w:rsidTr="00645FB8">
        <w:trPr>
          <w:trHeight w:val="516"/>
        </w:trPr>
        <w:tc>
          <w:tcPr>
            <w:tcW w:w="1809" w:type="dxa"/>
            <w:vMerge/>
            <w:vAlign w:val="center"/>
          </w:tcPr>
          <w:p w:rsidR="008973EE" w:rsidRPr="008942F3" w:rsidRDefault="008973EE" w:rsidP="005D22A5">
            <w:pPr>
              <w:spacing w:line="360" w:lineRule="auto"/>
              <w:rPr>
                <w:rFonts w:ascii="楷体" w:eastAsia="楷体" w:hAnsi="楷体"/>
                <w:sz w:val="24"/>
                <w:szCs w:val="24"/>
              </w:rPr>
            </w:pPr>
          </w:p>
        </w:tc>
        <w:tc>
          <w:tcPr>
            <w:tcW w:w="1311" w:type="dxa"/>
            <w:vMerge/>
            <w:vAlign w:val="center"/>
          </w:tcPr>
          <w:p w:rsidR="008973EE" w:rsidRPr="008942F3" w:rsidRDefault="008973EE" w:rsidP="005D22A5">
            <w:pPr>
              <w:spacing w:line="360" w:lineRule="auto"/>
              <w:rPr>
                <w:rFonts w:ascii="楷体" w:eastAsia="楷体" w:hAnsi="楷体"/>
                <w:sz w:val="24"/>
                <w:szCs w:val="24"/>
              </w:rPr>
            </w:pPr>
          </w:p>
        </w:tc>
        <w:tc>
          <w:tcPr>
            <w:tcW w:w="10004" w:type="dxa"/>
            <w:vAlign w:val="center"/>
          </w:tcPr>
          <w:p w:rsidR="002E0FDE" w:rsidRPr="008942F3" w:rsidRDefault="00971600" w:rsidP="005D22A5">
            <w:pPr>
              <w:adjustRightInd w:val="0"/>
              <w:snapToGrid w:val="0"/>
              <w:ind w:rightChars="50" w:right="105"/>
              <w:jc w:val="left"/>
              <w:textAlignment w:val="baseline"/>
              <w:rPr>
                <w:rFonts w:ascii="楷体" w:eastAsia="楷体" w:hAnsi="楷体" w:cs="Arial"/>
                <w:szCs w:val="21"/>
              </w:rPr>
            </w:pPr>
            <w:r w:rsidRPr="008942F3">
              <w:rPr>
                <w:rFonts w:ascii="楷体" w:eastAsia="楷体" w:hAnsi="楷体" w:hint="eastAsia"/>
                <w:sz w:val="24"/>
                <w:szCs w:val="24"/>
              </w:rPr>
              <w:t>审核条款：</w:t>
            </w:r>
            <w:r w:rsidR="002E0FDE" w:rsidRPr="008942F3">
              <w:rPr>
                <w:rFonts w:ascii="楷体" w:eastAsia="楷体" w:hAnsi="楷体" w:cs="Arial" w:hint="eastAsia"/>
                <w:szCs w:val="21"/>
              </w:rPr>
              <w:t>EMS: 5.3组织的岗位、职责和权限、7.2能力、7.3意识、9.2 内部审核、10.2不合格和纠正措施，6.1.2环境因素、6.1.3合</w:t>
            </w:r>
            <w:proofErr w:type="gramStart"/>
            <w:r w:rsidR="002E0FDE" w:rsidRPr="008942F3">
              <w:rPr>
                <w:rFonts w:ascii="楷体" w:eastAsia="楷体" w:hAnsi="楷体" w:cs="Arial" w:hint="eastAsia"/>
                <w:szCs w:val="21"/>
              </w:rPr>
              <w:t>规</w:t>
            </w:r>
            <w:proofErr w:type="gramEnd"/>
            <w:r w:rsidR="002E0FDE" w:rsidRPr="008942F3">
              <w:rPr>
                <w:rFonts w:ascii="楷体" w:eastAsia="楷体" w:hAnsi="楷体" w:cs="Arial" w:hint="eastAsia"/>
                <w:szCs w:val="21"/>
              </w:rPr>
              <w:t>义务、6.2.1环境目标、6.2.2实现环境目标措施的策划、8.1运行策划和控制、8.2应急准备和响应、9.1监视、测量、分析和评价（9.1.1总则、9.1.2合</w:t>
            </w:r>
            <w:proofErr w:type="gramStart"/>
            <w:r w:rsidR="002E0FDE" w:rsidRPr="008942F3">
              <w:rPr>
                <w:rFonts w:ascii="楷体" w:eastAsia="楷体" w:hAnsi="楷体" w:cs="Arial" w:hint="eastAsia"/>
                <w:szCs w:val="21"/>
              </w:rPr>
              <w:t>规</w:t>
            </w:r>
            <w:proofErr w:type="gramEnd"/>
            <w:r w:rsidR="002E0FDE" w:rsidRPr="008942F3">
              <w:rPr>
                <w:rFonts w:ascii="楷体" w:eastAsia="楷体" w:hAnsi="楷体" w:cs="Arial" w:hint="eastAsia"/>
                <w:szCs w:val="21"/>
              </w:rPr>
              <w:t>性评价）,</w:t>
            </w:r>
          </w:p>
          <w:p w:rsidR="008973EE" w:rsidRPr="008942F3" w:rsidRDefault="002E0FDE" w:rsidP="00164F89">
            <w:pPr>
              <w:rPr>
                <w:rFonts w:ascii="楷体" w:eastAsia="楷体" w:hAnsi="楷体"/>
                <w:sz w:val="24"/>
                <w:szCs w:val="24"/>
              </w:rPr>
            </w:pPr>
            <w:r w:rsidRPr="008942F3">
              <w:rPr>
                <w:rFonts w:ascii="楷体" w:eastAsia="楷体" w:hAnsi="楷体" w:cs="Arial" w:hint="eastAsia"/>
                <w:szCs w:val="21"/>
              </w:rPr>
              <w:t>OHSAS:4.4.1职责与权限、4.4.2培训、4.5.3不符合、纠正和预防措施、4.5.5内部审核，4.3.1危险源的辨识与评价、</w:t>
            </w:r>
            <w:smartTag w:uri="urn:schemas-microsoft-com:office:smarttags" w:element="chsdate">
              <w:smartTagPr>
                <w:attr w:name="IsROCDate" w:val="False"/>
                <w:attr w:name="IsLunarDate" w:val="False"/>
                <w:attr w:name="Day" w:val="30"/>
                <w:attr w:name="Month" w:val="12"/>
                <w:attr w:name="Year" w:val="1899"/>
              </w:smartTagPr>
              <w:r w:rsidRPr="008942F3">
                <w:rPr>
                  <w:rFonts w:ascii="楷体" w:eastAsia="楷体" w:hAnsi="楷体" w:cs="Arial" w:hint="eastAsia"/>
                  <w:szCs w:val="21"/>
                </w:rPr>
                <w:t>4.3.2</w:t>
              </w:r>
            </w:smartTag>
            <w:r w:rsidRPr="008942F3">
              <w:rPr>
                <w:rFonts w:ascii="楷体" w:eastAsia="楷体" w:hAnsi="楷体" w:cs="Arial" w:hint="eastAsia"/>
                <w:szCs w:val="21"/>
              </w:rPr>
              <w:t>法律法规和其他要求、4.3.3目标、指标和方案、4.4.6运行控制、4.4.7应急准备和响应、4.5.1绩效测量、4.5.2合</w:t>
            </w:r>
            <w:proofErr w:type="gramStart"/>
            <w:r w:rsidRPr="008942F3">
              <w:rPr>
                <w:rFonts w:ascii="楷体" w:eastAsia="楷体" w:hAnsi="楷体" w:cs="Arial" w:hint="eastAsia"/>
                <w:szCs w:val="21"/>
              </w:rPr>
              <w:t>规</w:t>
            </w:r>
            <w:proofErr w:type="gramEnd"/>
            <w:r w:rsidRPr="008942F3">
              <w:rPr>
                <w:rFonts w:ascii="楷体" w:eastAsia="楷体" w:hAnsi="楷体" w:cs="Arial" w:hint="eastAsia"/>
                <w:szCs w:val="21"/>
              </w:rPr>
              <w:t>性评价</w:t>
            </w:r>
            <w:r w:rsidR="003836CA" w:rsidRPr="008942F3">
              <w:rPr>
                <w:rFonts w:ascii="楷体" w:eastAsia="楷体" w:hAnsi="楷体" w:cs="Arial" w:hint="eastAsia"/>
                <w:szCs w:val="21"/>
              </w:rPr>
              <w:t>，</w:t>
            </w:r>
          </w:p>
        </w:tc>
        <w:tc>
          <w:tcPr>
            <w:tcW w:w="1585" w:type="dxa"/>
            <w:vMerge/>
          </w:tcPr>
          <w:p w:rsidR="008973EE" w:rsidRPr="008942F3" w:rsidRDefault="008973EE" w:rsidP="005D22A5">
            <w:pPr>
              <w:spacing w:line="360" w:lineRule="auto"/>
              <w:rPr>
                <w:rFonts w:ascii="楷体" w:eastAsia="楷体" w:hAnsi="楷体"/>
                <w:sz w:val="24"/>
                <w:szCs w:val="24"/>
              </w:rPr>
            </w:pPr>
          </w:p>
        </w:tc>
      </w:tr>
      <w:tr w:rsidR="008942F3" w:rsidRPr="008942F3" w:rsidTr="00156AF7">
        <w:trPr>
          <w:trHeight w:val="2385"/>
        </w:trPr>
        <w:tc>
          <w:tcPr>
            <w:tcW w:w="1809" w:type="dxa"/>
            <w:vAlign w:val="center"/>
          </w:tcPr>
          <w:p w:rsidR="00260151" w:rsidRPr="008942F3" w:rsidRDefault="00260151" w:rsidP="005D22A5">
            <w:pPr>
              <w:spacing w:line="360" w:lineRule="auto"/>
              <w:rPr>
                <w:rFonts w:ascii="楷体" w:eastAsia="楷体" w:hAnsi="楷体"/>
                <w:b/>
                <w:sz w:val="24"/>
                <w:szCs w:val="24"/>
              </w:rPr>
            </w:pPr>
            <w:r w:rsidRPr="008942F3">
              <w:rPr>
                <w:rFonts w:ascii="楷体" w:eastAsia="楷体" w:hAnsi="楷体" w:hint="eastAsia"/>
                <w:sz w:val="24"/>
                <w:szCs w:val="24"/>
              </w:rPr>
              <w:t>组织的岗位、职责、和权限</w:t>
            </w:r>
          </w:p>
        </w:tc>
        <w:tc>
          <w:tcPr>
            <w:tcW w:w="1311" w:type="dxa"/>
          </w:tcPr>
          <w:p w:rsidR="00260151" w:rsidRPr="008942F3" w:rsidRDefault="00260151" w:rsidP="005D22A5">
            <w:pPr>
              <w:spacing w:line="360" w:lineRule="auto"/>
              <w:rPr>
                <w:rFonts w:ascii="楷体" w:eastAsia="楷体" w:hAnsi="楷体" w:cs="宋体"/>
                <w:bCs/>
                <w:sz w:val="24"/>
                <w:szCs w:val="24"/>
              </w:rPr>
            </w:pPr>
            <w:r w:rsidRPr="008942F3">
              <w:rPr>
                <w:rFonts w:ascii="楷体" w:eastAsia="楷体" w:hAnsi="楷体" w:cs="宋体" w:hint="eastAsia"/>
                <w:bCs/>
                <w:sz w:val="24"/>
                <w:szCs w:val="24"/>
              </w:rPr>
              <w:t>E：5.3</w:t>
            </w:r>
          </w:p>
          <w:p w:rsidR="00260151" w:rsidRPr="008942F3" w:rsidRDefault="00260151" w:rsidP="005D22A5">
            <w:pPr>
              <w:spacing w:line="360" w:lineRule="auto"/>
              <w:rPr>
                <w:rFonts w:ascii="楷体" w:eastAsia="楷体" w:hAnsi="楷体" w:cs="Arial"/>
                <w:sz w:val="24"/>
                <w:szCs w:val="24"/>
              </w:rPr>
            </w:pPr>
            <w:r w:rsidRPr="008942F3">
              <w:rPr>
                <w:rFonts w:ascii="楷体" w:eastAsia="楷体" w:hAnsi="楷体" w:cs="宋体" w:hint="eastAsia"/>
                <w:bCs/>
                <w:sz w:val="24"/>
                <w:szCs w:val="24"/>
              </w:rPr>
              <w:t>S：4.4.1</w:t>
            </w:r>
          </w:p>
        </w:tc>
        <w:tc>
          <w:tcPr>
            <w:tcW w:w="10004" w:type="dxa"/>
          </w:tcPr>
          <w:p w:rsidR="00260151" w:rsidRPr="008942F3" w:rsidRDefault="00260151" w:rsidP="00156AF7">
            <w:pPr>
              <w:spacing w:line="360" w:lineRule="auto"/>
              <w:ind w:firstLineChars="200" w:firstLine="480"/>
              <w:rPr>
                <w:rFonts w:ascii="楷体" w:eastAsia="楷体" w:hAnsi="楷体"/>
                <w:sz w:val="24"/>
                <w:szCs w:val="24"/>
              </w:rPr>
            </w:pPr>
            <w:r w:rsidRPr="008942F3">
              <w:rPr>
                <w:rFonts w:ascii="楷体" w:eastAsia="楷体" w:hAnsi="楷体" w:hint="eastAsia"/>
                <w:sz w:val="24"/>
                <w:szCs w:val="24"/>
              </w:rPr>
              <w:t>现场审核了解到，</w:t>
            </w:r>
            <w:r w:rsidR="00156AF7" w:rsidRPr="008942F3">
              <w:rPr>
                <w:rFonts w:ascii="楷体" w:eastAsia="楷体" w:hAnsi="楷体" w:hint="eastAsia"/>
                <w:sz w:val="24"/>
                <w:szCs w:val="24"/>
              </w:rPr>
              <w:t>办公室</w:t>
            </w:r>
            <w:r w:rsidRPr="008942F3">
              <w:rPr>
                <w:rFonts w:ascii="楷体" w:eastAsia="楷体" w:hAnsi="楷体" w:hint="eastAsia"/>
                <w:sz w:val="24"/>
                <w:szCs w:val="24"/>
              </w:rPr>
              <w:t>主要负责:体系建立实施与完善，人力资源配备，员工培训考核管理;劳动合同保险管理;环境因素和危险源进行识别和控制;信息交流与传递;法律法规及其他要求获取及适用性评价，体系运行检查、内审等。</w:t>
            </w:r>
          </w:p>
          <w:p w:rsidR="00260151" w:rsidRPr="008942F3" w:rsidRDefault="00260151" w:rsidP="005D22A5">
            <w:pPr>
              <w:spacing w:line="360" w:lineRule="auto"/>
              <w:ind w:firstLine="420"/>
              <w:rPr>
                <w:rFonts w:ascii="楷体" w:eastAsia="楷体" w:hAnsi="楷体"/>
                <w:sz w:val="24"/>
                <w:szCs w:val="24"/>
              </w:rPr>
            </w:pPr>
            <w:proofErr w:type="gramStart"/>
            <w:r w:rsidRPr="008942F3">
              <w:rPr>
                <w:rFonts w:ascii="楷体" w:eastAsia="楷体" w:hAnsi="楷体" w:hint="eastAsia"/>
                <w:sz w:val="24"/>
                <w:szCs w:val="24"/>
              </w:rPr>
              <w:t>经交流</w:t>
            </w:r>
            <w:proofErr w:type="gramEnd"/>
            <w:r w:rsidR="007D25A2" w:rsidRPr="008942F3">
              <w:rPr>
                <w:rFonts w:ascii="楷体" w:eastAsia="楷体" w:hAnsi="楷体" w:hint="eastAsia"/>
                <w:sz w:val="24"/>
                <w:szCs w:val="24"/>
              </w:rPr>
              <w:t>牛利利</w:t>
            </w:r>
            <w:r w:rsidRPr="008942F3">
              <w:rPr>
                <w:rFonts w:ascii="楷体" w:eastAsia="楷体" w:hAnsi="楷体" w:hint="eastAsia"/>
                <w:sz w:val="24"/>
                <w:szCs w:val="24"/>
              </w:rPr>
              <w:t>主任对体系要求的职责基本理解，并能按照职责要求去做，本部门的职责权限得到了有效的落实，未发现因职责不清责任不明而造成体系运行失效的情况。</w:t>
            </w:r>
          </w:p>
        </w:tc>
        <w:tc>
          <w:tcPr>
            <w:tcW w:w="1585" w:type="dxa"/>
          </w:tcPr>
          <w:p w:rsidR="00260151" w:rsidRPr="008942F3" w:rsidRDefault="00260151" w:rsidP="005D22A5">
            <w:pPr>
              <w:spacing w:line="360" w:lineRule="auto"/>
              <w:rPr>
                <w:rFonts w:ascii="楷体" w:eastAsia="楷体" w:hAnsi="楷体"/>
                <w:sz w:val="24"/>
                <w:szCs w:val="24"/>
              </w:rPr>
            </w:pPr>
          </w:p>
        </w:tc>
      </w:tr>
      <w:tr w:rsidR="008942F3" w:rsidRPr="008942F3" w:rsidTr="004720B1">
        <w:trPr>
          <w:trHeight w:val="1255"/>
        </w:trPr>
        <w:tc>
          <w:tcPr>
            <w:tcW w:w="1809" w:type="dxa"/>
            <w:vAlign w:val="center"/>
          </w:tcPr>
          <w:p w:rsidR="00234FA5" w:rsidRPr="008942F3" w:rsidRDefault="00C52C62" w:rsidP="005D22A5">
            <w:pPr>
              <w:spacing w:line="360" w:lineRule="auto"/>
              <w:rPr>
                <w:rFonts w:ascii="楷体" w:eastAsia="楷体" w:hAnsi="楷体"/>
                <w:sz w:val="24"/>
                <w:szCs w:val="24"/>
              </w:rPr>
            </w:pPr>
            <w:r w:rsidRPr="008942F3">
              <w:rPr>
                <w:rFonts w:ascii="楷体" w:eastAsia="楷体" w:hAnsi="楷体"/>
                <w:sz w:val="24"/>
                <w:szCs w:val="24"/>
              </w:rPr>
              <w:t>目标</w:t>
            </w:r>
            <w:r w:rsidRPr="008942F3">
              <w:rPr>
                <w:rFonts w:ascii="楷体" w:eastAsia="楷体" w:hAnsi="楷体" w:hint="eastAsia"/>
                <w:sz w:val="24"/>
                <w:szCs w:val="24"/>
              </w:rPr>
              <w:t>、</w:t>
            </w:r>
            <w:r w:rsidRPr="008942F3">
              <w:rPr>
                <w:rFonts w:ascii="楷体" w:eastAsia="楷体" w:hAnsi="楷体"/>
                <w:sz w:val="24"/>
                <w:szCs w:val="24"/>
              </w:rPr>
              <w:t>管理方案</w:t>
            </w:r>
          </w:p>
        </w:tc>
        <w:tc>
          <w:tcPr>
            <w:tcW w:w="1311" w:type="dxa"/>
            <w:vAlign w:val="center"/>
          </w:tcPr>
          <w:p w:rsidR="00C52C62" w:rsidRPr="008942F3" w:rsidRDefault="00234FA5" w:rsidP="005D22A5">
            <w:pPr>
              <w:tabs>
                <w:tab w:val="left" w:pos="6597"/>
              </w:tabs>
              <w:spacing w:line="360" w:lineRule="auto"/>
              <w:rPr>
                <w:rFonts w:ascii="楷体" w:eastAsia="楷体" w:hAnsi="楷体" w:cs="楷体"/>
                <w:sz w:val="24"/>
                <w:szCs w:val="24"/>
              </w:rPr>
            </w:pPr>
            <w:r w:rsidRPr="008942F3">
              <w:rPr>
                <w:rFonts w:ascii="楷体" w:eastAsia="楷体" w:hAnsi="楷体" w:cs="楷体" w:hint="eastAsia"/>
                <w:sz w:val="24"/>
                <w:szCs w:val="24"/>
              </w:rPr>
              <w:t>E：6.2、</w:t>
            </w:r>
          </w:p>
          <w:p w:rsidR="00234FA5" w:rsidRPr="008942F3" w:rsidRDefault="00234FA5" w:rsidP="005D22A5">
            <w:pPr>
              <w:tabs>
                <w:tab w:val="left" w:pos="6597"/>
              </w:tabs>
              <w:spacing w:line="360" w:lineRule="auto"/>
              <w:rPr>
                <w:rFonts w:ascii="楷体" w:eastAsia="楷体" w:hAnsi="楷体" w:cs="楷体"/>
                <w:sz w:val="24"/>
                <w:szCs w:val="24"/>
              </w:rPr>
            </w:pPr>
            <w:r w:rsidRPr="008942F3">
              <w:rPr>
                <w:rFonts w:ascii="楷体" w:eastAsia="楷体" w:hAnsi="楷体" w:cs="楷体" w:hint="eastAsia"/>
                <w:sz w:val="24"/>
                <w:szCs w:val="24"/>
              </w:rPr>
              <w:t>S：4.3.3</w:t>
            </w:r>
          </w:p>
        </w:tc>
        <w:tc>
          <w:tcPr>
            <w:tcW w:w="10004" w:type="dxa"/>
          </w:tcPr>
          <w:p w:rsidR="00234FA5" w:rsidRPr="008942F3" w:rsidRDefault="00234FA5" w:rsidP="005D22A5">
            <w:pPr>
              <w:autoSpaceDE w:val="0"/>
              <w:autoSpaceDN w:val="0"/>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查到公司的环境和职业健康与安全目标：固</w:t>
            </w:r>
            <w:proofErr w:type="gramStart"/>
            <w:r w:rsidRPr="008942F3">
              <w:rPr>
                <w:rFonts w:ascii="楷体" w:eastAsia="楷体" w:hAnsi="楷体" w:cs="楷体" w:hint="eastAsia"/>
                <w:sz w:val="24"/>
                <w:szCs w:val="24"/>
              </w:rPr>
              <w:t>废统一</w:t>
            </w:r>
            <w:proofErr w:type="gramEnd"/>
            <w:r w:rsidRPr="008942F3">
              <w:rPr>
                <w:rFonts w:ascii="楷体" w:eastAsia="楷体" w:hAnsi="楷体" w:cs="楷体" w:hint="eastAsia"/>
                <w:sz w:val="24"/>
                <w:szCs w:val="24"/>
              </w:rPr>
              <w:t>收集和回收，杜绝人身安全事故的发生</w:t>
            </w:r>
            <w:r w:rsidR="00C52C62" w:rsidRPr="008942F3">
              <w:rPr>
                <w:rFonts w:ascii="楷体" w:eastAsia="楷体" w:hAnsi="楷体" w:cs="楷体" w:hint="eastAsia"/>
                <w:sz w:val="24"/>
                <w:szCs w:val="24"/>
              </w:rPr>
              <w:t>，杜绝火灾事故的发生</w:t>
            </w:r>
            <w:r w:rsidRPr="008942F3">
              <w:rPr>
                <w:rFonts w:ascii="楷体" w:eastAsia="楷体" w:hAnsi="楷体" w:cs="楷体" w:hint="eastAsia"/>
                <w:sz w:val="24"/>
                <w:szCs w:val="24"/>
              </w:rPr>
              <w:t>。</w:t>
            </w:r>
          </w:p>
          <w:p w:rsidR="00234FA5" w:rsidRPr="008942F3" w:rsidRDefault="00234FA5" w:rsidP="005D22A5">
            <w:pPr>
              <w:autoSpaceDE w:val="0"/>
              <w:autoSpaceDN w:val="0"/>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查到办公室的目标完成情况统计表：固</w:t>
            </w:r>
            <w:proofErr w:type="gramStart"/>
            <w:r w:rsidRPr="008942F3">
              <w:rPr>
                <w:rFonts w:ascii="楷体" w:eastAsia="楷体" w:hAnsi="楷体" w:cs="楷体" w:hint="eastAsia"/>
                <w:sz w:val="24"/>
                <w:szCs w:val="24"/>
              </w:rPr>
              <w:t>废统一</w:t>
            </w:r>
            <w:proofErr w:type="gramEnd"/>
            <w:r w:rsidRPr="008942F3">
              <w:rPr>
                <w:rFonts w:ascii="楷体" w:eastAsia="楷体" w:hAnsi="楷体" w:cs="楷体" w:hint="eastAsia"/>
                <w:sz w:val="24"/>
                <w:szCs w:val="24"/>
              </w:rPr>
              <w:t>收集和回收，100%完成；杜绝人事伤害事故，0次</w:t>
            </w:r>
            <w:r w:rsidR="00CC3579" w:rsidRPr="008942F3">
              <w:rPr>
                <w:rFonts w:ascii="楷体" w:eastAsia="楷体" w:hAnsi="楷体" w:cs="楷体" w:hint="eastAsia"/>
                <w:sz w:val="24"/>
                <w:szCs w:val="24"/>
              </w:rPr>
              <w:t>；杜绝火灾事故，0次</w:t>
            </w:r>
            <w:r w:rsidRPr="008942F3">
              <w:rPr>
                <w:rFonts w:ascii="楷体" w:eastAsia="楷体" w:hAnsi="楷体" w:cs="楷体" w:hint="eastAsia"/>
                <w:sz w:val="24"/>
                <w:szCs w:val="24"/>
              </w:rPr>
              <w:t>。</w:t>
            </w:r>
          </w:p>
          <w:p w:rsidR="00234FA5" w:rsidRPr="008942F3" w:rsidRDefault="00234FA5" w:rsidP="005D22A5">
            <w:pPr>
              <w:autoSpaceDE w:val="0"/>
              <w:autoSpaceDN w:val="0"/>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查到公司制定的20</w:t>
            </w:r>
            <w:r w:rsidR="00886E58">
              <w:rPr>
                <w:rFonts w:ascii="楷体" w:eastAsia="楷体" w:hAnsi="楷体" w:cs="楷体" w:hint="eastAsia"/>
                <w:sz w:val="24"/>
                <w:szCs w:val="24"/>
              </w:rPr>
              <w:t>20</w:t>
            </w:r>
            <w:r w:rsidRPr="008942F3">
              <w:rPr>
                <w:rFonts w:ascii="楷体" w:eastAsia="楷体" w:hAnsi="楷体" w:cs="楷体" w:hint="eastAsia"/>
                <w:sz w:val="24"/>
                <w:szCs w:val="24"/>
              </w:rPr>
              <w:t>年度“管理方案”，</w:t>
            </w:r>
          </w:p>
          <w:p w:rsidR="00234FA5" w:rsidRPr="008942F3" w:rsidRDefault="00234FA5" w:rsidP="005D22A5">
            <w:pPr>
              <w:autoSpaceDE w:val="0"/>
              <w:autoSpaceDN w:val="0"/>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抽查杜绝火灾管理方案，</w:t>
            </w:r>
          </w:p>
          <w:p w:rsidR="00234FA5" w:rsidRPr="008942F3" w:rsidRDefault="00234FA5" w:rsidP="005D22A5">
            <w:pPr>
              <w:autoSpaceDE w:val="0"/>
              <w:autoSpaceDN w:val="0"/>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lastRenderedPageBreak/>
              <w:t>管理目标：杜绝火灾事故发生，</w:t>
            </w:r>
          </w:p>
          <w:p w:rsidR="003777AD" w:rsidRPr="008942F3" w:rsidRDefault="00234FA5" w:rsidP="003777AD">
            <w:pPr>
              <w:autoSpaceDE w:val="0"/>
              <w:autoSpaceDN w:val="0"/>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管理组织及职责：规定了总经理及各部门负责人及工作人员的职责及控制方法，费用预算、完成时间</w:t>
            </w:r>
            <w:r w:rsidR="003777AD" w:rsidRPr="008942F3">
              <w:rPr>
                <w:rFonts w:ascii="楷体" w:eastAsia="楷体" w:hAnsi="楷体" w:cs="楷体" w:hint="eastAsia"/>
                <w:sz w:val="24"/>
                <w:szCs w:val="24"/>
              </w:rPr>
              <w:t>。</w:t>
            </w:r>
          </w:p>
          <w:p w:rsidR="00234FA5" w:rsidRPr="008942F3" w:rsidRDefault="003777AD" w:rsidP="003777AD">
            <w:pPr>
              <w:autoSpaceDE w:val="0"/>
              <w:autoSpaceDN w:val="0"/>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主要措施：</w:t>
            </w:r>
            <w:r w:rsidRPr="008942F3">
              <w:rPr>
                <w:rFonts w:ascii="楷体" w:eastAsia="楷体" w:hAnsi="楷体" w:cs="楷体"/>
                <w:sz w:val="24"/>
                <w:szCs w:val="24"/>
              </w:rPr>
              <w:t>制定</w:t>
            </w:r>
            <w:r w:rsidRPr="008942F3">
              <w:rPr>
                <w:rFonts w:ascii="楷体" w:eastAsia="楷体" w:hAnsi="楷体" w:cs="楷体" w:hint="eastAsia"/>
                <w:sz w:val="24"/>
                <w:szCs w:val="24"/>
              </w:rPr>
              <w:t>、</w:t>
            </w:r>
            <w:r w:rsidRPr="008942F3">
              <w:rPr>
                <w:rFonts w:ascii="楷体" w:eastAsia="楷体" w:hAnsi="楷体" w:cs="楷体"/>
                <w:sz w:val="24"/>
                <w:szCs w:val="24"/>
              </w:rPr>
              <w:t>执行严格的安全管理制度，竖立正确的安全观念意识，配备合格安全灭火用品，进行严密的过程监控。火灾涉及作业内容：主要有</w:t>
            </w:r>
            <w:r w:rsidRPr="008942F3">
              <w:rPr>
                <w:rFonts w:ascii="楷体" w:eastAsia="楷体" w:hAnsi="楷体" w:cs="楷体" w:hint="eastAsia"/>
                <w:sz w:val="24"/>
                <w:szCs w:val="24"/>
              </w:rPr>
              <w:t>仓库、办公区</w:t>
            </w:r>
            <w:r w:rsidRPr="008942F3">
              <w:rPr>
                <w:rFonts w:ascii="楷体" w:eastAsia="楷体" w:hAnsi="楷体" w:cs="楷体"/>
                <w:sz w:val="24"/>
                <w:szCs w:val="24"/>
              </w:rPr>
              <w:t>。组织现场员工，竖立正确的安全意识，坚持开展安全生产例会，组织员工利用业余时间学习相关法律法规、安全常识。作业</w:t>
            </w:r>
            <w:proofErr w:type="gramStart"/>
            <w:r w:rsidRPr="008942F3">
              <w:rPr>
                <w:rFonts w:ascii="楷体" w:eastAsia="楷体" w:hAnsi="楷体" w:cs="楷体"/>
                <w:sz w:val="24"/>
                <w:szCs w:val="24"/>
              </w:rPr>
              <w:t>前</w:t>
            </w:r>
            <w:r w:rsidRPr="008942F3">
              <w:rPr>
                <w:rFonts w:ascii="楷体" w:eastAsia="楷体" w:hAnsi="楷体" w:cs="楷体" w:hint="eastAsia"/>
                <w:sz w:val="24"/>
                <w:szCs w:val="24"/>
              </w:rPr>
              <w:t>生产</w:t>
            </w:r>
            <w:proofErr w:type="gramEnd"/>
            <w:r w:rsidRPr="008942F3">
              <w:rPr>
                <w:rFonts w:ascii="楷体" w:eastAsia="楷体" w:hAnsi="楷体" w:cs="楷体"/>
                <w:sz w:val="24"/>
                <w:szCs w:val="24"/>
              </w:rPr>
              <w:t>人员应认真检查设备、灭火器材的完好性，在做好自身检查后，还应做到互相检查；对违反操作规程、安全防护设施不全或不符合要求时，操作人员有权拒绝作业，并上报安全员或相关人员</w:t>
            </w:r>
            <w:r w:rsidR="00234FA5" w:rsidRPr="008942F3">
              <w:rPr>
                <w:rFonts w:ascii="楷体" w:eastAsia="楷体" w:hAnsi="楷体" w:cs="楷体" w:hint="eastAsia"/>
                <w:sz w:val="24"/>
                <w:szCs w:val="24"/>
              </w:rPr>
              <w:t>。</w:t>
            </w:r>
          </w:p>
          <w:p w:rsidR="00234FA5" w:rsidRPr="008942F3" w:rsidRDefault="00234FA5" w:rsidP="00A74274">
            <w:pPr>
              <w:autoSpaceDE w:val="0"/>
              <w:autoSpaceDN w:val="0"/>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管理方案由责任部门组织实施，目前在实施中，部分已完成。</w:t>
            </w:r>
          </w:p>
        </w:tc>
        <w:tc>
          <w:tcPr>
            <w:tcW w:w="1585" w:type="dxa"/>
          </w:tcPr>
          <w:p w:rsidR="00234FA5" w:rsidRPr="008942F3" w:rsidRDefault="00234FA5" w:rsidP="005D22A5">
            <w:pPr>
              <w:spacing w:line="360" w:lineRule="auto"/>
              <w:rPr>
                <w:rFonts w:ascii="楷体" w:eastAsia="楷体" w:hAnsi="楷体"/>
                <w:sz w:val="24"/>
                <w:szCs w:val="24"/>
              </w:rPr>
            </w:pPr>
          </w:p>
        </w:tc>
      </w:tr>
      <w:tr w:rsidR="008942F3" w:rsidRPr="008942F3" w:rsidTr="00C145A0">
        <w:trPr>
          <w:trHeight w:val="1255"/>
        </w:trPr>
        <w:tc>
          <w:tcPr>
            <w:tcW w:w="1809" w:type="dxa"/>
            <w:vAlign w:val="center"/>
          </w:tcPr>
          <w:p w:rsidR="00234FA5" w:rsidRPr="008942F3" w:rsidRDefault="00CC3579" w:rsidP="005D22A5">
            <w:pPr>
              <w:spacing w:line="360" w:lineRule="auto"/>
              <w:rPr>
                <w:rFonts w:ascii="楷体" w:eastAsia="楷体" w:hAnsi="楷体"/>
                <w:sz w:val="24"/>
                <w:szCs w:val="24"/>
              </w:rPr>
            </w:pPr>
            <w:r w:rsidRPr="008942F3">
              <w:rPr>
                <w:rFonts w:ascii="楷体" w:eastAsia="楷体" w:hAnsi="楷体" w:hint="eastAsia"/>
                <w:sz w:val="24"/>
                <w:szCs w:val="24"/>
              </w:rPr>
              <w:lastRenderedPageBreak/>
              <w:t>能力意识</w:t>
            </w:r>
          </w:p>
        </w:tc>
        <w:tc>
          <w:tcPr>
            <w:tcW w:w="1311" w:type="dxa"/>
          </w:tcPr>
          <w:p w:rsidR="00234FA5" w:rsidRPr="008942F3" w:rsidRDefault="00234FA5" w:rsidP="005D22A5">
            <w:pPr>
              <w:spacing w:line="360" w:lineRule="auto"/>
              <w:rPr>
                <w:rFonts w:ascii="楷体" w:eastAsia="楷体" w:hAnsi="楷体" w:cs="Arial"/>
                <w:bCs/>
                <w:sz w:val="24"/>
                <w:szCs w:val="24"/>
              </w:rPr>
            </w:pPr>
            <w:r w:rsidRPr="008942F3">
              <w:rPr>
                <w:rFonts w:ascii="楷体" w:eastAsia="楷体" w:hAnsi="楷体" w:cs="Arial" w:hint="eastAsia"/>
                <w:bCs/>
                <w:sz w:val="24"/>
                <w:szCs w:val="24"/>
              </w:rPr>
              <w:t>E：7.2</w:t>
            </w:r>
            <w:r w:rsidR="00CC3579" w:rsidRPr="008942F3">
              <w:rPr>
                <w:rFonts w:ascii="楷体" w:eastAsia="楷体" w:hAnsi="楷体" w:cs="Arial" w:hint="eastAsia"/>
                <w:bCs/>
                <w:sz w:val="24"/>
                <w:szCs w:val="24"/>
              </w:rPr>
              <w:t>、</w:t>
            </w:r>
            <w:r w:rsidRPr="008942F3">
              <w:rPr>
                <w:rFonts w:ascii="楷体" w:eastAsia="楷体" w:hAnsi="楷体" w:cs="Arial" w:hint="eastAsia"/>
                <w:bCs/>
                <w:sz w:val="24"/>
                <w:szCs w:val="24"/>
              </w:rPr>
              <w:t xml:space="preserve">     7.3</w:t>
            </w:r>
            <w:r w:rsidR="00CC3579" w:rsidRPr="008942F3">
              <w:rPr>
                <w:rFonts w:ascii="楷体" w:eastAsia="楷体" w:hAnsi="楷体" w:cs="Arial" w:hint="eastAsia"/>
                <w:bCs/>
                <w:sz w:val="24"/>
                <w:szCs w:val="24"/>
              </w:rPr>
              <w:t>、</w:t>
            </w:r>
          </w:p>
          <w:p w:rsidR="00234FA5" w:rsidRPr="008942F3" w:rsidRDefault="00234FA5" w:rsidP="005D22A5">
            <w:pPr>
              <w:spacing w:line="360" w:lineRule="auto"/>
              <w:rPr>
                <w:rFonts w:ascii="楷体" w:eastAsia="楷体" w:hAnsi="楷体" w:cs="宋体"/>
                <w:bCs/>
                <w:sz w:val="24"/>
                <w:szCs w:val="24"/>
              </w:rPr>
            </w:pPr>
            <w:r w:rsidRPr="008942F3">
              <w:rPr>
                <w:rFonts w:ascii="楷体" w:eastAsia="楷体" w:hAnsi="楷体" w:cs="Arial" w:hint="eastAsia"/>
                <w:bCs/>
                <w:sz w:val="24"/>
                <w:szCs w:val="24"/>
              </w:rPr>
              <w:t>S：4.4.2</w:t>
            </w: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bCs/>
                <w:sz w:val="24"/>
                <w:szCs w:val="24"/>
              </w:rPr>
            </w:pPr>
          </w:p>
          <w:p w:rsidR="00234FA5" w:rsidRPr="008942F3" w:rsidRDefault="00234FA5" w:rsidP="005D22A5">
            <w:pPr>
              <w:spacing w:line="360" w:lineRule="auto"/>
              <w:rPr>
                <w:rFonts w:ascii="楷体" w:eastAsia="楷体" w:hAnsi="楷体" w:cs="宋体"/>
                <w:sz w:val="24"/>
                <w:szCs w:val="24"/>
              </w:rPr>
            </w:pPr>
          </w:p>
        </w:tc>
        <w:tc>
          <w:tcPr>
            <w:tcW w:w="10004" w:type="dxa"/>
          </w:tcPr>
          <w:p w:rsidR="00234FA5" w:rsidRPr="008942F3" w:rsidRDefault="00234FA5" w:rsidP="005D22A5">
            <w:pPr>
              <w:autoSpaceDE w:val="0"/>
              <w:autoSpaceDN w:val="0"/>
              <w:spacing w:line="360" w:lineRule="auto"/>
              <w:ind w:firstLineChars="200" w:firstLine="480"/>
              <w:rPr>
                <w:rFonts w:ascii="楷体" w:eastAsia="楷体" w:hAnsi="楷体" w:cs="宋体"/>
                <w:sz w:val="24"/>
                <w:szCs w:val="24"/>
              </w:rPr>
            </w:pPr>
            <w:r w:rsidRPr="008942F3">
              <w:rPr>
                <w:rFonts w:ascii="楷体" w:eastAsia="楷体" w:hAnsi="楷体" w:cs="宋体" w:hint="eastAsia"/>
                <w:sz w:val="24"/>
                <w:szCs w:val="24"/>
              </w:rPr>
              <w:lastRenderedPageBreak/>
              <w:t>现场提供了《人力资源控制程序》、《岗位任职要求》，其中规定了人力资源管理的规定要求。从学历、培训、技能、经历、意识等规定了各部门负责人、业务人员、操作工、质检员等工种岗位的任职条件。</w:t>
            </w:r>
          </w:p>
          <w:p w:rsidR="00234FA5" w:rsidRPr="008942F3" w:rsidRDefault="00234FA5" w:rsidP="005D22A5">
            <w:pPr>
              <w:autoSpaceDE w:val="0"/>
              <w:autoSpaceDN w:val="0"/>
              <w:spacing w:line="360" w:lineRule="auto"/>
              <w:ind w:firstLineChars="200" w:firstLine="480"/>
              <w:rPr>
                <w:rFonts w:ascii="楷体" w:eastAsia="楷体" w:hAnsi="楷体" w:cs="宋体"/>
                <w:sz w:val="24"/>
                <w:szCs w:val="24"/>
              </w:rPr>
            </w:pPr>
            <w:r w:rsidRPr="008942F3">
              <w:rPr>
                <w:rFonts w:ascii="楷体" w:eastAsia="楷体" w:hAnsi="楷体" w:cs="宋体" w:hint="eastAsia"/>
                <w:sz w:val="24"/>
                <w:szCs w:val="24"/>
              </w:rPr>
              <w:t>查见《员工能力确认表》，从培训、技能、经历等方面予以了确认</w:t>
            </w:r>
            <w:r w:rsidR="00D93BCF" w:rsidRPr="008942F3">
              <w:rPr>
                <w:rFonts w:ascii="楷体" w:eastAsia="楷体" w:hAnsi="楷体" w:cs="宋体" w:hint="eastAsia"/>
                <w:sz w:val="24"/>
                <w:szCs w:val="24"/>
              </w:rPr>
              <w:t>，能满足岗位要求</w:t>
            </w:r>
            <w:r w:rsidRPr="008942F3">
              <w:rPr>
                <w:rFonts w:ascii="楷体" w:eastAsia="楷体" w:hAnsi="楷体" w:cs="宋体" w:hint="eastAsia"/>
                <w:sz w:val="24"/>
                <w:szCs w:val="24"/>
              </w:rPr>
              <w:t>。</w:t>
            </w:r>
          </w:p>
          <w:p w:rsidR="00234FA5" w:rsidRPr="008942F3" w:rsidRDefault="00234FA5" w:rsidP="005D22A5">
            <w:pPr>
              <w:autoSpaceDE w:val="0"/>
              <w:autoSpaceDN w:val="0"/>
              <w:spacing w:line="360" w:lineRule="auto"/>
              <w:ind w:firstLineChars="200" w:firstLine="480"/>
              <w:rPr>
                <w:rFonts w:ascii="楷体" w:eastAsia="楷体" w:hAnsi="楷体" w:cs="宋体"/>
                <w:sz w:val="24"/>
                <w:szCs w:val="24"/>
              </w:rPr>
            </w:pPr>
            <w:proofErr w:type="gramStart"/>
            <w:r w:rsidRPr="008942F3">
              <w:rPr>
                <w:rFonts w:ascii="楷体" w:eastAsia="楷体" w:hAnsi="楷体" w:cs="宋体" w:hint="eastAsia"/>
                <w:sz w:val="24"/>
                <w:szCs w:val="24"/>
              </w:rPr>
              <w:t>查现场</w:t>
            </w:r>
            <w:proofErr w:type="gramEnd"/>
            <w:r w:rsidRPr="008942F3">
              <w:rPr>
                <w:rFonts w:ascii="楷体" w:eastAsia="楷体" w:hAnsi="楷体" w:cs="宋体" w:hint="eastAsia"/>
                <w:sz w:val="24"/>
                <w:szCs w:val="24"/>
              </w:rPr>
              <w:t>提供的《</w:t>
            </w:r>
            <w:r w:rsidR="00A64429">
              <w:rPr>
                <w:rFonts w:ascii="楷体" w:eastAsia="楷体" w:hAnsi="楷体" w:cs="宋体" w:hint="eastAsia"/>
                <w:sz w:val="24"/>
                <w:szCs w:val="24"/>
              </w:rPr>
              <w:t>2020</w:t>
            </w:r>
            <w:r w:rsidRPr="008942F3">
              <w:rPr>
                <w:rFonts w:ascii="楷体" w:eastAsia="楷体" w:hAnsi="楷体" w:cs="宋体" w:hint="eastAsia"/>
                <w:sz w:val="24"/>
                <w:szCs w:val="24"/>
              </w:rPr>
              <w:t>年度培训计划》，从培训项目、方式、培训对象、时间、责任部门、考核方式等方面予以策划，内容包含</w:t>
            </w:r>
            <w:r w:rsidR="00C80D44" w:rsidRPr="008942F3">
              <w:rPr>
                <w:rFonts w:ascii="楷体" w:eastAsia="楷体" w:hAnsi="楷体" w:cs="宋体" w:hint="eastAsia"/>
                <w:sz w:val="24"/>
                <w:szCs w:val="24"/>
              </w:rPr>
              <w:t>体系</w:t>
            </w:r>
            <w:r w:rsidRPr="008942F3">
              <w:rPr>
                <w:rFonts w:ascii="楷体" w:eastAsia="楷体" w:hAnsi="楷体" w:cs="宋体" w:hint="eastAsia"/>
                <w:sz w:val="24"/>
                <w:szCs w:val="24"/>
              </w:rPr>
              <w:t>标准、方针目标管理手册程序文件、职责权限及专业技术、适用法律法规、消防培训培训等内容</w:t>
            </w:r>
            <w:r w:rsidR="00A64429">
              <w:rPr>
                <w:rFonts w:ascii="楷体" w:eastAsia="楷体" w:hAnsi="楷体" w:cs="宋体" w:hint="eastAsia"/>
                <w:sz w:val="24"/>
                <w:szCs w:val="24"/>
              </w:rPr>
              <w:t>，批准人：胡刚国</w:t>
            </w:r>
            <w:r w:rsidRPr="008942F3">
              <w:rPr>
                <w:rFonts w:ascii="楷体" w:eastAsia="楷体" w:hAnsi="楷体" w:cs="宋体" w:hint="eastAsia"/>
                <w:sz w:val="24"/>
                <w:szCs w:val="24"/>
              </w:rPr>
              <w:t>。</w:t>
            </w:r>
          </w:p>
          <w:p w:rsidR="00234FA5" w:rsidRPr="008942F3" w:rsidRDefault="00234FA5" w:rsidP="005D22A5">
            <w:pPr>
              <w:tabs>
                <w:tab w:val="left" w:pos="6597"/>
              </w:tabs>
              <w:spacing w:line="360" w:lineRule="auto"/>
              <w:ind w:firstLine="408"/>
              <w:rPr>
                <w:rFonts w:ascii="楷体" w:eastAsia="楷体" w:hAnsi="楷体"/>
                <w:sz w:val="24"/>
                <w:szCs w:val="24"/>
              </w:rPr>
            </w:pPr>
            <w:r w:rsidRPr="008942F3">
              <w:rPr>
                <w:rFonts w:ascii="楷体" w:eastAsia="楷体" w:hAnsi="楷体" w:hint="eastAsia"/>
                <w:sz w:val="24"/>
                <w:szCs w:val="24"/>
              </w:rPr>
              <w:t>抽1）</w:t>
            </w:r>
            <w:r w:rsidR="00C1205C">
              <w:rPr>
                <w:rFonts w:ascii="楷体" w:eastAsia="楷体" w:hAnsi="楷体" w:hint="eastAsia"/>
                <w:sz w:val="24"/>
                <w:szCs w:val="24"/>
              </w:rPr>
              <w:t>2020</w:t>
            </w:r>
            <w:r w:rsidRPr="008942F3">
              <w:rPr>
                <w:rFonts w:ascii="楷体" w:eastAsia="楷体" w:hAnsi="楷体" w:hint="eastAsia"/>
                <w:sz w:val="24"/>
                <w:szCs w:val="24"/>
              </w:rPr>
              <w:t>年</w:t>
            </w:r>
            <w:r w:rsidR="00C1205C">
              <w:rPr>
                <w:rFonts w:ascii="楷体" w:eastAsia="楷体" w:hAnsi="楷体" w:hint="eastAsia"/>
                <w:sz w:val="24"/>
                <w:szCs w:val="24"/>
              </w:rPr>
              <w:t>4</w:t>
            </w:r>
            <w:r w:rsidRPr="008942F3">
              <w:rPr>
                <w:rFonts w:ascii="楷体" w:eastAsia="楷体" w:hAnsi="楷体" w:hint="eastAsia"/>
                <w:sz w:val="24"/>
                <w:szCs w:val="24"/>
              </w:rPr>
              <w:t>月</w:t>
            </w:r>
            <w:r w:rsidR="00C1205C">
              <w:rPr>
                <w:rFonts w:ascii="楷体" w:eastAsia="楷体" w:hAnsi="楷体" w:hint="eastAsia"/>
                <w:sz w:val="24"/>
                <w:szCs w:val="24"/>
              </w:rPr>
              <w:t>13</w:t>
            </w:r>
            <w:r w:rsidRPr="008942F3">
              <w:rPr>
                <w:rFonts w:ascii="楷体" w:eastAsia="楷体" w:hAnsi="楷体" w:hint="eastAsia"/>
                <w:sz w:val="24"/>
                <w:szCs w:val="24"/>
              </w:rPr>
              <w:t>日《培训记录表》，培训内容</w:t>
            </w:r>
            <w:r w:rsidR="00C1205C">
              <w:rPr>
                <w:rFonts w:ascii="楷体" w:eastAsia="楷体" w:hAnsi="楷体" w:hint="eastAsia"/>
                <w:sz w:val="24"/>
                <w:szCs w:val="24"/>
              </w:rPr>
              <w:t>：仓库管理办法、公司的危险源、应急</w:t>
            </w:r>
            <w:r w:rsidR="00C1205C">
              <w:rPr>
                <w:rFonts w:ascii="楷体" w:eastAsia="楷体" w:hAnsi="楷体" w:hint="eastAsia"/>
                <w:sz w:val="24"/>
                <w:szCs w:val="24"/>
              </w:rPr>
              <w:lastRenderedPageBreak/>
              <w:t>预案分工演练程序，</w:t>
            </w:r>
            <w:r w:rsidRPr="008942F3">
              <w:rPr>
                <w:rFonts w:ascii="楷体" w:eastAsia="楷体" w:hAnsi="楷体" w:hint="eastAsia"/>
                <w:sz w:val="24"/>
                <w:szCs w:val="24"/>
              </w:rPr>
              <w:t>场所</w:t>
            </w:r>
            <w:r w:rsidR="008E2465">
              <w:rPr>
                <w:rFonts w:ascii="楷体" w:eastAsia="楷体" w:hAnsi="楷体" w:hint="eastAsia"/>
                <w:sz w:val="24"/>
                <w:szCs w:val="24"/>
              </w:rPr>
              <w:t>办公室，</w:t>
            </w:r>
            <w:r w:rsidRPr="008942F3">
              <w:rPr>
                <w:rFonts w:ascii="楷体" w:eastAsia="楷体" w:hAnsi="楷体" w:hint="eastAsia"/>
                <w:sz w:val="24"/>
                <w:szCs w:val="24"/>
              </w:rPr>
              <w:t>讲师</w:t>
            </w:r>
            <w:r w:rsidR="008E2465">
              <w:rPr>
                <w:rFonts w:ascii="楷体" w:eastAsia="楷体" w:hAnsi="楷体" w:hint="eastAsia"/>
                <w:sz w:val="24"/>
                <w:szCs w:val="24"/>
              </w:rPr>
              <w:t>胡洪君，</w:t>
            </w:r>
            <w:r w:rsidRPr="008942F3">
              <w:rPr>
                <w:rFonts w:ascii="楷体" w:eastAsia="楷体" w:hAnsi="楷体" w:hint="eastAsia"/>
                <w:sz w:val="24"/>
                <w:szCs w:val="24"/>
              </w:rPr>
              <w:t>参加人员</w:t>
            </w:r>
            <w:r w:rsidR="008E2465">
              <w:rPr>
                <w:rFonts w:ascii="楷体" w:eastAsia="楷体" w:hAnsi="楷体" w:hint="eastAsia"/>
                <w:sz w:val="24"/>
                <w:szCs w:val="24"/>
              </w:rPr>
              <w:t>全体管理人员，</w:t>
            </w:r>
            <w:r w:rsidRPr="008942F3">
              <w:rPr>
                <w:rFonts w:ascii="楷体" w:eastAsia="楷体" w:hAnsi="楷体" w:hint="eastAsia"/>
                <w:sz w:val="24"/>
                <w:szCs w:val="24"/>
              </w:rPr>
              <w:t>效果评价：</w:t>
            </w:r>
            <w:r w:rsidRPr="008942F3">
              <w:rPr>
                <w:rFonts w:ascii="楷体" w:eastAsia="楷体" w:hAnsi="楷体" w:cs="宋体" w:hint="eastAsia"/>
                <w:sz w:val="24"/>
                <w:szCs w:val="24"/>
              </w:rPr>
              <w:t>经过</w:t>
            </w:r>
            <w:r w:rsidR="00A16BEC" w:rsidRPr="008942F3">
              <w:rPr>
                <w:rFonts w:ascii="楷体" w:eastAsia="楷体" w:hAnsi="楷体" w:cs="宋体" w:hint="eastAsia"/>
                <w:sz w:val="24"/>
                <w:szCs w:val="24"/>
              </w:rPr>
              <w:t>现场提问</w:t>
            </w:r>
            <w:r w:rsidRPr="008942F3">
              <w:rPr>
                <w:rFonts w:ascii="楷体" w:eastAsia="楷体" w:hAnsi="楷体" w:cs="宋体" w:hint="eastAsia"/>
                <w:sz w:val="24"/>
                <w:szCs w:val="24"/>
              </w:rPr>
              <w:t>，参加培训人员合格，均掌握了培训内容</w:t>
            </w:r>
            <w:r w:rsidRPr="008942F3">
              <w:rPr>
                <w:rFonts w:ascii="楷体" w:eastAsia="楷体" w:hAnsi="楷体" w:hint="eastAsia"/>
                <w:sz w:val="24"/>
                <w:szCs w:val="24"/>
              </w:rPr>
              <w:t>。</w:t>
            </w:r>
          </w:p>
          <w:p w:rsidR="00234FA5" w:rsidRPr="008942F3" w:rsidRDefault="00234FA5" w:rsidP="005D22A5">
            <w:pPr>
              <w:tabs>
                <w:tab w:val="left" w:pos="6597"/>
              </w:tabs>
              <w:spacing w:line="360" w:lineRule="auto"/>
              <w:ind w:firstLine="408"/>
              <w:rPr>
                <w:rFonts w:ascii="楷体" w:eastAsia="楷体" w:hAnsi="楷体"/>
                <w:sz w:val="24"/>
                <w:szCs w:val="24"/>
              </w:rPr>
            </w:pPr>
            <w:r w:rsidRPr="008942F3">
              <w:rPr>
                <w:rFonts w:ascii="楷体" w:eastAsia="楷体" w:hAnsi="楷体" w:hint="eastAsia"/>
                <w:sz w:val="24"/>
                <w:szCs w:val="24"/>
              </w:rPr>
              <w:t>再查2）20</w:t>
            </w:r>
            <w:r w:rsidR="00D73ED8">
              <w:rPr>
                <w:rFonts w:ascii="楷体" w:eastAsia="楷体" w:hAnsi="楷体" w:hint="eastAsia"/>
                <w:sz w:val="24"/>
                <w:szCs w:val="24"/>
              </w:rPr>
              <w:t>2</w:t>
            </w:r>
            <w:r w:rsidR="00A13657">
              <w:rPr>
                <w:rFonts w:ascii="楷体" w:eastAsia="楷体" w:hAnsi="楷体" w:hint="eastAsia"/>
                <w:sz w:val="24"/>
                <w:szCs w:val="24"/>
              </w:rPr>
              <w:t>0</w:t>
            </w:r>
            <w:r w:rsidRPr="008942F3">
              <w:rPr>
                <w:rFonts w:ascii="楷体" w:eastAsia="楷体" w:hAnsi="楷体" w:hint="eastAsia"/>
                <w:sz w:val="24"/>
                <w:szCs w:val="24"/>
              </w:rPr>
              <w:t>年</w:t>
            </w:r>
            <w:r w:rsidR="00DA15B3" w:rsidRPr="008942F3">
              <w:rPr>
                <w:rFonts w:ascii="楷体" w:eastAsia="楷体" w:hAnsi="楷体" w:hint="eastAsia"/>
                <w:sz w:val="24"/>
                <w:szCs w:val="24"/>
              </w:rPr>
              <w:t>5</w:t>
            </w:r>
            <w:r w:rsidRPr="008942F3">
              <w:rPr>
                <w:rFonts w:ascii="楷体" w:eastAsia="楷体" w:hAnsi="楷体" w:hint="eastAsia"/>
                <w:sz w:val="24"/>
                <w:szCs w:val="24"/>
              </w:rPr>
              <w:t>月</w:t>
            </w:r>
            <w:r w:rsidR="00DA15B3" w:rsidRPr="008942F3">
              <w:rPr>
                <w:rFonts w:ascii="楷体" w:eastAsia="楷体" w:hAnsi="楷体" w:hint="eastAsia"/>
                <w:sz w:val="24"/>
                <w:szCs w:val="24"/>
              </w:rPr>
              <w:t>5</w:t>
            </w:r>
            <w:r w:rsidRPr="008942F3">
              <w:rPr>
                <w:rFonts w:ascii="楷体" w:eastAsia="楷体" w:hAnsi="楷体" w:hint="eastAsia"/>
                <w:sz w:val="24"/>
                <w:szCs w:val="24"/>
              </w:rPr>
              <w:t xml:space="preserve"> 日培训：</w:t>
            </w:r>
            <w:r w:rsidR="00DA15B3" w:rsidRPr="008942F3">
              <w:rPr>
                <w:rFonts w:ascii="楷体" w:eastAsia="楷体" w:hAnsi="楷体" w:hint="eastAsia"/>
                <w:sz w:val="24"/>
                <w:szCs w:val="24"/>
              </w:rPr>
              <w:t>安全生产管理要求</w:t>
            </w:r>
            <w:r w:rsidR="00DE053D" w:rsidRPr="008942F3">
              <w:rPr>
                <w:rFonts w:ascii="楷体" w:eastAsia="楷体" w:hAnsi="楷体" w:hint="eastAsia"/>
                <w:sz w:val="24"/>
                <w:szCs w:val="24"/>
              </w:rPr>
              <w:t>、</w:t>
            </w:r>
            <w:r w:rsidR="00A13657">
              <w:rPr>
                <w:rFonts w:ascii="楷体" w:eastAsia="楷体" w:hAnsi="楷体" w:hint="eastAsia"/>
                <w:sz w:val="24"/>
                <w:szCs w:val="24"/>
              </w:rPr>
              <w:t>危险废物的识别、</w:t>
            </w:r>
            <w:r w:rsidR="00DA15B3" w:rsidRPr="008942F3">
              <w:rPr>
                <w:rFonts w:ascii="楷体" w:eastAsia="楷体" w:hAnsi="楷体" w:hint="eastAsia"/>
                <w:sz w:val="24"/>
                <w:szCs w:val="24"/>
              </w:rPr>
              <w:t>固废管理及处置</w:t>
            </w:r>
            <w:r w:rsidRPr="008942F3">
              <w:rPr>
                <w:rFonts w:ascii="楷体" w:eastAsia="楷体" w:hAnsi="楷体" w:hint="eastAsia"/>
                <w:sz w:val="24"/>
                <w:szCs w:val="24"/>
              </w:rPr>
              <w:t>等《培训记录》包括的内容同上</w:t>
            </w:r>
            <w:r w:rsidR="00DA15B3" w:rsidRPr="008942F3">
              <w:rPr>
                <w:rFonts w:ascii="楷体" w:eastAsia="楷体" w:hAnsi="楷体" w:hint="eastAsia"/>
                <w:sz w:val="24"/>
                <w:szCs w:val="24"/>
              </w:rPr>
              <w:t>，培训有效</w:t>
            </w:r>
            <w:r w:rsidRPr="008942F3">
              <w:rPr>
                <w:rFonts w:ascii="楷体" w:eastAsia="楷体" w:hAnsi="楷体" w:hint="eastAsia"/>
                <w:sz w:val="24"/>
                <w:szCs w:val="24"/>
              </w:rPr>
              <w:t>。</w:t>
            </w:r>
          </w:p>
          <w:p w:rsidR="00AD1550" w:rsidRPr="008942F3" w:rsidRDefault="00AD1550" w:rsidP="005D22A5">
            <w:pPr>
              <w:tabs>
                <w:tab w:val="left" w:pos="1410"/>
              </w:tabs>
              <w:autoSpaceDE w:val="0"/>
              <w:autoSpaceDN w:val="0"/>
              <w:spacing w:line="360" w:lineRule="auto"/>
              <w:ind w:firstLineChars="200" w:firstLine="480"/>
              <w:rPr>
                <w:rFonts w:ascii="楷体" w:eastAsia="楷体" w:hAnsi="楷体"/>
                <w:sz w:val="24"/>
                <w:szCs w:val="24"/>
              </w:rPr>
            </w:pPr>
            <w:r w:rsidRPr="008942F3">
              <w:rPr>
                <w:rFonts w:ascii="楷体" w:eastAsia="楷体" w:hAnsi="楷体" w:hint="eastAsia"/>
                <w:sz w:val="24"/>
                <w:szCs w:val="24"/>
              </w:rPr>
              <w:t>无</w:t>
            </w:r>
            <w:r w:rsidRPr="008942F3">
              <w:rPr>
                <w:rFonts w:ascii="楷体" w:eastAsia="楷体" w:hAnsi="楷体"/>
                <w:sz w:val="24"/>
                <w:szCs w:val="24"/>
              </w:rPr>
              <w:t>特种作业人员</w:t>
            </w:r>
            <w:r w:rsidRPr="008942F3">
              <w:rPr>
                <w:rFonts w:ascii="楷体" w:eastAsia="楷体" w:hAnsi="楷体" w:hint="eastAsia"/>
                <w:sz w:val="24"/>
                <w:szCs w:val="24"/>
              </w:rPr>
              <w:t>。</w:t>
            </w:r>
          </w:p>
          <w:p w:rsidR="00234FA5" w:rsidRPr="008942F3" w:rsidRDefault="00714173" w:rsidP="005D22A5">
            <w:pPr>
              <w:tabs>
                <w:tab w:val="left" w:pos="1410"/>
              </w:tabs>
              <w:autoSpaceDE w:val="0"/>
              <w:autoSpaceDN w:val="0"/>
              <w:spacing w:line="360" w:lineRule="auto"/>
              <w:ind w:firstLineChars="200" w:firstLine="480"/>
              <w:rPr>
                <w:rFonts w:ascii="楷体" w:eastAsia="楷体" w:hAnsi="楷体" w:cs="宋体"/>
                <w:sz w:val="24"/>
                <w:szCs w:val="24"/>
              </w:rPr>
            </w:pPr>
            <w:r w:rsidRPr="008942F3">
              <w:rPr>
                <w:rFonts w:ascii="楷体" w:eastAsia="楷体" w:hAnsi="楷体" w:cs="宋体" w:hint="eastAsia"/>
                <w:sz w:val="24"/>
                <w:szCs w:val="24"/>
              </w:rPr>
              <w:t>牛利利</w:t>
            </w:r>
            <w:r w:rsidR="00234FA5" w:rsidRPr="008942F3">
              <w:rPr>
                <w:rFonts w:ascii="楷体" w:eastAsia="楷体" w:hAnsi="楷体" w:cs="宋体" w:hint="eastAsia"/>
                <w:sz w:val="24"/>
                <w:szCs w:val="24"/>
              </w:rPr>
              <w:t>主任介绍到通过培训、面谈等沟通方式，提高了员工的素质，增强了员工的环保及职业健康安全意识，员工认识到了自身贡献的重要性，新员工已进行相应培训，未发生调岗人员的情况。</w:t>
            </w:r>
          </w:p>
          <w:p w:rsidR="00234FA5" w:rsidRPr="008942F3" w:rsidRDefault="00234FA5" w:rsidP="006E407E">
            <w:pPr>
              <w:tabs>
                <w:tab w:val="left" w:pos="1410"/>
              </w:tabs>
              <w:autoSpaceDE w:val="0"/>
              <w:autoSpaceDN w:val="0"/>
              <w:spacing w:line="360" w:lineRule="auto"/>
              <w:ind w:firstLineChars="200" w:firstLine="480"/>
              <w:rPr>
                <w:rFonts w:ascii="楷体" w:eastAsia="楷体" w:hAnsi="楷体" w:cs="宋体"/>
                <w:sz w:val="24"/>
                <w:szCs w:val="24"/>
              </w:rPr>
            </w:pPr>
            <w:r w:rsidRPr="008942F3">
              <w:rPr>
                <w:rFonts w:ascii="楷体" w:eastAsia="楷体" w:hAnsi="楷体" w:cs="宋体" w:hint="eastAsia"/>
                <w:sz w:val="24"/>
                <w:szCs w:val="24"/>
              </w:rPr>
              <w:t>企业已对人力资源的管理、控制进行了策划，并已实施控制，</w:t>
            </w:r>
            <w:r w:rsidR="006E407E" w:rsidRPr="008942F3">
              <w:rPr>
                <w:rFonts w:ascii="楷体" w:eastAsia="楷体" w:hAnsi="楷体" w:cs="宋体" w:hint="eastAsia"/>
                <w:sz w:val="24"/>
                <w:szCs w:val="24"/>
              </w:rPr>
              <w:t>针对体系文件的系统学习进行了交流</w:t>
            </w:r>
            <w:r w:rsidRPr="008942F3">
              <w:rPr>
                <w:rFonts w:ascii="楷体" w:eastAsia="楷体" w:hAnsi="楷体" w:cs="宋体" w:hint="eastAsia"/>
                <w:sz w:val="24"/>
                <w:szCs w:val="24"/>
              </w:rPr>
              <w:t>。</w:t>
            </w:r>
          </w:p>
        </w:tc>
        <w:tc>
          <w:tcPr>
            <w:tcW w:w="1585" w:type="dxa"/>
          </w:tcPr>
          <w:p w:rsidR="00234FA5" w:rsidRPr="008942F3" w:rsidRDefault="00234FA5" w:rsidP="005D22A5">
            <w:pPr>
              <w:spacing w:line="360" w:lineRule="auto"/>
              <w:rPr>
                <w:rFonts w:ascii="楷体" w:eastAsia="楷体" w:hAnsi="楷体"/>
                <w:sz w:val="24"/>
                <w:szCs w:val="24"/>
              </w:rPr>
            </w:pPr>
          </w:p>
        </w:tc>
      </w:tr>
      <w:tr w:rsidR="008942F3" w:rsidRPr="008942F3" w:rsidTr="0048195D">
        <w:trPr>
          <w:trHeight w:val="2093"/>
        </w:trPr>
        <w:tc>
          <w:tcPr>
            <w:tcW w:w="1809" w:type="dxa"/>
            <w:vAlign w:val="center"/>
          </w:tcPr>
          <w:p w:rsidR="00234FA5" w:rsidRPr="008942F3" w:rsidRDefault="003D0E86" w:rsidP="005D22A5">
            <w:pPr>
              <w:snapToGrid w:val="0"/>
              <w:spacing w:line="360" w:lineRule="auto"/>
              <w:rPr>
                <w:rFonts w:ascii="楷体" w:eastAsia="楷体" w:hAnsi="楷体" w:cs="宋体"/>
                <w:sz w:val="24"/>
                <w:szCs w:val="24"/>
              </w:rPr>
            </w:pPr>
            <w:r w:rsidRPr="008942F3">
              <w:rPr>
                <w:rFonts w:ascii="楷体" w:eastAsia="楷体" w:hAnsi="楷体" w:cs="宋体" w:hint="eastAsia"/>
                <w:sz w:val="24"/>
                <w:szCs w:val="24"/>
              </w:rPr>
              <w:lastRenderedPageBreak/>
              <w:t xml:space="preserve"> </w:t>
            </w:r>
            <w:r w:rsidRPr="008942F3">
              <w:rPr>
                <w:rFonts w:ascii="楷体" w:eastAsia="楷体" w:hAnsi="楷体" w:cs="Arial" w:hint="eastAsia"/>
                <w:sz w:val="24"/>
                <w:szCs w:val="24"/>
              </w:rPr>
              <w:t>环境因素、</w:t>
            </w:r>
            <w:r w:rsidRPr="008942F3">
              <w:rPr>
                <w:rFonts w:ascii="楷体" w:eastAsia="楷体" w:hAnsi="楷体" w:cs="楷体" w:hint="eastAsia"/>
                <w:sz w:val="24"/>
                <w:szCs w:val="24"/>
              </w:rPr>
              <w:t>危险源</w:t>
            </w:r>
          </w:p>
          <w:p w:rsidR="00234FA5" w:rsidRPr="008942F3" w:rsidRDefault="00234FA5" w:rsidP="005D22A5">
            <w:pPr>
              <w:spacing w:line="360" w:lineRule="auto"/>
              <w:rPr>
                <w:rFonts w:ascii="楷体" w:eastAsia="楷体" w:hAnsi="楷体"/>
                <w:sz w:val="24"/>
                <w:szCs w:val="24"/>
              </w:rPr>
            </w:pPr>
          </w:p>
        </w:tc>
        <w:tc>
          <w:tcPr>
            <w:tcW w:w="1311" w:type="dxa"/>
          </w:tcPr>
          <w:p w:rsidR="00234FA5" w:rsidRPr="008942F3" w:rsidRDefault="00234FA5" w:rsidP="005D22A5">
            <w:pPr>
              <w:spacing w:line="360" w:lineRule="auto"/>
              <w:rPr>
                <w:rFonts w:ascii="楷体" w:eastAsia="楷体" w:hAnsi="楷体" w:cs="楷体"/>
                <w:sz w:val="24"/>
                <w:szCs w:val="24"/>
              </w:rPr>
            </w:pPr>
            <w:r w:rsidRPr="008942F3">
              <w:rPr>
                <w:rFonts w:ascii="楷体" w:eastAsia="楷体" w:hAnsi="楷体" w:cs="楷体" w:hint="eastAsia"/>
                <w:bCs/>
                <w:sz w:val="24"/>
                <w:szCs w:val="24"/>
              </w:rPr>
              <w:t>E：</w:t>
            </w:r>
            <w:r w:rsidRPr="008942F3">
              <w:rPr>
                <w:rFonts w:ascii="楷体" w:eastAsia="楷体" w:hAnsi="楷体" w:cs="Arial" w:hint="eastAsia"/>
                <w:sz w:val="24"/>
                <w:szCs w:val="24"/>
              </w:rPr>
              <w:t>6.1.2</w:t>
            </w:r>
            <w:r w:rsidR="003D0E86" w:rsidRPr="008942F3">
              <w:rPr>
                <w:rFonts w:ascii="楷体" w:eastAsia="楷体" w:hAnsi="楷体" w:cs="楷体" w:hint="eastAsia"/>
                <w:bCs/>
                <w:sz w:val="24"/>
                <w:szCs w:val="24"/>
              </w:rPr>
              <w:t xml:space="preserve"> </w:t>
            </w:r>
            <w:r w:rsidRPr="008942F3">
              <w:rPr>
                <w:rFonts w:ascii="楷体" w:eastAsia="楷体" w:hAnsi="楷体" w:cs="楷体" w:hint="eastAsia"/>
                <w:bCs/>
                <w:sz w:val="24"/>
                <w:szCs w:val="24"/>
              </w:rPr>
              <w:t>S：</w:t>
            </w:r>
            <w:r w:rsidRPr="008942F3">
              <w:rPr>
                <w:rFonts w:ascii="楷体" w:eastAsia="楷体" w:hAnsi="楷体" w:cs="楷体" w:hint="eastAsia"/>
                <w:sz w:val="24"/>
                <w:szCs w:val="24"/>
              </w:rPr>
              <w:t>4.3.1</w:t>
            </w:r>
            <w:r w:rsidR="003D0E86" w:rsidRPr="008942F3">
              <w:rPr>
                <w:rFonts w:ascii="楷体" w:eastAsia="楷体" w:hAnsi="楷体" w:cs="楷体"/>
                <w:sz w:val="24"/>
                <w:szCs w:val="24"/>
              </w:rPr>
              <w:t xml:space="preserve"> </w:t>
            </w:r>
          </w:p>
          <w:p w:rsidR="00234FA5" w:rsidRPr="008942F3" w:rsidRDefault="00234FA5" w:rsidP="005D22A5">
            <w:pPr>
              <w:spacing w:line="360" w:lineRule="auto"/>
              <w:rPr>
                <w:rFonts w:ascii="楷体" w:eastAsia="楷体" w:hAnsi="楷体" w:cs="楷体"/>
                <w:sz w:val="24"/>
                <w:szCs w:val="24"/>
              </w:rPr>
            </w:pPr>
          </w:p>
        </w:tc>
        <w:tc>
          <w:tcPr>
            <w:tcW w:w="10004" w:type="dxa"/>
          </w:tcPr>
          <w:p w:rsidR="00234FA5" w:rsidRPr="008942F3"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bCs/>
                <w:sz w:val="24"/>
                <w:szCs w:val="24"/>
              </w:rPr>
              <w:t>办公室作为环境与职业健康安全管理体系的</w:t>
            </w:r>
            <w:r w:rsidR="00180285" w:rsidRPr="008942F3">
              <w:rPr>
                <w:rFonts w:ascii="楷体" w:eastAsia="楷体" w:hAnsi="楷体" w:cs="楷体" w:hint="eastAsia"/>
                <w:bCs/>
                <w:sz w:val="24"/>
                <w:szCs w:val="24"/>
              </w:rPr>
              <w:t>推进</w:t>
            </w:r>
            <w:r w:rsidRPr="008942F3">
              <w:rPr>
                <w:rFonts w:ascii="楷体" w:eastAsia="楷体" w:hAnsi="楷体" w:cs="楷体" w:hint="eastAsia"/>
                <w:sz w:val="24"/>
                <w:szCs w:val="24"/>
              </w:rPr>
              <w:t>部门，主要负责识别评价相关的环境因素及危险源，查有：《危险源辩识、风险评价和控制程序》、《环境因素识别与评价程序》。</w:t>
            </w:r>
          </w:p>
          <w:p w:rsidR="00234FA5" w:rsidRPr="008942F3"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根据各部门</w:t>
            </w:r>
            <w:r w:rsidR="004E5BD5" w:rsidRPr="008942F3">
              <w:rPr>
                <w:rFonts w:ascii="楷体" w:eastAsia="楷体" w:hAnsi="楷体" w:cs="楷体" w:hint="eastAsia"/>
                <w:sz w:val="24"/>
                <w:szCs w:val="24"/>
              </w:rPr>
              <w:t>业务</w:t>
            </w:r>
            <w:r w:rsidRPr="008942F3">
              <w:rPr>
                <w:rFonts w:ascii="楷体" w:eastAsia="楷体" w:hAnsi="楷体" w:cs="楷体" w:hint="eastAsia"/>
                <w:sz w:val="24"/>
                <w:szCs w:val="24"/>
              </w:rPr>
              <w:t>及各销售过程环节识别，由办公室</w:t>
            </w:r>
            <w:r w:rsidR="004E5BD5" w:rsidRPr="008942F3">
              <w:rPr>
                <w:rFonts w:ascii="楷体" w:eastAsia="楷体" w:hAnsi="楷体" w:cs="楷体" w:hint="eastAsia"/>
                <w:sz w:val="24"/>
                <w:szCs w:val="24"/>
              </w:rPr>
              <w:t>统一</w:t>
            </w:r>
            <w:r w:rsidRPr="008942F3">
              <w:rPr>
                <w:rFonts w:ascii="楷体" w:eastAsia="楷体" w:hAnsi="楷体" w:cs="楷体" w:hint="eastAsia"/>
                <w:sz w:val="24"/>
                <w:szCs w:val="24"/>
              </w:rPr>
              <w:t>汇总。</w:t>
            </w: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提供了</w:t>
            </w:r>
            <w:r w:rsidR="004E5BD5" w:rsidRPr="008942F3">
              <w:rPr>
                <w:rFonts w:ascii="楷体" w:eastAsia="楷体" w:hAnsi="楷体" w:cs="楷体" w:hint="eastAsia"/>
                <w:sz w:val="24"/>
                <w:szCs w:val="24"/>
              </w:rPr>
              <w:t>“</w:t>
            </w:r>
            <w:r w:rsidRPr="008942F3">
              <w:rPr>
                <w:rFonts w:ascii="楷体" w:eastAsia="楷体" w:hAnsi="楷体" w:cs="楷体" w:hint="eastAsia"/>
                <w:sz w:val="24"/>
                <w:szCs w:val="24"/>
              </w:rPr>
              <w:t>环境因素汇总及评价表</w:t>
            </w:r>
            <w:r w:rsidR="004E5BD5" w:rsidRPr="008942F3">
              <w:rPr>
                <w:rFonts w:ascii="楷体" w:eastAsia="楷体" w:hAnsi="楷体" w:cs="楷体" w:hint="eastAsia"/>
                <w:sz w:val="24"/>
                <w:szCs w:val="24"/>
              </w:rPr>
              <w:t>”</w:t>
            </w:r>
            <w:r w:rsidRPr="008942F3">
              <w:rPr>
                <w:rFonts w:ascii="楷体" w:eastAsia="楷体" w:hAnsi="楷体" w:cs="楷体" w:hint="eastAsia"/>
                <w:sz w:val="24"/>
                <w:szCs w:val="24"/>
              </w:rPr>
              <w:t>，识别了体系覆盖的各过程、部门的环境因素，</w:t>
            </w:r>
            <w:r w:rsidR="009705E8">
              <w:rPr>
                <w:rFonts w:ascii="楷体" w:eastAsia="楷体" w:hAnsi="楷体" w:cs="楷体" w:hint="eastAsia"/>
                <w:sz w:val="24"/>
                <w:szCs w:val="24"/>
              </w:rPr>
              <w:t>与上次没有变化。</w:t>
            </w:r>
            <w:r w:rsidRPr="008942F3">
              <w:rPr>
                <w:rFonts w:ascii="楷体" w:eastAsia="楷体" w:hAnsi="楷体" w:cs="楷体" w:hint="eastAsia"/>
                <w:sz w:val="24"/>
                <w:szCs w:val="24"/>
              </w:rPr>
              <w:t xml:space="preserve"> </w:t>
            </w: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现场提供了《重要环境因素清单》，通过评价，共识别出重</w:t>
            </w:r>
            <w:r w:rsidR="00233B02" w:rsidRPr="008942F3">
              <w:rPr>
                <w:rFonts w:ascii="楷体" w:eastAsia="楷体" w:hAnsi="楷体" w:cs="楷体" w:hint="eastAsia"/>
                <w:sz w:val="24"/>
                <w:szCs w:val="24"/>
              </w:rPr>
              <w:t>要</w:t>
            </w:r>
            <w:r w:rsidRPr="008942F3">
              <w:rPr>
                <w:rFonts w:ascii="楷体" w:eastAsia="楷体" w:hAnsi="楷体" w:cs="楷体" w:hint="eastAsia"/>
                <w:sz w:val="24"/>
                <w:szCs w:val="24"/>
              </w:rPr>
              <w:t xml:space="preserve">环境因素2项，分别为：办公活动和仓储过程中的火灾、固废排放。 </w:t>
            </w:r>
          </w:p>
          <w:p w:rsidR="004E5BD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查办公室环境因素识别情况：识别了办公过程的</w:t>
            </w:r>
            <w:r w:rsidR="00FA46F2">
              <w:rPr>
                <w:rFonts w:ascii="楷体" w:eastAsia="楷体" w:hAnsi="楷体" w:cs="楷体" w:hint="eastAsia"/>
                <w:sz w:val="24"/>
                <w:szCs w:val="24"/>
              </w:rPr>
              <w:t>如下环境因素：办公过程中的水电消耗、</w:t>
            </w:r>
            <w:r w:rsidR="00FA46F2" w:rsidRPr="008942F3">
              <w:rPr>
                <w:rFonts w:ascii="楷体" w:eastAsia="楷体" w:hAnsi="楷体" w:cs="楷体" w:hint="eastAsia"/>
                <w:sz w:val="24"/>
                <w:szCs w:val="24"/>
              </w:rPr>
              <w:lastRenderedPageBreak/>
              <w:t>纸张消耗、墨盒废弃、</w:t>
            </w:r>
            <w:r w:rsidR="004E5BD5" w:rsidRPr="008942F3">
              <w:rPr>
                <w:rFonts w:ascii="楷体" w:eastAsia="楷体" w:hAnsi="楷体" w:cs="楷体" w:hint="eastAsia"/>
                <w:sz w:val="24"/>
                <w:szCs w:val="24"/>
              </w:rPr>
              <w:t>硒鼓废弃、火灾等</w:t>
            </w:r>
            <w:r w:rsidRPr="008942F3">
              <w:rPr>
                <w:rFonts w:ascii="楷体" w:eastAsia="楷体" w:hAnsi="楷体" w:cs="楷体" w:hint="eastAsia"/>
                <w:sz w:val="24"/>
                <w:szCs w:val="24"/>
              </w:rPr>
              <w:t>。</w:t>
            </w: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涉及办公室的重要环境因素有2项：办公活动过程中的火灾及固废排放。</w:t>
            </w: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 xml:space="preserve">查企业危险源的识别、评价、控制措施情况： </w:t>
            </w: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现场提供了</w:t>
            </w:r>
            <w:r w:rsidR="004E5BD5" w:rsidRPr="008942F3">
              <w:rPr>
                <w:rFonts w:ascii="楷体" w:eastAsia="楷体" w:hAnsi="楷体" w:cs="楷体" w:hint="eastAsia"/>
                <w:sz w:val="24"/>
                <w:szCs w:val="24"/>
              </w:rPr>
              <w:t>“</w:t>
            </w:r>
            <w:r w:rsidRPr="008942F3">
              <w:rPr>
                <w:rFonts w:ascii="楷体" w:eastAsia="楷体" w:hAnsi="楷体" w:cs="楷体" w:hint="eastAsia"/>
                <w:sz w:val="24"/>
                <w:szCs w:val="24"/>
              </w:rPr>
              <w:t>危险源辨识及风险评价表</w:t>
            </w:r>
            <w:r w:rsidR="004E5BD5" w:rsidRPr="008942F3">
              <w:rPr>
                <w:rFonts w:ascii="楷体" w:eastAsia="楷体" w:hAnsi="楷体" w:cs="楷体" w:hint="eastAsia"/>
                <w:sz w:val="24"/>
                <w:szCs w:val="24"/>
              </w:rPr>
              <w:t>”</w:t>
            </w:r>
            <w:r w:rsidRPr="008942F3">
              <w:rPr>
                <w:rFonts w:ascii="楷体" w:eastAsia="楷体" w:hAnsi="楷体" w:cs="楷体" w:hint="eastAsia"/>
                <w:sz w:val="24"/>
                <w:szCs w:val="24"/>
              </w:rPr>
              <w:t>，分别按照各部门涉及的</w:t>
            </w:r>
            <w:r w:rsidR="00AD1604" w:rsidRPr="008942F3">
              <w:rPr>
                <w:rFonts w:ascii="楷体" w:eastAsia="楷体" w:hAnsi="楷体" w:cs="楷体" w:hint="eastAsia"/>
                <w:sz w:val="24"/>
                <w:szCs w:val="24"/>
              </w:rPr>
              <w:t>业务</w:t>
            </w:r>
            <w:r w:rsidRPr="008942F3">
              <w:rPr>
                <w:rFonts w:ascii="楷体" w:eastAsia="楷体" w:hAnsi="楷体" w:cs="楷体" w:hint="eastAsia"/>
                <w:sz w:val="24"/>
                <w:szCs w:val="24"/>
              </w:rPr>
              <w:t>领域进行了识别</w:t>
            </w:r>
            <w:r w:rsidR="001508B0">
              <w:rPr>
                <w:rFonts w:ascii="楷体" w:eastAsia="楷体" w:hAnsi="楷体" w:cs="楷体" w:hint="eastAsia"/>
                <w:sz w:val="24"/>
                <w:szCs w:val="24"/>
              </w:rPr>
              <w:t>，与上次没有变化</w:t>
            </w:r>
            <w:r w:rsidR="005006A7">
              <w:rPr>
                <w:rFonts w:ascii="楷体" w:eastAsia="楷体" w:hAnsi="楷体" w:cs="楷体" w:hint="eastAsia"/>
                <w:sz w:val="24"/>
                <w:szCs w:val="24"/>
              </w:rPr>
              <w:t>。办公室的危险源主要是</w:t>
            </w:r>
            <w:r w:rsidRPr="008942F3">
              <w:rPr>
                <w:rFonts w:ascii="楷体" w:eastAsia="楷体" w:hAnsi="楷体" w:cs="楷体" w:hint="eastAsia"/>
                <w:sz w:val="24"/>
                <w:szCs w:val="24"/>
              </w:rPr>
              <w:t xml:space="preserve">：办公区所用电脑、电灯、电扇等用电设施下班后未切断电源导致火灾、触电。 </w:t>
            </w: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根据伤害的程度及可能性对危险源进行了评价，通过评价，共识别出重要危险源</w:t>
            </w:r>
            <w:r w:rsidR="00F93F58" w:rsidRPr="008942F3">
              <w:rPr>
                <w:rFonts w:ascii="楷体" w:eastAsia="楷体" w:hAnsi="楷体" w:cs="楷体" w:hint="eastAsia"/>
                <w:sz w:val="24"/>
                <w:szCs w:val="24"/>
              </w:rPr>
              <w:t>4</w:t>
            </w:r>
            <w:r w:rsidRPr="008942F3">
              <w:rPr>
                <w:rFonts w:ascii="楷体" w:eastAsia="楷体" w:hAnsi="楷体" w:cs="楷体" w:hint="eastAsia"/>
                <w:sz w:val="24"/>
                <w:szCs w:val="24"/>
              </w:rPr>
              <w:t>项，查到《重要职业健康安全因素清单》包括：仓库装运时意外产品砸伤、卸车时意外产品砸伤、运输过程意外车祸</w:t>
            </w:r>
            <w:r w:rsidR="00F93F58" w:rsidRPr="008942F3">
              <w:rPr>
                <w:rFonts w:ascii="楷体" w:eastAsia="楷体" w:hAnsi="楷体" w:cs="楷体" w:hint="eastAsia"/>
                <w:sz w:val="24"/>
                <w:szCs w:val="24"/>
              </w:rPr>
              <w:t>、火灾事故的发生</w:t>
            </w:r>
            <w:r w:rsidRPr="008942F3">
              <w:rPr>
                <w:rFonts w:ascii="楷体" w:eastAsia="楷体" w:hAnsi="楷体" w:cs="楷体" w:hint="eastAsia"/>
                <w:sz w:val="24"/>
                <w:szCs w:val="24"/>
              </w:rPr>
              <w:t>等。</w:t>
            </w: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查办公室重要危险源</w:t>
            </w:r>
            <w:r w:rsidR="00F93F58" w:rsidRPr="008942F3">
              <w:rPr>
                <w:rFonts w:ascii="楷体" w:eastAsia="楷体" w:hAnsi="楷体" w:cs="楷体" w:hint="eastAsia"/>
                <w:sz w:val="24"/>
                <w:szCs w:val="24"/>
              </w:rPr>
              <w:t>是火灾事故的发生</w:t>
            </w:r>
            <w:r w:rsidRPr="008942F3">
              <w:rPr>
                <w:rFonts w:ascii="楷体" w:eastAsia="楷体" w:hAnsi="楷体" w:cs="楷体" w:hint="eastAsia"/>
                <w:sz w:val="24"/>
                <w:szCs w:val="24"/>
              </w:rPr>
              <w:t>。</w:t>
            </w:r>
          </w:p>
          <w:p w:rsidR="00234FA5" w:rsidRPr="008942F3" w:rsidRDefault="00234FA5" w:rsidP="001508B0">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对于</w:t>
            </w:r>
            <w:r w:rsidR="001508B0">
              <w:rPr>
                <w:rFonts w:ascii="楷体" w:eastAsia="楷体" w:hAnsi="楷体" w:cs="楷体" w:hint="eastAsia"/>
                <w:sz w:val="24"/>
                <w:szCs w:val="24"/>
              </w:rPr>
              <w:t>重要环境因素、重大</w:t>
            </w:r>
            <w:r w:rsidRPr="008942F3">
              <w:rPr>
                <w:rFonts w:ascii="楷体" w:eastAsia="楷体" w:hAnsi="楷体" w:cs="楷体" w:hint="eastAsia"/>
                <w:sz w:val="24"/>
                <w:szCs w:val="24"/>
              </w:rPr>
              <w:t>危险源的控制，通过日常检查、目标、管理方案、运行控制、应急预案等控制方式。</w:t>
            </w:r>
          </w:p>
        </w:tc>
        <w:tc>
          <w:tcPr>
            <w:tcW w:w="1585" w:type="dxa"/>
          </w:tcPr>
          <w:p w:rsidR="00234FA5" w:rsidRPr="008942F3" w:rsidRDefault="00234FA5" w:rsidP="005D22A5">
            <w:pPr>
              <w:spacing w:line="360" w:lineRule="auto"/>
              <w:rPr>
                <w:rFonts w:ascii="楷体" w:eastAsia="楷体" w:hAnsi="楷体"/>
                <w:sz w:val="24"/>
                <w:szCs w:val="24"/>
              </w:rPr>
            </w:pPr>
          </w:p>
        </w:tc>
      </w:tr>
      <w:tr w:rsidR="008942F3" w:rsidRPr="008942F3" w:rsidTr="002D01F4">
        <w:trPr>
          <w:trHeight w:val="2110"/>
        </w:trPr>
        <w:tc>
          <w:tcPr>
            <w:tcW w:w="1809" w:type="dxa"/>
            <w:vAlign w:val="center"/>
          </w:tcPr>
          <w:p w:rsidR="00234FA5" w:rsidRPr="008942F3" w:rsidRDefault="0005359F" w:rsidP="005D22A5">
            <w:pPr>
              <w:spacing w:line="360" w:lineRule="auto"/>
              <w:rPr>
                <w:rFonts w:ascii="楷体" w:eastAsia="楷体" w:hAnsi="楷体"/>
                <w:sz w:val="24"/>
                <w:szCs w:val="24"/>
              </w:rPr>
            </w:pPr>
            <w:r w:rsidRPr="008942F3">
              <w:rPr>
                <w:rFonts w:ascii="楷体" w:eastAsia="楷体" w:hAnsi="楷体" w:cs="Arial" w:hint="eastAsia"/>
                <w:sz w:val="24"/>
                <w:szCs w:val="24"/>
              </w:rPr>
              <w:lastRenderedPageBreak/>
              <w:t>合</w:t>
            </w:r>
            <w:proofErr w:type="gramStart"/>
            <w:r w:rsidRPr="008942F3">
              <w:rPr>
                <w:rFonts w:ascii="楷体" w:eastAsia="楷体" w:hAnsi="楷体" w:cs="Arial" w:hint="eastAsia"/>
                <w:sz w:val="24"/>
                <w:szCs w:val="24"/>
              </w:rPr>
              <w:t>规</w:t>
            </w:r>
            <w:proofErr w:type="gramEnd"/>
            <w:r w:rsidRPr="008942F3">
              <w:rPr>
                <w:rFonts w:ascii="楷体" w:eastAsia="楷体" w:hAnsi="楷体" w:cs="Arial" w:hint="eastAsia"/>
                <w:sz w:val="24"/>
                <w:szCs w:val="24"/>
              </w:rPr>
              <w:t>义务、</w:t>
            </w:r>
            <w:r w:rsidRPr="008942F3">
              <w:rPr>
                <w:rFonts w:ascii="楷体" w:eastAsia="楷体" w:hAnsi="楷体" w:cs="楷体" w:hint="eastAsia"/>
                <w:bCs/>
                <w:sz w:val="24"/>
                <w:szCs w:val="24"/>
              </w:rPr>
              <w:t>法律法规</w:t>
            </w:r>
          </w:p>
        </w:tc>
        <w:tc>
          <w:tcPr>
            <w:tcW w:w="1311" w:type="dxa"/>
          </w:tcPr>
          <w:p w:rsidR="00234FA5" w:rsidRPr="008942F3" w:rsidRDefault="00234FA5" w:rsidP="005D22A5">
            <w:pPr>
              <w:spacing w:line="360" w:lineRule="auto"/>
              <w:rPr>
                <w:rFonts w:ascii="楷体" w:eastAsia="楷体" w:hAnsi="楷体" w:cs="Arial"/>
                <w:sz w:val="24"/>
                <w:szCs w:val="24"/>
              </w:rPr>
            </w:pPr>
            <w:r w:rsidRPr="008942F3">
              <w:rPr>
                <w:rFonts w:ascii="楷体" w:eastAsia="楷体" w:hAnsi="楷体" w:cs="楷体" w:hint="eastAsia"/>
                <w:bCs/>
                <w:sz w:val="24"/>
                <w:szCs w:val="24"/>
              </w:rPr>
              <w:t>E：</w:t>
            </w:r>
            <w:r w:rsidRPr="008942F3">
              <w:rPr>
                <w:rFonts w:ascii="楷体" w:eastAsia="楷体" w:hAnsi="楷体" w:cs="Arial" w:hint="eastAsia"/>
                <w:sz w:val="24"/>
                <w:szCs w:val="24"/>
              </w:rPr>
              <w:t xml:space="preserve">6.1.3， </w:t>
            </w:r>
          </w:p>
          <w:p w:rsidR="00234FA5" w:rsidRPr="008942F3" w:rsidRDefault="00234FA5" w:rsidP="005D22A5">
            <w:pPr>
              <w:spacing w:line="360" w:lineRule="auto"/>
              <w:rPr>
                <w:rFonts w:ascii="楷体" w:eastAsia="楷体" w:hAnsi="楷体" w:cs="楷体"/>
                <w:bCs/>
                <w:sz w:val="24"/>
                <w:szCs w:val="24"/>
              </w:rPr>
            </w:pPr>
            <w:r w:rsidRPr="008942F3">
              <w:rPr>
                <w:rFonts w:ascii="楷体" w:eastAsia="楷体" w:hAnsi="楷体" w:cs="楷体" w:hint="eastAsia"/>
                <w:bCs/>
                <w:sz w:val="24"/>
                <w:szCs w:val="24"/>
              </w:rPr>
              <w:t>S：4.3.2</w:t>
            </w:r>
          </w:p>
          <w:p w:rsidR="00234FA5" w:rsidRPr="008942F3" w:rsidRDefault="00234FA5" w:rsidP="005D22A5">
            <w:pPr>
              <w:spacing w:line="360" w:lineRule="auto"/>
              <w:rPr>
                <w:rFonts w:ascii="楷体" w:eastAsia="楷体" w:hAnsi="楷体" w:cs="楷体"/>
                <w:bCs/>
                <w:sz w:val="24"/>
                <w:szCs w:val="24"/>
              </w:rPr>
            </w:pPr>
          </w:p>
        </w:tc>
        <w:tc>
          <w:tcPr>
            <w:tcW w:w="10004" w:type="dxa"/>
            <w:vAlign w:val="center"/>
          </w:tcPr>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建立实施了《法律法规和其他要求管理程序》。</w:t>
            </w:r>
          </w:p>
          <w:p w:rsidR="00234FA5" w:rsidRPr="008942F3"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提供了环境《法律法规和其他要求登记表》，包含38个环境法律法规、标准和其他要求。如《</w:t>
            </w:r>
            <w:r w:rsidR="00CA671A" w:rsidRPr="00CA671A">
              <w:rPr>
                <w:rFonts w:ascii="楷体" w:eastAsia="楷体" w:hAnsi="楷体" w:cs="楷体" w:hint="eastAsia"/>
                <w:sz w:val="24"/>
                <w:szCs w:val="24"/>
              </w:rPr>
              <w:t>中华人民共和国环境噪声污染防治法</w:t>
            </w:r>
            <w:r w:rsidRPr="008942F3">
              <w:rPr>
                <w:rFonts w:ascii="楷体" w:eastAsia="楷体" w:hAnsi="楷体" w:cs="楷体" w:hint="eastAsia"/>
                <w:sz w:val="24"/>
                <w:szCs w:val="24"/>
              </w:rPr>
              <w:t>》、《中华人民共和国环境保护法》、《</w:t>
            </w:r>
            <w:r w:rsidR="00CA671A" w:rsidRPr="00CA671A">
              <w:rPr>
                <w:rFonts w:ascii="楷体" w:eastAsia="楷体" w:hAnsi="楷体" w:cs="楷体" w:hint="eastAsia"/>
                <w:sz w:val="24"/>
                <w:szCs w:val="24"/>
              </w:rPr>
              <w:t>中华人民共和国固体废物污染环境防治法</w:t>
            </w:r>
            <w:r w:rsidRPr="008942F3">
              <w:rPr>
                <w:rFonts w:ascii="楷体" w:eastAsia="楷体" w:hAnsi="楷体" w:cs="楷体" w:hint="eastAsia"/>
                <w:sz w:val="24"/>
                <w:szCs w:val="24"/>
              </w:rPr>
              <w:t>》、《中华人民共和国消防法》、《国家危险废物名录》、</w:t>
            </w:r>
            <w:proofErr w:type="gramStart"/>
            <w:r w:rsidR="00CA671A">
              <w:rPr>
                <w:rFonts w:ascii="楷体" w:eastAsia="楷体" w:hAnsi="楷体" w:cs="楷体" w:hint="eastAsia"/>
                <w:sz w:val="24"/>
                <w:szCs w:val="24"/>
              </w:rPr>
              <w:t>《</w:t>
            </w:r>
            <w:proofErr w:type="gramEnd"/>
            <w:r w:rsidR="00CA671A" w:rsidRPr="00CA671A">
              <w:rPr>
                <w:rFonts w:ascii="楷体" w:eastAsia="楷体" w:hAnsi="楷体" w:cs="楷体"/>
                <w:sz w:val="24"/>
                <w:szCs w:val="24"/>
              </w:rPr>
              <w:t>山东省</w:t>
            </w:r>
            <w:r w:rsidR="00CA671A" w:rsidRPr="00CA671A">
              <w:rPr>
                <w:rFonts w:ascii="楷体" w:eastAsia="楷体" w:hAnsi="楷体" w:cs="楷体" w:hint="eastAsia"/>
                <w:sz w:val="24"/>
                <w:szCs w:val="24"/>
              </w:rPr>
              <w:t>滨州市</w:t>
            </w:r>
            <w:r w:rsidR="00CA671A" w:rsidRPr="00CA671A">
              <w:rPr>
                <w:rFonts w:ascii="楷体" w:eastAsia="楷体" w:hAnsi="楷体" w:cs="楷体"/>
                <w:sz w:val="24"/>
                <w:szCs w:val="24"/>
              </w:rPr>
              <w:t>环境保护局关于印发</w:t>
            </w:r>
            <w:proofErr w:type="gramStart"/>
            <w:r w:rsidR="00CA671A" w:rsidRPr="00CA671A">
              <w:rPr>
                <w:rFonts w:ascii="楷体" w:eastAsia="楷体" w:hAnsi="楷体" w:cs="楷体"/>
                <w:sz w:val="24"/>
                <w:szCs w:val="24"/>
              </w:rPr>
              <w:t>《</w:t>
            </w:r>
            <w:proofErr w:type="gramEnd"/>
            <w:r w:rsidR="00CA671A" w:rsidRPr="00CA671A">
              <w:rPr>
                <w:rFonts w:ascii="楷体" w:eastAsia="楷体" w:hAnsi="楷体" w:cs="楷体" w:hint="eastAsia"/>
                <w:sz w:val="24"/>
                <w:szCs w:val="24"/>
              </w:rPr>
              <w:t>滨州市</w:t>
            </w:r>
            <w:r w:rsidR="00CA671A" w:rsidRPr="00CA671A">
              <w:rPr>
                <w:rFonts w:ascii="楷体" w:eastAsia="楷体" w:hAnsi="楷体" w:cs="楷体"/>
                <w:sz w:val="24"/>
                <w:szCs w:val="24"/>
              </w:rPr>
              <w:t>环境保护局实施“限批”工作办法</w:t>
            </w:r>
            <w:proofErr w:type="gramStart"/>
            <w:r w:rsidR="00CA671A" w:rsidRPr="00CA671A">
              <w:rPr>
                <w:rFonts w:ascii="楷体" w:eastAsia="楷体" w:hAnsi="楷体" w:cs="楷体"/>
                <w:sz w:val="24"/>
                <w:szCs w:val="24"/>
              </w:rPr>
              <w:t>》</w:t>
            </w:r>
            <w:proofErr w:type="gramEnd"/>
            <w:r w:rsidR="00CA671A" w:rsidRPr="00CA671A">
              <w:rPr>
                <w:rFonts w:ascii="楷体" w:eastAsia="楷体" w:hAnsi="楷体" w:cs="楷体"/>
                <w:sz w:val="24"/>
                <w:szCs w:val="24"/>
              </w:rPr>
              <w:t>的通知</w:t>
            </w:r>
            <w:proofErr w:type="gramStart"/>
            <w:r w:rsidR="00CA671A">
              <w:rPr>
                <w:rFonts w:ascii="楷体" w:eastAsia="楷体" w:hAnsi="楷体" w:cs="楷体" w:hint="eastAsia"/>
                <w:sz w:val="24"/>
                <w:szCs w:val="24"/>
              </w:rPr>
              <w:t>》</w:t>
            </w:r>
            <w:proofErr w:type="gramEnd"/>
            <w:r w:rsidR="00CA671A">
              <w:rPr>
                <w:rFonts w:ascii="楷体" w:eastAsia="楷体" w:hAnsi="楷体" w:cs="楷体" w:hint="eastAsia"/>
                <w:sz w:val="24"/>
                <w:szCs w:val="24"/>
              </w:rPr>
              <w:t>、</w:t>
            </w:r>
            <w:r w:rsidRPr="008942F3">
              <w:rPr>
                <w:rFonts w:ascii="楷体" w:eastAsia="楷体" w:hAnsi="楷体" w:cs="楷体" w:hint="eastAsia"/>
                <w:sz w:val="24"/>
                <w:szCs w:val="24"/>
              </w:rPr>
              <w:t>《滨州市城市市容</w:t>
            </w:r>
            <w:r w:rsidRPr="008942F3">
              <w:rPr>
                <w:rFonts w:ascii="楷体" w:eastAsia="楷体" w:hAnsi="楷体" w:cs="楷体" w:hint="eastAsia"/>
                <w:sz w:val="24"/>
                <w:szCs w:val="24"/>
              </w:rPr>
              <w:lastRenderedPageBreak/>
              <w:t>环境管理办法》等。</w:t>
            </w:r>
          </w:p>
          <w:p w:rsidR="00234FA5" w:rsidRPr="008942F3"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提供了职业健康安全《法律法规清单》，包含98个职业健康安全法律法规、标准和其他要求。如、《中华人民共和国安全生产法》、《山东省电力设施保护条例》、《中华人民共和国职业病防治法》、《</w:t>
            </w:r>
            <w:r w:rsidR="00B621BF" w:rsidRPr="00B621BF">
              <w:rPr>
                <w:rFonts w:ascii="楷体" w:eastAsia="楷体" w:hAnsi="楷体" w:cs="楷体" w:hint="eastAsia"/>
                <w:sz w:val="24"/>
                <w:szCs w:val="24"/>
              </w:rPr>
              <w:t>企业职工劳动安全卫生教育管理规定</w:t>
            </w:r>
            <w:r w:rsidRPr="008942F3">
              <w:rPr>
                <w:rFonts w:ascii="楷体" w:eastAsia="楷体" w:hAnsi="楷体" w:cs="楷体" w:hint="eastAsia"/>
                <w:sz w:val="24"/>
                <w:szCs w:val="24"/>
              </w:rPr>
              <w:t>》、《中华人民共和国道路交通安全法》、《</w:t>
            </w:r>
            <w:r w:rsidR="00B621BF" w:rsidRPr="00B621BF">
              <w:rPr>
                <w:rFonts w:ascii="楷体" w:eastAsia="楷体" w:hAnsi="楷体" w:cs="楷体" w:hint="eastAsia"/>
                <w:sz w:val="24"/>
                <w:szCs w:val="24"/>
              </w:rPr>
              <w:t>仓库防火安全管理规则</w:t>
            </w:r>
            <w:r w:rsidRPr="008942F3">
              <w:rPr>
                <w:rFonts w:ascii="楷体" w:eastAsia="楷体" w:hAnsi="楷体" w:cs="楷体" w:hint="eastAsia"/>
                <w:sz w:val="24"/>
                <w:szCs w:val="24"/>
              </w:rPr>
              <w:t>》、《女职工禁忌劳动范围规定》、《工伤保险条例》、《</w:t>
            </w:r>
            <w:r w:rsidR="00B621BF" w:rsidRPr="00B621BF">
              <w:rPr>
                <w:rFonts w:ascii="楷体" w:eastAsia="楷体" w:hAnsi="楷体" w:cs="楷体" w:hint="eastAsia"/>
                <w:sz w:val="24"/>
                <w:szCs w:val="24"/>
              </w:rPr>
              <w:t>山东省安全生产监督管理规定</w:t>
            </w:r>
            <w:r w:rsidRPr="008942F3">
              <w:rPr>
                <w:rFonts w:ascii="楷体" w:eastAsia="楷体" w:hAnsi="楷体" w:cs="楷体" w:hint="eastAsia"/>
                <w:sz w:val="24"/>
                <w:szCs w:val="24"/>
              </w:rPr>
              <w:t>》、《滨州市事故隐患排查治理办法》等。个别法规不是最近版本，进行了现场交流。</w:t>
            </w: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1585" w:type="dxa"/>
          </w:tcPr>
          <w:p w:rsidR="00234FA5" w:rsidRPr="008942F3" w:rsidRDefault="00234FA5" w:rsidP="005D22A5">
            <w:pPr>
              <w:spacing w:line="360" w:lineRule="auto"/>
              <w:rPr>
                <w:rFonts w:ascii="楷体" w:eastAsia="楷体" w:hAnsi="楷体"/>
                <w:sz w:val="24"/>
                <w:szCs w:val="24"/>
              </w:rPr>
            </w:pPr>
          </w:p>
        </w:tc>
      </w:tr>
      <w:tr w:rsidR="008942F3" w:rsidRPr="008942F3" w:rsidTr="002D01F4">
        <w:trPr>
          <w:trHeight w:val="676"/>
        </w:trPr>
        <w:tc>
          <w:tcPr>
            <w:tcW w:w="1809" w:type="dxa"/>
            <w:vAlign w:val="center"/>
          </w:tcPr>
          <w:p w:rsidR="00234FA5" w:rsidRPr="008942F3" w:rsidRDefault="0005359F" w:rsidP="005D22A5">
            <w:pPr>
              <w:spacing w:line="360" w:lineRule="auto"/>
              <w:rPr>
                <w:rFonts w:ascii="楷体" w:eastAsia="楷体" w:hAnsi="楷体"/>
                <w:sz w:val="24"/>
                <w:szCs w:val="24"/>
              </w:rPr>
            </w:pPr>
            <w:r w:rsidRPr="008942F3">
              <w:rPr>
                <w:rFonts w:ascii="楷体" w:eastAsia="楷体" w:hAnsi="楷体" w:cs="Arial" w:hint="eastAsia"/>
                <w:sz w:val="24"/>
                <w:szCs w:val="24"/>
              </w:rPr>
              <w:lastRenderedPageBreak/>
              <w:t>运行策划和控制、</w:t>
            </w:r>
          </w:p>
        </w:tc>
        <w:tc>
          <w:tcPr>
            <w:tcW w:w="1311" w:type="dxa"/>
            <w:vAlign w:val="center"/>
          </w:tcPr>
          <w:p w:rsidR="00234FA5" w:rsidRPr="008942F3" w:rsidRDefault="00234FA5" w:rsidP="005D22A5">
            <w:pPr>
              <w:spacing w:line="360" w:lineRule="auto"/>
              <w:rPr>
                <w:rFonts w:ascii="楷体" w:eastAsia="楷体" w:hAnsi="楷体" w:cs="Arial"/>
                <w:sz w:val="24"/>
                <w:szCs w:val="24"/>
              </w:rPr>
            </w:pPr>
            <w:r w:rsidRPr="008942F3">
              <w:rPr>
                <w:rFonts w:ascii="楷体" w:eastAsia="楷体" w:hAnsi="楷体" w:cs="楷体" w:hint="eastAsia"/>
                <w:bCs/>
                <w:sz w:val="24"/>
                <w:szCs w:val="24"/>
              </w:rPr>
              <w:t>E</w:t>
            </w:r>
            <w:r w:rsidRPr="008942F3">
              <w:rPr>
                <w:rFonts w:ascii="楷体" w:eastAsia="楷体" w:hAnsi="楷体" w:cs="Arial" w:hint="eastAsia"/>
                <w:sz w:val="24"/>
                <w:szCs w:val="24"/>
              </w:rPr>
              <w:t>8.1</w:t>
            </w:r>
            <w:r w:rsidR="0005359F" w:rsidRPr="008942F3">
              <w:rPr>
                <w:rFonts w:ascii="楷体" w:eastAsia="楷体" w:hAnsi="楷体" w:cs="Arial"/>
                <w:sz w:val="24"/>
                <w:szCs w:val="24"/>
              </w:rPr>
              <w:t xml:space="preserve"> </w:t>
            </w:r>
          </w:p>
          <w:p w:rsidR="00234FA5" w:rsidRPr="008942F3" w:rsidRDefault="00234FA5" w:rsidP="005D22A5">
            <w:pPr>
              <w:spacing w:line="360" w:lineRule="auto"/>
              <w:rPr>
                <w:rFonts w:ascii="楷体" w:eastAsia="楷体" w:hAnsi="楷体" w:cs="楷体"/>
                <w:sz w:val="24"/>
                <w:szCs w:val="24"/>
              </w:rPr>
            </w:pPr>
            <w:r w:rsidRPr="008942F3">
              <w:rPr>
                <w:rFonts w:ascii="楷体" w:eastAsia="楷体" w:hAnsi="楷体" w:cs="楷体" w:hint="eastAsia"/>
                <w:bCs/>
                <w:sz w:val="24"/>
                <w:szCs w:val="24"/>
              </w:rPr>
              <w:t>S：</w:t>
            </w:r>
            <w:r w:rsidRPr="008942F3">
              <w:rPr>
                <w:rFonts w:ascii="楷体" w:eastAsia="楷体" w:hAnsi="楷体" w:cs="楷体" w:hint="eastAsia"/>
                <w:sz w:val="24"/>
                <w:szCs w:val="24"/>
              </w:rPr>
              <w:t xml:space="preserve">4.4.6 </w:t>
            </w:r>
            <w:r w:rsidR="0005359F" w:rsidRPr="008942F3">
              <w:rPr>
                <w:rFonts w:ascii="楷体" w:eastAsia="楷体" w:hAnsi="楷体" w:cs="楷体" w:hint="eastAsia"/>
                <w:sz w:val="24"/>
                <w:szCs w:val="24"/>
              </w:rPr>
              <w:t xml:space="preserve"> </w:t>
            </w:r>
          </w:p>
        </w:tc>
        <w:tc>
          <w:tcPr>
            <w:tcW w:w="10004" w:type="dxa"/>
            <w:vAlign w:val="center"/>
          </w:tcPr>
          <w:p w:rsidR="00234FA5" w:rsidRPr="008942F3" w:rsidRDefault="00234FA5" w:rsidP="005D22A5">
            <w:pPr>
              <w:spacing w:line="360" w:lineRule="auto"/>
              <w:ind w:firstLineChars="200" w:firstLine="480"/>
              <w:rPr>
                <w:rFonts w:ascii="楷体" w:eastAsia="楷体" w:hAnsi="楷体" w:cs="SimSun-Identity-H"/>
                <w:sz w:val="24"/>
                <w:szCs w:val="24"/>
              </w:rPr>
            </w:pPr>
            <w:r w:rsidRPr="008942F3">
              <w:rPr>
                <w:rFonts w:ascii="楷体" w:eastAsia="楷体" w:hAnsi="楷体" w:cs="楷体" w:hint="eastAsia"/>
                <w:sz w:val="24"/>
                <w:szCs w:val="24"/>
              </w:rPr>
              <w:t>公司制定并实施了</w:t>
            </w:r>
            <w:r w:rsidRPr="008942F3">
              <w:rPr>
                <w:rFonts w:ascii="楷体" w:eastAsia="楷体" w:hAnsi="楷体" w:cs="SimSun-Identity-H" w:hint="eastAsia"/>
                <w:sz w:val="24"/>
                <w:szCs w:val="24"/>
              </w:rPr>
              <w:t>《</w:t>
            </w:r>
            <w:r w:rsidR="00533149" w:rsidRPr="00533149">
              <w:rPr>
                <w:rFonts w:ascii="楷体" w:eastAsia="楷体" w:hAnsi="楷体" w:cs="SimSun-Identity-H" w:hint="eastAsia"/>
                <w:sz w:val="24"/>
                <w:szCs w:val="24"/>
              </w:rPr>
              <w:t>办公室环境卫生管理制度</w:t>
            </w:r>
            <w:r w:rsidRPr="008942F3">
              <w:rPr>
                <w:rFonts w:ascii="楷体" w:eastAsia="楷体" w:hAnsi="楷体" w:cs="SimSun-Identity-H" w:hint="eastAsia"/>
                <w:sz w:val="24"/>
                <w:szCs w:val="24"/>
              </w:rPr>
              <w:t>》、《仓库管理制度》、《</w:t>
            </w:r>
            <w:r w:rsidR="00533149" w:rsidRPr="00533149">
              <w:rPr>
                <w:rFonts w:ascii="楷体" w:eastAsia="楷体" w:hAnsi="楷体" w:cs="SimSun-Identity-H" w:hint="eastAsia"/>
                <w:sz w:val="24"/>
                <w:szCs w:val="24"/>
              </w:rPr>
              <w:t>文明生产管理制度</w:t>
            </w:r>
            <w:r w:rsidRPr="008942F3">
              <w:rPr>
                <w:rFonts w:ascii="楷体" w:eastAsia="楷体" w:hAnsi="楷体" w:cs="SimSun-Identity-H" w:hint="eastAsia"/>
                <w:sz w:val="24"/>
                <w:szCs w:val="24"/>
              </w:rPr>
              <w:t>》等环境与职业健康安全控制程序和管理制度。</w:t>
            </w:r>
          </w:p>
          <w:p w:rsidR="00234FA5" w:rsidRPr="00050811"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SimSun-Identity-H"/>
                <w:sz w:val="24"/>
                <w:szCs w:val="24"/>
              </w:rPr>
              <w:t>公司位于</w:t>
            </w:r>
            <w:bookmarkStart w:id="0" w:name="注册地址"/>
            <w:r w:rsidR="004740E8" w:rsidRPr="004740E8">
              <w:rPr>
                <w:rFonts w:ascii="楷体" w:eastAsia="楷体" w:hAnsi="楷体" w:cs="SimSun-Identity-H" w:hint="eastAsia"/>
                <w:sz w:val="24"/>
                <w:szCs w:val="24"/>
              </w:rPr>
              <w:t>山东省滨州市无棣县海丰街道汪家村</w:t>
            </w:r>
            <w:bookmarkEnd w:id="0"/>
            <w:r w:rsidRPr="008942F3">
              <w:rPr>
                <w:rFonts w:ascii="楷体" w:eastAsia="楷体" w:hAnsi="楷体" w:cs="SimSun-Identity-H" w:hint="eastAsia"/>
                <w:sz w:val="24"/>
                <w:szCs w:val="24"/>
              </w:rPr>
              <w:t>，</w:t>
            </w:r>
            <w:r w:rsidRPr="008942F3">
              <w:rPr>
                <w:rFonts w:ascii="楷体" w:eastAsia="楷体" w:hAnsi="楷体" w:cs="SimSun-Identity-H"/>
                <w:sz w:val="24"/>
                <w:szCs w:val="24"/>
              </w:rPr>
              <w:t>周边是</w:t>
            </w:r>
            <w:r w:rsidR="00DE053D" w:rsidRPr="008942F3">
              <w:rPr>
                <w:rFonts w:ascii="楷体" w:eastAsia="楷体" w:hAnsi="楷体" w:cs="SimSun-Identity-H"/>
                <w:sz w:val="24"/>
                <w:szCs w:val="24"/>
              </w:rPr>
              <w:t>居民</w:t>
            </w:r>
            <w:r w:rsidRPr="008942F3">
              <w:rPr>
                <w:rFonts w:ascii="楷体" w:eastAsia="楷体" w:hAnsi="楷体" w:cs="SimSun-Identity-H"/>
                <w:sz w:val="24"/>
                <w:szCs w:val="24"/>
              </w:rPr>
              <w:t>和其他</w:t>
            </w:r>
            <w:r w:rsidR="00DE053D" w:rsidRPr="008942F3">
              <w:rPr>
                <w:rFonts w:ascii="楷体" w:eastAsia="楷体" w:hAnsi="楷体" w:cs="SimSun-Identity-H"/>
                <w:sz w:val="24"/>
                <w:szCs w:val="24"/>
              </w:rPr>
              <w:t>单位</w:t>
            </w:r>
            <w:r w:rsidRPr="008942F3">
              <w:rPr>
                <w:rFonts w:ascii="楷体" w:eastAsia="楷体" w:hAnsi="楷体" w:cs="SimSun-Identity-H" w:hint="eastAsia"/>
                <w:sz w:val="24"/>
                <w:szCs w:val="24"/>
              </w:rPr>
              <w:t>。</w:t>
            </w:r>
            <w:r w:rsidR="004740E8">
              <w:rPr>
                <w:rFonts w:ascii="楷体" w:eastAsia="楷体" w:hAnsi="楷体" w:cs="SimSun-Identity-H" w:hint="eastAsia"/>
                <w:sz w:val="24"/>
                <w:szCs w:val="24"/>
              </w:rPr>
              <w:t>有</w:t>
            </w:r>
            <w:r w:rsidRPr="008942F3">
              <w:rPr>
                <w:rFonts w:ascii="楷体" w:eastAsia="楷体" w:hAnsi="楷体" w:cs="SimSun-Identity-H" w:hint="eastAsia"/>
                <w:sz w:val="24"/>
                <w:szCs w:val="24"/>
              </w:rPr>
              <w:t>办公场所</w:t>
            </w:r>
            <w:r w:rsidR="00E43B4F" w:rsidRPr="008942F3">
              <w:rPr>
                <w:rFonts w:ascii="楷体" w:eastAsia="楷体" w:hAnsi="楷体" w:cs="SimSun-Identity-H" w:hint="eastAsia"/>
                <w:sz w:val="24"/>
                <w:szCs w:val="24"/>
              </w:rPr>
              <w:t>一处</w:t>
            </w:r>
            <w:r w:rsidR="004740E8">
              <w:rPr>
                <w:rFonts w:ascii="楷体" w:eastAsia="楷体" w:hAnsi="楷体" w:cs="SimSun-Identity-H" w:hint="eastAsia"/>
                <w:sz w:val="24"/>
                <w:szCs w:val="24"/>
              </w:rPr>
              <w:t>、仓库一处</w:t>
            </w:r>
            <w:r w:rsidR="00E43B4F" w:rsidRPr="008942F3">
              <w:rPr>
                <w:rFonts w:ascii="楷体" w:eastAsia="楷体" w:hAnsi="楷体" w:cs="SimSun-Identity-H" w:hint="eastAsia"/>
                <w:sz w:val="24"/>
                <w:szCs w:val="24"/>
              </w:rPr>
              <w:t>，</w:t>
            </w:r>
            <w:r w:rsidR="004740E8">
              <w:rPr>
                <w:rFonts w:ascii="楷体" w:eastAsia="楷体" w:hAnsi="楷体" w:cs="SimSun-Identity-H" w:hint="eastAsia"/>
                <w:sz w:val="24"/>
                <w:szCs w:val="24"/>
              </w:rPr>
              <w:t>厂区内</w:t>
            </w:r>
            <w:r w:rsidRPr="008942F3">
              <w:rPr>
                <w:rFonts w:ascii="楷体" w:eastAsia="楷体" w:hAnsi="楷体" w:cs="SimSun-Identity-H" w:hint="eastAsia"/>
                <w:sz w:val="24"/>
                <w:szCs w:val="24"/>
              </w:rPr>
              <w:t>有停车位和</w:t>
            </w:r>
            <w:r w:rsidR="004740E8">
              <w:rPr>
                <w:rFonts w:ascii="楷体" w:eastAsia="楷体" w:hAnsi="楷体" w:cs="SimSun-Identity-H" w:hint="eastAsia"/>
                <w:sz w:val="24"/>
                <w:szCs w:val="24"/>
              </w:rPr>
              <w:t>灭</w:t>
            </w:r>
            <w:r w:rsidR="004740E8" w:rsidRPr="00050811">
              <w:rPr>
                <w:rFonts w:ascii="楷体" w:eastAsia="楷体" w:hAnsi="楷体" w:cs="楷体" w:hint="eastAsia"/>
                <w:sz w:val="24"/>
                <w:szCs w:val="24"/>
              </w:rPr>
              <w:t>火器</w:t>
            </w:r>
            <w:r w:rsidRPr="00050811">
              <w:rPr>
                <w:rFonts w:ascii="楷体" w:eastAsia="楷体" w:hAnsi="楷体" w:cs="楷体" w:hint="eastAsia"/>
                <w:sz w:val="24"/>
                <w:szCs w:val="24"/>
              </w:rPr>
              <w:t>。</w:t>
            </w:r>
          </w:p>
          <w:p w:rsidR="006A1E0F" w:rsidRPr="00050811" w:rsidRDefault="006A1E0F" w:rsidP="006A1E0F">
            <w:pPr>
              <w:spacing w:line="440" w:lineRule="exact"/>
              <w:ind w:firstLine="420"/>
              <w:rPr>
                <w:rFonts w:ascii="楷体" w:eastAsia="楷体" w:hAnsi="楷体" w:cs="楷体"/>
                <w:sz w:val="24"/>
                <w:szCs w:val="24"/>
              </w:rPr>
            </w:pPr>
            <w:r w:rsidRPr="00050811">
              <w:rPr>
                <w:rFonts w:ascii="楷体" w:eastAsia="楷体" w:hAnsi="楷体" w:cs="楷体" w:hint="eastAsia"/>
                <w:sz w:val="24"/>
                <w:szCs w:val="24"/>
              </w:rPr>
              <w:t>部门介绍日常上班期间，每天进行卫生清理，保持洁净的办公要求。办公室对办公区进行检查，对做得不合格的地方进行了处罚、立即改正。</w:t>
            </w:r>
          </w:p>
          <w:p w:rsidR="00234FA5" w:rsidRPr="008942F3"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按公司要</w:t>
            </w:r>
            <w:proofErr w:type="gramStart"/>
            <w:r w:rsidRPr="008942F3">
              <w:rPr>
                <w:rFonts w:ascii="楷体" w:eastAsia="楷体" w:hAnsi="楷体" w:cs="楷体" w:hint="eastAsia"/>
                <w:sz w:val="24"/>
                <w:szCs w:val="24"/>
              </w:rPr>
              <w:t>求人走</w:t>
            </w:r>
            <w:proofErr w:type="gramEnd"/>
            <w:r w:rsidRPr="008942F3">
              <w:rPr>
                <w:rFonts w:ascii="楷体" w:eastAsia="楷体" w:hAnsi="楷体" w:cs="楷体" w:hint="eastAsia"/>
                <w:sz w:val="24"/>
                <w:szCs w:val="24"/>
              </w:rPr>
              <w:t>关灯，办公室电脑要</w:t>
            </w:r>
            <w:proofErr w:type="gramStart"/>
            <w:r w:rsidRPr="008942F3">
              <w:rPr>
                <w:rFonts w:ascii="楷体" w:eastAsia="楷体" w:hAnsi="楷体" w:cs="楷体" w:hint="eastAsia"/>
                <w:sz w:val="24"/>
                <w:szCs w:val="24"/>
              </w:rPr>
              <w:t>求人走</w:t>
            </w:r>
            <w:proofErr w:type="gramEnd"/>
            <w:r w:rsidRPr="008942F3">
              <w:rPr>
                <w:rFonts w:ascii="楷体" w:eastAsia="楷体" w:hAnsi="楷体" w:cs="楷体" w:hint="eastAsia"/>
                <w:sz w:val="24"/>
                <w:szCs w:val="24"/>
              </w:rPr>
              <w:t>后电源切断。办公室垃圾主要包含可回收垃圾、硒鼓、废纸。公司配置了垃圾箱，办公室统一处理。</w:t>
            </w:r>
          </w:p>
          <w:p w:rsidR="00234FA5" w:rsidRPr="008942F3"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234FA5" w:rsidRPr="008942F3"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lastRenderedPageBreak/>
              <w:t>生活垃圾由当地环卫处统一处理，查到</w:t>
            </w:r>
            <w:r w:rsidR="00DA6DDB">
              <w:rPr>
                <w:rFonts w:ascii="楷体" w:eastAsia="楷体" w:hAnsi="楷体" w:cs="楷体" w:hint="eastAsia"/>
                <w:sz w:val="24"/>
                <w:szCs w:val="24"/>
              </w:rPr>
              <w:t>2020</w:t>
            </w:r>
            <w:r w:rsidRPr="008942F3">
              <w:rPr>
                <w:rFonts w:ascii="楷体" w:eastAsia="楷体" w:hAnsi="楷体" w:cs="楷体" w:hint="eastAsia"/>
                <w:sz w:val="24"/>
                <w:szCs w:val="24"/>
              </w:rPr>
              <w:t>.</w:t>
            </w:r>
            <w:r w:rsidR="00DA6DDB">
              <w:rPr>
                <w:rFonts w:ascii="楷体" w:eastAsia="楷体" w:hAnsi="楷体" w:cs="楷体" w:hint="eastAsia"/>
                <w:sz w:val="24"/>
                <w:szCs w:val="24"/>
              </w:rPr>
              <w:t>1</w:t>
            </w:r>
            <w:r w:rsidRPr="008942F3">
              <w:rPr>
                <w:rFonts w:ascii="楷体" w:eastAsia="楷体" w:hAnsi="楷体" w:cs="楷体" w:hint="eastAsia"/>
                <w:sz w:val="24"/>
                <w:szCs w:val="24"/>
              </w:rPr>
              <w:t>.1日与当地环卫处签订了《废弃物清运协议书》。</w:t>
            </w:r>
          </w:p>
          <w:p w:rsidR="00234FA5" w:rsidRPr="008942F3"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查到《废弃物处理登记表》，记录了日常办公过程中的可回收及不可回收的废弃物的处理情况。</w:t>
            </w:r>
          </w:p>
          <w:p w:rsidR="00234FA5"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w:t>
            </w:r>
            <w:r w:rsidR="00305399">
              <w:rPr>
                <w:rFonts w:ascii="楷体" w:eastAsia="楷体" w:hAnsi="楷体" w:cs="楷体" w:hint="eastAsia"/>
                <w:sz w:val="24"/>
                <w:szCs w:val="24"/>
              </w:rPr>
              <w:t>2020</w:t>
            </w:r>
            <w:r w:rsidRPr="008942F3">
              <w:rPr>
                <w:rFonts w:ascii="楷体" w:eastAsia="楷体" w:hAnsi="楷体" w:cs="楷体" w:hint="eastAsia"/>
                <w:sz w:val="24"/>
                <w:szCs w:val="24"/>
              </w:rPr>
              <w:t>.</w:t>
            </w:r>
            <w:r w:rsidR="00305399">
              <w:rPr>
                <w:rFonts w:ascii="楷体" w:eastAsia="楷体" w:hAnsi="楷体" w:cs="楷体" w:hint="eastAsia"/>
                <w:sz w:val="24"/>
                <w:szCs w:val="24"/>
              </w:rPr>
              <w:t>1</w:t>
            </w:r>
            <w:r w:rsidRPr="008942F3">
              <w:rPr>
                <w:rFonts w:ascii="楷体" w:eastAsia="楷体" w:hAnsi="楷体" w:cs="楷体" w:hint="eastAsia"/>
                <w:sz w:val="24"/>
                <w:szCs w:val="24"/>
              </w:rPr>
              <w:t>.</w:t>
            </w:r>
            <w:r w:rsidR="00305399">
              <w:rPr>
                <w:rFonts w:ascii="楷体" w:eastAsia="楷体" w:hAnsi="楷体" w:cs="楷体" w:hint="eastAsia"/>
                <w:sz w:val="24"/>
                <w:szCs w:val="24"/>
              </w:rPr>
              <w:t>8</w:t>
            </w:r>
            <w:r w:rsidRPr="008942F3">
              <w:rPr>
                <w:rFonts w:ascii="楷体" w:eastAsia="楷体" w:hAnsi="楷体" w:cs="楷体" w:hint="eastAsia"/>
                <w:sz w:val="24"/>
                <w:szCs w:val="24"/>
              </w:rPr>
              <w:t>日的废弃物处理情况，废弃物名称：办公垃圾</w:t>
            </w:r>
            <w:r w:rsidR="00305399">
              <w:rPr>
                <w:rFonts w:ascii="楷体" w:eastAsia="楷体" w:hAnsi="楷体" w:cs="楷体" w:hint="eastAsia"/>
                <w:sz w:val="24"/>
                <w:szCs w:val="24"/>
              </w:rPr>
              <w:t>5</w:t>
            </w:r>
            <w:r w:rsidRPr="008942F3">
              <w:rPr>
                <w:rFonts w:ascii="楷体" w:eastAsia="楷体" w:hAnsi="楷体" w:cs="楷体" w:hint="eastAsia"/>
                <w:sz w:val="24"/>
                <w:szCs w:val="24"/>
              </w:rPr>
              <w:t>kg，处理方法：垃圾站；抽20</w:t>
            </w:r>
            <w:r w:rsidR="00305399">
              <w:rPr>
                <w:rFonts w:ascii="楷体" w:eastAsia="楷体" w:hAnsi="楷体" w:cs="楷体" w:hint="eastAsia"/>
                <w:sz w:val="24"/>
                <w:szCs w:val="24"/>
              </w:rPr>
              <w:t>20</w:t>
            </w:r>
            <w:r w:rsidRPr="008942F3">
              <w:rPr>
                <w:rFonts w:ascii="楷体" w:eastAsia="楷体" w:hAnsi="楷体" w:cs="楷体" w:hint="eastAsia"/>
                <w:sz w:val="24"/>
                <w:szCs w:val="24"/>
              </w:rPr>
              <w:t>.</w:t>
            </w:r>
            <w:r w:rsidR="00305399">
              <w:rPr>
                <w:rFonts w:ascii="楷体" w:eastAsia="楷体" w:hAnsi="楷体" w:cs="楷体" w:hint="eastAsia"/>
                <w:sz w:val="24"/>
                <w:szCs w:val="24"/>
              </w:rPr>
              <w:t>5</w:t>
            </w:r>
            <w:r w:rsidRPr="008942F3">
              <w:rPr>
                <w:rFonts w:ascii="楷体" w:eastAsia="楷体" w:hAnsi="楷体" w:cs="楷体" w:hint="eastAsia"/>
                <w:sz w:val="24"/>
                <w:szCs w:val="24"/>
              </w:rPr>
              <w:t>.</w:t>
            </w:r>
            <w:r w:rsidR="00305399">
              <w:rPr>
                <w:rFonts w:ascii="楷体" w:eastAsia="楷体" w:hAnsi="楷体" w:cs="楷体" w:hint="eastAsia"/>
                <w:sz w:val="24"/>
                <w:szCs w:val="24"/>
              </w:rPr>
              <w:t>3日处理</w:t>
            </w:r>
            <w:r w:rsidRPr="008942F3">
              <w:rPr>
                <w:rFonts w:ascii="楷体" w:eastAsia="楷体" w:hAnsi="楷体" w:cs="楷体" w:hint="eastAsia"/>
                <w:sz w:val="24"/>
                <w:szCs w:val="24"/>
              </w:rPr>
              <w:t>废报纸、废纸2kg，处理方法：废品收购站</w:t>
            </w:r>
            <w:r w:rsidR="004E59CF" w:rsidRPr="008942F3">
              <w:rPr>
                <w:rFonts w:ascii="楷体" w:eastAsia="楷体" w:hAnsi="楷体" w:cs="楷体" w:hint="eastAsia"/>
                <w:sz w:val="24"/>
                <w:szCs w:val="24"/>
              </w:rPr>
              <w:t>；</w:t>
            </w:r>
            <w:r w:rsidRPr="008942F3">
              <w:rPr>
                <w:rFonts w:ascii="楷体" w:eastAsia="楷体" w:hAnsi="楷体" w:cs="楷体" w:hint="eastAsia"/>
                <w:sz w:val="24"/>
                <w:szCs w:val="24"/>
              </w:rPr>
              <w:t>查20</w:t>
            </w:r>
            <w:r w:rsidR="00822652">
              <w:rPr>
                <w:rFonts w:ascii="楷体" w:eastAsia="楷体" w:hAnsi="楷体" w:cs="楷体" w:hint="eastAsia"/>
                <w:sz w:val="24"/>
                <w:szCs w:val="24"/>
              </w:rPr>
              <w:t>20</w:t>
            </w:r>
            <w:r w:rsidRPr="008942F3">
              <w:rPr>
                <w:rFonts w:ascii="楷体" w:eastAsia="楷体" w:hAnsi="楷体" w:cs="楷体" w:hint="eastAsia"/>
                <w:sz w:val="24"/>
                <w:szCs w:val="24"/>
              </w:rPr>
              <w:t>.</w:t>
            </w:r>
            <w:r w:rsidR="00822652">
              <w:rPr>
                <w:rFonts w:ascii="楷体" w:eastAsia="楷体" w:hAnsi="楷体" w:cs="楷体" w:hint="eastAsia"/>
                <w:sz w:val="24"/>
                <w:szCs w:val="24"/>
              </w:rPr>
              <w:t>1</w:t>
            </w:r>
            <w:r w:rsidRPr="008942F3">
              <w:rPr>
                <w:rFonts w:ascii="楷体" w:eastAsia="楷体" w:hAnsi="楷体" w:cs="楷体" w:hint="eastAsia"/>
                <w:sz w:val="24"/>
                <w:szCs w:val="24"/>
              </w:rPr>
              <w:t>.</w:t>
            </w:r>
            <w:r w:rsidR="00822652">
              <w:rPr>
                <w:rFonts w:ascii="楷体" w:eastAsia="楷体" w:hAnsi="楷体" w:cs="楷体" w:hint="eastAsia"/>
                <w:sz w:val="24"/>
                <w:szCs w:val="24"/>
              </w:rPr>
              <w:t>6</w:t>
            </w:r>
            <w:r w:rsidRPr="008942F3">
              <w:rPr>
                <w:rFonts w:ascii="楷体" w:eastAsia="楷体" w:hAnsi="楷体" w:cs="楷体" w:hint="eastAsia"/>
                <w:sz w:val="24"/>
                <w:szCs w:val="24"/>
              </w:rPr>
              <w:t>日供方回收废电池和</w:t>
            </w:r>
            <w:proofErr w:type="gramStart"/>
            <w:r w:rsidRPr="008942F3">
              <w:rPr>
                <w:rFonts w:ascii="楷体" w:eastAsia="楷体" w:hAnsi="楷体" w:cs="楷体" w:hint="eastAsia"/>
                <w:sz w:val="24"/>
                <w:szCs w:val="24"/>
              </w:rPr>
              <w:t>硒鼓</w:t>
            </w:r>
            <w:proofErr w:type="gramEnd"/>
            <w:r w:rsidR="00822652">
              <w:rPr>
                <w:rFonts w:ascii="楷体" w:eastAsia="楷体" w:hAnsi="楷体" w:cs="楷体" w:hint="eastAsia"/>
                <w:sz w:val="24"/>
                <w:szCs w:val="24"/>
              </w:rPr>
              <w:t>3</w:t>
            </w:r>
            <w:r w:rsidRPr="008942F3">
              <w:rPr>
                <w:rFonts w:ascii="楷体" w:eastAsia="楷体" w:hAnsi="楷体" w:cs="楷体" w:hint="eastAsia"/>
                <w:sz w:val="24"/>
                <w:szCs w:val="24"/>
              </w:rPr>
              <w:t>个。</w:t>
            </w:r>
          </w:p>
          <w:p w:rsidR="006A1E0F" w:rsidRPr="001F13A2" w:rsidRDefault="006A1E0F" w:rsidP="001F13A2">
            <w:pPr>
              <w:spacing w:line="360" w:lineRule="auto"/>
              <w:ind w:firstLineChars="200" w:firstLine="480"/>
              <w:rPr>
                <w:rFonts w:ascii="楷体" w:eastAsia="楷体" w:hAnsi="楷体" w:cs="楷体"/>
                <w:sz w:val="24"/>
                <w:szCs w:val="24"/>
              </w:rPr>
            </w:pPr>
            <w:r w:rsidRPr="001F13A2">
              <w:rPr>
                <w:rFonts w:ascii="楷体" w:eastAsia="楷体" w:hAnsi="楷体" w:cs="楷体" w:hint="eastAsia"/>
                <w:sz w:val="24"/>
                <w:szCs w:val="24"/>
              </w:rPr>
              <w:t>现场各类物资均分类存放，有垃圾桶统一收集有关固废，办公区均有固废分类垃圾篓，办公区未发现乱存放废纸、废电池、硒鼓等情况。</w:t>
            </w:r>
          </w:p>
          <w:p w:rsidR="001F13A2" w:rsidRPr="001F13A2" w:rsidRDefault="001F13A2" w:rsidP="001F13A2">
            <w:pPr>
              <w:spacing w:line="360" w:lineRule="auto"/>
              <w:ind w:firstLineChars="200" w:firstLine="480"/>
              <w:rPr>
                <w:rFonts w:ascii="楷体" w:eastAsia="楷体" w:hAnsi="楷体" w:cs="楷体"/>
                <w:sz w:val="24"/>
                <w:szCs w:val="24"/>
              </w:rPr>
            </w:pPr>
            <w:r w:rsidRPr="001F13A2">
              <w:rPr>
                <w:rFonts w:ascii="楷体" w:eastAsia="楷体" w:hAnsi="楷体" w:cs="楷体" w:hint="eastAsia"/>
                <w:sz w:val="24"/>
                <w:szCs w:val="24"/>
              </w:rPr>
              <w:t xml:space="preserve">办公室负责办公区能源资源消耗统计管理工作，未形成记录，交流改进。 </w:t>
            </w:r>
          </w:p>
          <w:p w:rsidR="001F13A2" w:rsidRPr="001F13A2" w:rsidRDefault="001F13A2" w:rsidP="001F13A2">
            <w:pPr>
              <w:spacing w:line="360" w:lineRule="auto"/>
              <w:ind w:firstLineChars="200" w:firstLine="480"/>
              <w:rPr>
                <w:rFonts w:ascii="楷体" w:eastAsia="楷体" w:hAnsi="楷体" w:cs="楷体"/>
                <w:sz w:val="24"/>
                <w:szCs w:val="24"/>
              </w:rPr>
            </w:pPr>
            <w:r w:rsidRPr="001F13A2">
              <w:rPr>
                <w:rFonts w:ascii="楷体" w:eastAsia="楷体" w:hAnsi="楷体" w:cs="楷体" w:hint="eastAsia"/>
                <w:sz w:val="24"/>
                <w:szCs w:val="24"/>
              </w:rPr>
              <w:t>办公室组织公司各部门/各过程人员参加了环境保护、职业健康安全方面的培训，进行了应急演练，对应急消防知识有所了解。</w:t>
            </w:r>
          </w:p>
          <w:p w:rsidR="001F13A2" w:rsidRPr="001F13A2" w:rsidRDefault="001F13A2" w:rsidP="001F13A2">
            <w:pPr>
              <w:spacing w:line="360" w:lineRule="auto"/>
              <w:ind w:firstLineChars="200" w:firstLine="480"/>
              <w:rPr>
                <w:rFonts w:ascii="楷体" w:eastAsia="楷体" w:hAnsi="楷体" w:cs="楷体"/>
                <w:sz w:val="24"/>
                <w:szCs w:val="24"/>
              </w:rPr>
            </w:pPr>
            <w:r w:rsidRPr="001F13A2">
              <w:rPr>
                <w:rFonts w:ascii="楷体" w:eastAsia="楷体" w:hAnsi="楷体" w:cs="楷体" w:hint="eastAsia"/>
                <w:sz w:val="24"/>
                <w:szCs w:val="24"/>
              </w:rPr>
              <w:t>电器设备及线路发生故障时联系工业园管理部门派专业人员来处理，公司人员不得随意操作以防触电，目前尚未发生过。</w:t>
            </w:r>
          </w:p>
          <w:p w:rsidR="001F13A2" w:rsidRPr="001F13A2" w:rsidRDefault="001F13A2" w:rsidP="001F13A2">
            <w:pPr>
              <w:spacing w:line="360" w:lineRule="auto"/>
              <w:ind w:firstLineChars="200" w:firstLine="480"/>
              <w:rPr>
                <w:rFonts w:ascii="楷体" w:eastAsia="楷体" w:hAnsi="楷体" w:cs="楷体"/>
                <w:sz w:val="24"/>
                <w:szCs w:val="24"/>
              </w:rPr>
            </w:pPr>
            <w:r w:rsidRPr="001F13A2">
              <w:rPr>
                <w:rFonts w:ascii="楷体" w:eastAsia="楷体" w:hAnsi="楷体" w:cs="楷体" w:hint="eastAsia"/>
                <w:sz w:val="24"/>
                <w:szCs w:val="24"/>
              </w:rPr>
              <w:t>办公室经理牛利利介绍已要求全体人员上下班开车注意路况，禁止酒后驾驶超速驾驶，车辆必须定期年检。办公室人员去仓库及各区域检查时注意做好防护措施，避免碰伤、砸伤事故的发生，体系运行以来未发生事故。</w:t>
            </w:r>
          </w:p>
          <w:p w:rsidR="00234FA5" w:rsidRDefault="00234FA5" w:rsidP="005D22A5">
            <w:pPr>
              <w:spacing w:line="360" w:lineRule="auto"/>
              <w:ind w:firstLineChars="200" w:firstLine="480"/>
              <w:rPr>
                <w:rFonts w:ascii="楷体" w:eastAsia="楷体" w:hAnsi="楷体" w:cs="Arial"/>
                <w:sz w:val="24"/>
                <w:szCs w:val="24"/>
              </w:rPr>
            </w:pPr>
            <w:r w:rsidRPr="008942F3">
              <w:rPr>
                <w:rFonts w:ascii="楷体" w:eastAsia="楷体" w:hAnsi="楷体" w:cs="Arial" w:hint="eastAsia"/>
                <w:sz w:val="24"/>
                <w:szCs w:val="24"/>
              </w:rPr>
              <w:t>生活污水排入市政污水管网。</w:t>
            </w:r>
          </w:p>
          <w:p w:rsidR="00A70718" w:rsidRPr="00FF0F3E" w:rsidRDefault="00A70718" w:rsidP="00A70718">
            <w:pPr>
              <w:spacing w:line="360" w:lineRule="auto"/>
              <w:ind w:firstLineChars="200" w:firstLine="480"/>
              <w:rPr>
                <w:rFonts w:ascii="楷体" w:eastAsia="楷体" w:hAnsi="楷体" w:cs="楷体"/>
                <w:sz w:val="24"/>
                <w:szCs w:val="24"/>
              </w:rPr>
            </w:pPr>
            <w:r w:rsidRPr="006B1BC2">
              <w:rPr>
                <w:rFonts w:ascii="楷体" w:eastAsia="楷体" w:hAnsi="楷体" w:cs="楷体" w:hint="eastAsia"/>
                <w:sz w:val="24"/>
                <w:szCs w:val="24"/>
              </w:rPr>
              <w:lastRenderedPageBreak/>
              <w:t>查见“财务部需提交的</w:t>
            </w:r>
            <w:r w:rsidRPr="00FF0F3E">
              <w:rPr>
                <w:rFonts w:ascii="楷体" w:eastAsia="楷体" w:hAnsi="楷体" w:cs="楷体" w:hint="eastAsia"/>
                <w:sz w:val="24"/>
                <w:szCs w:val="24"/>
              </w:rPr>
              <w:t>费用支出清单”，20</w:t>
            </w:r>
            <w:r w:rsidR="00F97DBF">
              <w:rPr>
                <w:rFonts w:ascii="楷体" w:eastAsia="楷体" w:hAnsi="楷体" w:cs="楷体" w:hint="eastAsia"/>
                <w:sz w:val="24"/>
                <w:szCs w:val="24"/>
              </w:rPr>
              <w:t>20</w:t>
            </w:r>
            <w:r w:rsidRPr="00FF0F3E">
              <w:rPr>
                <w:rFonts w:ascii="楷体" w:eastAsia="楷体" w:hAnsi="楷体" w:cs="楷体" w:hint="eastAsia"/>
                <w:sz w:val="24"/>
                <w:szCs w:val="24"/>
              </w:rPr>
              <w:t>年5月统计，至今支出约</w:t>
            </w:r>
            <w:r w:rsidR="00F97DBF">
              <w:rPr>
                <w:rFonts w:ascii="楷体" w:eastAsia="楷体" w:hAnsi="楷体" w:cs="楷体" w:hint="eastAsia"/>
                <w:sz w:val="24"/>
                <w:szCs w:val="24"/>
              </w:rPr>
              <w:t>4.9</w:t>
            </w:r>
            <w:r w:rsidRPr="00FF0F3E">
              <w:rPr>
                <w:rFonts w:ascii="楷体" w:eastAsia="楷体" w:hAnsi="楷体" w:cs="楷体" w:hint="eastAsia"/>
                <w:sz w:val="24"/>
                <w:szCs w:val="24"/>
              </w:rPr>
              <w:t>万元，主要是教育培训费、消防器材配置费、购置分类垃圾箱费、废物处理费。</w:t>
            </w:r>
          </w:p>
          <w:p w:rsidR="00234FA5" w:rsidRPr="00A10200"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办公室内主要是电的使用，电器有漏电保护器，经常对电路、电源进行检查，没有露电现象发生。</w:t>
            </w:r>
            <w:r w:rsidRPr="008942F3">
              <w:rPr>
                <w:rFonts w:ascii="楷体" w:eastAsia="楷体" w:hAnsi="楷体" w:cs="Arial" w:hint="eastAsia"/>
                <w:sz w:val="24"/>
                <w:szCs w:val="24"/>
              </w:rPr>
              <w:t>现场巡视办公区域</w:t>
            </w:r>
            <w:r w:rsidR="00AA5AAA">
              <w:rPr>
                <w:rFonts w:ascii="楷体" w:eastAsia="楷体" w:hAnsi="楷体" w:cs="Arial" w:hint="eastAsia"/>
                <w:sz w:val="24"/>
                <w:szCs w:val="24"/>
              </w:rPr>
              <w:t>消防栓</w:t>
            </w:r>
            <w:r w:rsidRPr="008942F3">
              <w:rPr>
                <w:rFonts w:ascii="楷体" w:eastAsia="楷体" w:hAnsi="楷体" w:cs="Arial" w:hint="eastAsia"/>
                <w:sz w:val="24"/>
                <w:szCs w:val="24"/>
              </w:rPr>
              <w:t>正常，电线、电</w:t>
            </w:r>
            <w:r w:rsidRPr="00A10200">
              <w:rPr>
                <w:rFonts w:ascii="楷体" w:eastAsia="楷体" w:hAnsi="楷体" w:cs="楷体" w:hint="eastAsia"/>
                <w:sz w:val="24"/>
                <w:szCs w:val="24"/>
              </w:rPr>
              <w:t>气插座完整，未见破损，空调设定在26℃。</w:t>
            </w:r>
          </w:p>
          <w:p w:rsidR="00A10200" w:rsidRPr="00A10200" w:rsidRDefault="00A10200" w:rsidP="005D22A5">
            <w:pPr>
              <w:spacing w:line="360" w:lineRule="auto"/>
              <w:ind w:firstLineChars="200" w:firstLine="480"/>
              <w:rPr>
                <w:rFonts w:ascii="楷体" w:eastAsia="楷体" w:hAnsi="楷体" w:cs="楷体"/>
                <w:sz w:val="24"/>
                <w:szCs w:val="24"/>
              </w:rPr>
            </w:pPr>
            <w:r w:rsidRPr="00A10200">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当地环卫部门集中处理。</w:t>
            </w:r>
          </w:p>
          <w:p w:rsidR="00234FA5" w:rsidRPr="008942F3"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办公室部门运行控制基本符合规定要求。</w:t>
            </w:r>
          </w:p>
          <w:p w:rsidR="00234FA5" w:rsidRPr="008942F3" w:rsidRDefault="00234FA5" w:rsidP="005D22A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部门运行控制能结合产品生命周期方法，基本符合规定要求。</w:t>
            </w:r>
          </w:p>
        </w:tc>
        <w:tc>
          <w:tcPr>
            <w:tcW w:w="1585" w:type="dxa"/>
          </w:tcPr>
          <w:p w:rsidR="00234FA5" w:rsidRPr="008942F3" w:rsidRDefault="00234FA5" w:rsidP="005D22A5">
            <w:pPr>
              <w:spacing w:line="360" w:lineRule="auto"/>
              <w:rPr>
                <w:rFonts w:ascii="楷体" w:eastAsia="楷体" w:hAnsi="楷体"/>
                <w:sz w:val="24"/>
                <w:szCs w:val="24"/>
              </w:rPr>
            </w:pPr>
          </w:p>
        </w:tc>
      </w:tr>
      <w:tr w:rsidR="008942F3" w:rsidRPr="008942F3" w:rsidTr="002D01F4">
        <w:trPr>
          <w:trHeight w:val="676"/>
        </w:trPr>
        <w:tc>
          <w:tcPr>
            <w:tcW w:w="1809" w:type="dxa"/>
            <w:vAlign w:val="center"/>
          </w:tcPr>
          <w:p w:rsidR="0005359F" w:rsidRPr="008942F3" w:rsidRDefault="0005359F" w:rsidP="005D22A5">
            <w:pPr>
              <w:spacing w:line="360" w:lineRule="auto"/>
              <w:rPr>
                <w:rFonts w:ascii="楷体" w:eastAsia="楷体" w:hAnsi="楷体" w:cs="楷体"/>
                <w:bCs/>
                <w:sz w:val="24"/>
                <w:szCs w:val="24"/>
              </w:rPr>
            </w:pPr>
            <w:r w:rsidRPr="008942F3">
              <w:rPr>
                <w:rFonts w:ascii="楷体" w:eastAsia="楷体" w:hAnsi="楷体" w:cs="Arial" w:hint="eastAsia"/>
                <w:sz w:val="24"/>
                <w:szCs w:val="24"/>
              </w:rPr>
              <w:lastRenderedPageBreak/>
              <w:t>应急准备和响应</w:t>
            </w:r>
          </w:p>
          <w:p w:rsidR="00234FA5" w:rsidRPr="008942F3" w:rsidRDefault="00234FA5" w:rsidP="005D22A5">
            <w:pPr>
              <w:spacing w:line="360" w:lineRule="auto"/>
              <w:rPr>
                <w:rFonts w:ascii="楷体" w:eastAsia="楷体" w:hAnsi="楷体"/>
                <w:sz w:val="24"/>
                <w:szCs w:val="24"/>
              </w:rPr>
            </w:pPr>
          </w:p>
        </w:tc>
        <w:tc>
          <w:tcPr>
            <w:tcW w:w="1311" w:type="dxa"/>
          </w:tcPr>
          <w:p w:rsidR="00234FA5" w:rsidRPr="008942F3" w:rsidRDefault="00234FA5" w:rsidP="005D22A5">
            <w:pPr>
              <w:spacing w:line="360" w:lineRule="auto"/>
              <w:rPr>
                <w:rFonts w:ascii="楷体" w:eastAsia="楷体" w:hAnsi="楷体" w:cs="Arial"/>
                <w:sz w:val="24"/>
                <w:szCs w:val="24"/>
              </w:rPr>
            </w:pPr>
            <w:r w:rsidRPr="008942F3">
              <w:rPr>
                <w:rFonts w:ascii="楷体" w:eastAsia="楷体" w:hAnsi="楷体" w:cs="楷体" w:hint="eastAsia"/>
                <w:bCs/>
                <w:sz w:val="24"/>
                <w:szCs w:val="24"/>
              </w:rPr>
              <w:t>E：</w:t>
            </w:r>
            <w:r w:rsidRPr="008942F3">
              <w:rPr>
                <w:rFonts w:ascii="楷体" w:eastAsia="楷体" w:hAnsi="楷体" w:cs="Arial" w:hint="eastAsia"/>
                <w:sz w:val="24"/>
                <w:szCs w:val="24"/>
              </w:rPr>
              <w:t>8.2、</w:t>
            </w:r>
          </w:p>
          <w:p w:rsidR="00234FA5" w:rsidRPr="008942F3" w:rsidRDefault="00234FA5" w:rsidP="005D22A5">
            <w:pPr>
              <w:spacing w:line="360" w:lineRule="auto"/>
              <w:rPr>
                <w:rFonts w:ascii="楷体" w:eastAsia="楷体" w:hAnsi="楷体" w:cs="楷体"/>
                <w:bCs/>
                <w:sz w:val="24"/>
                <w:szCs w:val="24"/>
              </w:rPr>
            </w:pPr>
            <w:r w:rsidRPr="008942F3">
              <w:rPr>
                <w:rFonts w:ascii="楷体" w:eastAsia="楷体" w:hAnsi="楷体" w:cs="楷体" w:hint="eastAsia"/>
                <w:bCs/>
                <w:sz w:val="24"/>
                <w:szCs w:val="24"/>
              </w:rPr>
              <w:t>S：4.4.7</w:t>
            </w:r>
          </w:p>
          <w:p w:rsidR="00234FA5" w:rsidRPr="008942F3" w:rsidRDefault="00234FA5" w:rsidP="005D22A5">
            <w:pPr>
              <w:spacing w:line="360" w:lineRule="auto"/>
              <w:rPr>
                <w:rFonts w:ascii="楷体" w:eastAsia="楷体" w:hAnsi="楷体" w:cs="楷体"/>
                <w:bCs/>
                <w:sz w:val="24"/>
                <w:szCs w:val="24"/>
              </w:rPr>
            </w:pPr>
          </w:p>
          <w:p w:rsidR="00234FA5" w:rsidRPr="008942F3" w:rsidRDefault="00234FA5" w:rsidP="005D22A5">
            <w:pPr>
              <w:spacing w:line="360" w:lineRule="auto"/>
              <w:rPr>
                <w:rFonts w:ascii="楷体" w:eastAsia="楷体" w:hAnsi="楷体" w:cs="楷体"/>
                <w:bCs/>
                <w:sz w:val="24"/>
                <w:szCs w:val="24"/>
              </w:rPr>
            </w:pPr>
          </w:p>
        </w:tc>
        <w:tc>
          <w:tcPr>
            <w:tcW w:w="10004" w:type="dxa"/>
          </w:tcPr>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查到《消防应急预案演练记录》，20</w:t>
            </w:r>
            <w:r w:rsidR="003748DA">
              <w:rPr>
                <w:rFonts w:ascii="楷体" w:eastAsia="楷体" w:hAnsi="楷体" w:cs="楷体" w:hint="eastAsia"/>
                <w:sz w:val="24"/>
                <w:szCs w:val="24"/>
              </w:rPr>
              <w:t>20</w:t>
            </w:r>
            <w:r w:rsidRPr="008942F3">
              <w:rPr>
                <w:rFonts w:ascii="楷体" w:eastAsia="楷体" w:hAnsi="楷体" w:cs="楷体" w:hint="eastAsia"/>
                <w:sz w:val="24"/>
                <w:szCs w:val="24"/>
              </w:rPr>
              <w:t>.4.1</w:t>
            </w:r>
            <w:r w:rsidR="003748DA">
              <w:rPr>
                <w:rFonts w:ascii="楷体" w:eastAsia="楷体" w:hAnsi="楷体" w:cs="楷体" w:hint="eastAsia"/>
                <w:sz w:val="24"/>
                <w:szCs w:val="24"/>
              </w:rPr>
              <w:t>5</w:t>
            </w:r>
            <w:r w:rsidRPr="008942F3">
              <w:rPr>
                <w:rFonts w:ascii="楷体" w:eastAsia="楷体" w:hAnsi="楷体" w:cs="楷体" w:hint="eastAsia"/>
                <w:sz w:val="24"/>
                <w:szCs w:val="24"/>
              </w:rPr>
              <w:t>日公司全体人员参与了消防演练并进行了培训，记录了演练过程，针对演练准备不充分和个别人员防护不到位进行了现场讲评。演练后对应急预案的适宜性、充分性进行了评审，结论：全部能够执行，完全满足应急要求，应急预案符合实际不需修改。编制人胡洪君，审批胡刚国，20</w:t>
            </w:r>
            <w:r w:rsidR="003748DA">
              <w:rPr>
                <w:rFonts w:ascii="楷体" w:eastAsia="楷体" w:hAnsi="楷体" w:cs="楷体" w:hint="eastAsia"/>
                <w:sz w:val="24"/>
                <w:szCs w:val="24"/>
              </w:rPr>
              <w:t>20</w:t>
            </w:r>
            <w:r w:rsidRPr="008942F3">
              <w:rPr>
                <w:rFonts w:ascii="楷体" w:eastAsia="楷体" w:hAnsi="楷体" w:cs="楷体" w:hint="eastAsia"/>
                <w:sz w:val="24"/>
                <w:szCs w:val="24"/>
              </w:rPr>
              <w:t>.4.1</w:t>
            </w:r>
            <w:r w:rsidR="003748DA">
              <w:rPr>
                <w:rFonts w:ascii="楷体" w:eastAsia="楷体" w:hAnsi="楷体" w:cs="楷体" w:hint="eastAsia"/>
                <w:sz w:val="24"/>
                <w:szCs w:val="24"/>
              </w:rPr>
              <w:t>5</w:t>
            </w:r>
            <w:r w:rsidRPr="008942F3">
              <w:rPr>
                <w:rFonts w:ascii="楷体" w:eastAsia="楷体" w:hAnsi="楷体" w:cs="楷体" w:hint="eastAsia"/>
                <w:sz w:val="24"/>
                <w:szCs w:val="24"/>
              </w:rPr>
              <w:t>日。</w:t>
            </w: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查到《人身伤亡事故应急演练与评价》，20</w:t>
            </w:r>
            <w:r w:rsidR="006601C3">
              <w:rPr>
                <w:rFonts w:ascii="楷体" w:eastAsia="楷体" w:hAnsi="楷体" w:cs="楷体" w:hint="eastAsia"/>
                <w:sz w:val="24"/>
                <w:szCs w:val="24"/>
              </w:rPr>
              <w:t>20</w:t>
            </w:r>
            <w:r w:rsidRPr="008942F3">
              <w:rPr>
                <w:rFonts w:ascii="楷体" w:eastAsia="楷体" w:hAnsi="楷体" w:cs="楷体" w:hint="eastAsia"/>
                <w:sz w:val="24"/>
                <w:szCs w:val="24"/>
              </w:rPr>
              <w:t>.4.2</w:t>
            </w:r>
            <w:r w:rsidR="006601C3">
              <w:rPr>
                <w:rFonts w:ascii="楷体" w:eastAsia="楷体" w:hAnsi="楷体" w:cs="楷体" w:hint="eastAsia"/>
                <w:sz w:val="24"/>
                <w:szCs w:val="24"/>
              </w:rPr>
              <w:t>4</w:t>
            </w:r>
            <w:r w:rsidRPr="008942F3">
              <w:rPr>
                <w:rFonts w:ascii="楷体" w:eastAsia="楷体" w:hAnsi="楷体" w:cs="楷体" w:hint="eastAsia"/>
                <w:sz w:val="24"/>
                <w:szCs w:val="24"/>
              </w:rPr>
              <w:t>日公司全体人员参与了伤亡事故演练并进行了培训，记录了演练过程。演练后对应急预案的适宜性、充分性进行了评审。编制人马培忠，审批胡洪君，20</w:t>
            </w:r>
            <w:r w:rsidR="006601C3">
              <w:rPr>
                <w:rFonts w:ascii="楷体" w:eastAsia="楷体" w:hAnsi="楷体" w:cs="楷体" w:hint="eastAsia"/>
                <w:sz w:val="24"/>
                <w:szCs w:val="24"/>
              </w:rPr>
              <w:t>20</w:t>
            </w:r>
            <w:r w:rsidR="009A1F39" w:rsidRPr="008942F3">
              <w:rPr>
                <w:rFonts w:ascii="楷体" w:eastAsia="楷体" w:hAnsi="楷体" w:cs="楷体" w:hint="eastAsia"/>
                <w:sz w:val="24"/>
                <w:szCs w:val="24"/>
              </w:rPr>
              <w:t>.4.2</w:t>
            </w:r>
            <w:r w:rsidR="006601C3">
              <w:rPr>
                <w:rFonts w:ascii="楷体" w:eastAsia="楷体" w:hAnsi="楷体" w:cs="楷体" w:hint="eastAsia"/>
                <w:sz w:val="24"/>
                <w:szCs w:val="24"/>
              </w:rPr>
              <w:t>4</w:t>
            </w:r>
            <w:r w:rsidRPr="008942F3">
              <w:rPr>
                <w:rFonts w:ascii="楷体" w:eastAsia="楷体" w:hAnsi="楷体" w:cs="楷体" w:hint="eastAsia"/>
                <w:sz w:val="24"/>
                <w:szCs w:val="24"/>
              </w:rPr>
              <w:t>日。</w:t>
            </w:r>
          </w:p>
          <w:p w:rsidR="009A1F39" w:rsidRDefault="009A1F39"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lastRenderedPageBreak/>
              <w:t>现场查看办公</w:t>
            </w:r>
            <w:r w:rsidR="006601C3">
              <w:rPr>
                <w:rFonts w:ascii="楷体" w:eastAsia="楷体" w:hAnsi="楷体" w:cs="楷体" w:hint="eastAsia"/>
                <w:sz w:val="24"/>
                <w:szCs w:val="24"/>
              </w:rPr>
              <w:t>区有灭火器，状态有效</w:t>
            </w:r>
            <w:r w:rsidRPr="008942F3">
              <w:rPr>
                <w:rFonts w:ascii="楷体" w:eastAsia="楷体" w:hAnsi="楷体" w:cs="楷体" w:hint="eastAsia"/>
                <w:sz w:val="24"/>
                <w:szCs w:val="24"/>
              </w:rPr>
              <w:t>。</w:t>
            </w:r>
          </w:p>
          <w:p w:rsidR="00753C6C" w:rsidRPr="00753C6C" w:rsidRDefault="00753C6C" w:rsidP="00753C6C">
            <w:pPr>
              <w:tabs>
                <w:tab w:val="left" w:pos="6597"/>
              </w:tabs>
              <w:spacing w:line="360" w:lineRule="auto"/>
              <w:ind w:firstLineChars="200" w:firstLine="480"/>
              <w:rPr>
                <w:rFonts w:ascii="楷体" w:eastAsia="楷体" w:hAnsi="楷体" w:cs="楷体"/>
                <w:sz w:val="24"/>
                <w:szCs w:val="24"/>
              </w:rPr>
            </w:pPr>
            <w:r w:rsidRPr="00753C6C">
              <w:rPr>
                <w:rFonts w:ascii="楷体" w:eastAsia="楷体" w:hAnsi="楷体"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234FA5" w:rsidRPr="008942F3" w:rsidRDefault="00234FA5" w:rsidP="005D22A5">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自体系运行以来尚未发生紧急情况。</w:t>
            </w:r>
          </w:p>
        </w:tc>
        <w:tc>
          <w:tcPr>
            <w:tcW w:w="1585" w:type="dxa"/>
          </w:tcPr>
          <w:p w:rsidR="00234FA5" w:rsidRPr="008942F3" w:rsidRDefault="00234FA5" w:rsidP="005D22A5">
            <w:pPr>
              <w:spacing w:line="360" w:lineRule="auto"/>
              <w:rPr>
                <w:rFonts w:ascii="楷体" w:eastAsia="楷体" w:hAnsi="楷体"/>
                <w:sz w:val="24"/>
                <w:szCs w:val="24"/>
              </w:rPr>
            </w:pPr>
          </w:p>
        </w:tc>
      </w:tr>
      <w:tr w:rsidR="00F8155D" w:rsidRPr="008942F3" w:rsidTr="00560819">
        <w:trPr>
          <w:trHeight w:val="676"/>
        </w:trPr>
        <w:tc>
          <w:tcPr>
            <w:tcW w:w="1809" w:type="dxa"/>
            <w:vAlign w:val="center"/>
          </w:tcPr>
          <w:p w:rsidR="00F8155D" w:rsidRPr="008942F3" w:rsidRDefault="00F8155D" w:rsidP="001476CB">
            <w:pPr>
              <w:spacing w:line="360" w:lineRule="auto"/>
              <w:rPr>
                <w:rFonts w:ascii="楷体" w:eastAsia="楷体" w:hAnsi="楷体"/>
                <w:sz w:val="24"/>
                <w:szCs w:val="24"/>
              </w:rPr>
            </w:pPr>
            <w:r w:rsidRPr="008942F3">
              <w:rPr>
                <w:rFonts w:ascii="楷体" w:eastAsia="楷体" w:hAnsi="楷体" w:cs="Arial" w:hint="eastAsia"/>
                <w:sz w:val="24"/>
                <w:szCs w:val="24"/>
              </w:rPr>
              <w:lastRenderedPageBreak/>
              <w:t>合</w:t>
            </w:r>
            <w:proofErr w:type="gramStart"/>
            <w:r w:rsidRPr="008942F3">
              <w:rPr>
                <w:rFonts w:ascii="楷体" w:eastAsia="楷体" w:hAnsi="楷体" w:cs="Arial" w:hint="eastAsia"/>
                <w:sz w:val="24"/>
                <w:szCs w:val="24"/>
              </w:rPr>
              <w:t>规</w:t>
            </w:r>
            <w:proofErr w:type="gramEnd"/>
            <w:r w:rsidRPr="008942F3">
              <w:rPr>
                <w:rFonts w:ascii="楷体" w:eastAsia="楷体" w:hAnsi="楷体" w:cs="Arial" w:hint="eastAsia"/>
                <w:sz w:val="24"/>
                <w:szCs w:val="24"/>
              </w:rPr>
              <w:t>性评价</w:t>
            </w:r>
          </w:p>
        </w:tc>
        <w:tc>
          <w:tcPr>
            <w:tcW w:w="1311" w:type="dxa"/>
            <w:vAlign w:val="center"/>
          </w:tcPr>
          <w:p w:rsidR="00F8155D" w:rsidRPr="008942F3" w:rsidRDefault="00F8155D" w:rsidP="001476CB">
            <w:pPr>
              <w:spacing w:line="360" w:lineRule="auto"/>
              <w:rPr>
                <w:rFonts w:ascii="楷体" w:eastAsia="楷体" w:hAnsi="楷体" w:cs="楷体"/>
                <w:bCs/>
                <w:sz w:val="24"/>
                <w:szCs w:val="24"/>
              </w:rPr>
            </w:pPr>
            <w:r w:rsidRPr="008942F3">
              <w:rPr>
                <w:rFonts w:ascii="楷体" w:eastAsia="楷体" w:hAnsi="楷体" w:cs="Arial" w:hint="eastAsia"/>
                <w:sz w:val="24"/>
                <w:szCs w:val="24"/>
              </w:rPr>
              <w:t>E9.1.2</w:t>
            </w:r>
            <w:r w:rsidRPr="008942F3">
              <w:rPr>
                <w:rFonts w:ascii="楷体" w:eastAsia="楷体" w:hAnsi="楷体" w:cs="楷体" w:hint="eastAsia"/>
                <w:bCs/>
                <w:sz w:val="24"/>
                <w:szCs w:val="24"/>
              </w:rPr>
              <w:t xml:space="preserve"> S4.5.2</w:t>
            </w:r>
          </w:p>
        </w:tc>
        <w:tc>
          <w:tcPr>
            <w:tcW w:w="10004" w:type="dxa"/>
            <w:vAlign w:val="center"/>
          </w:tcPr>
          <w:p w:rsidR="00F8155D" w:rsidRPr="008942F3" w:rsidRDefault="00F8155D" w:rsidP="001476C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现场提供了《合规性评价报告》,对公司的危险废物管理情况、污染物排放标准执行情况、销售过程中的能源使用情况、消防应急准备情况、环境影响评价法的落实情况等方面进行了法律法规及其他要求的遵守情况进行了评价，评价结论：公司没有严重违反国家法律法规的情况发生，对法律法规及其他要求的符合性情况较好。</w:t>
            </w:r>
          </w:p>
          <w:p w:rsidR="00F8155D" w:rsidRPr="008942F3" w:rsidRDefault="00F8155D" w:rsidP="0003279E">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记录人：马培忠；审核：胡刚国；评价日期</w:t>
            </w:r>
            <w:r w:rsidRPr="0003279E">
              <w:rPr>
                <w:rFonts w:ascii="楷体" w:eastAsia="楷体" w:hAnsi="楷体" w:cs="楷体" w:hint="eastAsia"/>
                <w:sz w:val="24"/>
                <w:szCs w:val="24"/>
              </w:rPr>
              <w:t>：20</w:t>
            </w:r>
            <w:r w:rsidR="0003279E" w:rsidRPr="0003279E">
              <w:rPr>
                <w:rFonts w:ascii="楷体" w:eastAsia="楷体" w:hAnsi="楷体" w:cs="楷体" w:hint="eastAsia"/>
                <w:sz w:val="24"/>
                <w:szCs w:val="24"/>
              </w:rPr>
              <w:t>20</w:t>
            </w:r>
            <w:r w:rsidRPr="0003279E">
              <w:rPr>
                <w:rFonts w:ascii="楷体" w:eastAsia="楷体" w:hAnsi="楷体" w:cs="楷体" w:hint="eastAsia"/>
                <w:sz w:val="24"/>
                <w:szCs w:val="24"/>
              </w:rPr>
              <w:t>.</w:t>
            </w:r>
            <w:r w:rsidR="0003279E" w:rsidRPr="0003279E">
              <w:rPr>
                <w:rFonts w:ascii="楷体" w:eastAsia="楷体" w:hAnsi="楷体" w:cs="楷体" w:hint="eastAsia"/>
                <w:sz w:val="24"/>
                <w:szCs w:val="24"/>
              </w:rPr>
              <w:t>3</w:t>
            </w:r>
            <w:r w:rsidRPr="0003279E">
              <w:rPr>
                <w:rFonts w:ascii="楷体" w:eastAsia="楷体" w:hAnsi="楷体" w:cs="楷体" w:hint="eastAsia"/>
                <w:sz w:val="24"/>
                <w:szCs w:val="24"/>
              </w:rPr>
              <w:t>.22日</w:t>
            </w:r>
            <w:r w:rsidRPr="008942F3">
              <w:rPr>
                <w:rFonts w:ascii="楷体" w:eastAsia="楷体" w:hAnsi="楷体" w:cs="楷体" w:hint="eastAsia"/>
                <w:sz w:val="24"/>
                <w:szCs w:val="24"/>
              </w:rPr>
              <w:t>。</w:t>
            </w:r>
          </w:p>
        </w:tc>
        <w:tc>
          <w:tcPr>
            <w:tcW w:w="1585" w:type="dxa"/>
          </w:tcPr>
          <w:p w:rsidR="00F8155D" w:rsidRPr="008942F3" w:rsidRDefault="00F8155D" w:rsidP="005D22A5">
            <w:pPr>
              <w:spacing w:line="360" w:lineRule="auto"/>
              <w:rPr>
                <w:rFonts w:ascii="楷体" w:eastAsia="楷体" w:hAnsi="楷体"/>
                <w:sz w:val="24"/>
                <w:szCs w:val="24"/>
              </w:rPr>
            </w:pPr>
          </w:p>
        </w:tc>
      </w:tr>
      <w:tr w:rsidR="00F8155D" w:rsidRPr="008942F3" w:rsidTr="00560819">
        <w:trPr>
          <w:trHeight w:val="676"/>
        </w:trPr>
        <w:tc>
          <w:tcPr>
            <w:tcW w:w="1809" w:type="dxa"/>
            <w:vAlign w:val="center"/>
          </w:tcPr>
          <w:p w:rsidR="00F8155D" w:rsidRPr="008942F3" w:rsidRDefault="00F8155D" w:rsidP="001476CB">
            <w:pPr>
              <w:spacing w:line="360" w:lineRule="auto"/>
              <w:rPr>
                <w:rFonts w:ascii="楷体" w:eastAsia="楷体" w:hAnsi="楷体"/>
                <w:sz w:val="24"/>
                <w:szCs w:val="24"/>
              </w:rPr>
            </w:pPr>
            <w:r w:rsidRPr="008942F3">
              <w:rPr>
                <w:rFonts w:ascii="楷体" w:eastAsia="楷体" w:hAnsi="楷体" w:cs="楷体" w:hint="eastAsia"/>
                <w:sz w:val="24"/>
                <w:szCs w:val="24"/>
              </w:rPr>
              <w:t>监视、测量、分析和评价</w:t>
            </w:r>
          </w:p>
        </w:tc>
        <w:tc>
          <w:tcPr>
            <w:tcW w:w="1311" w:type="dxa"/>
            <w:vAlign w:val="center"/>
          </w:tcPr>
          <w:p w:rsidR="00F8155D" w:rsidRPr="008942F3" w:rsidRDefault="00F8155D" w:rsidP="001476CB">
            <w:pPr>
              <w:tabs>
                <w:tab w:val="left" w:pos="6597"/>
              </w:tabs>
              <w:spacing w:line="360" w:lineRule="auto"/>
              <w:rPr>
                <w:rFonts w:ascii="楷体" w:eastAsia="楷体" w:hAnsi="楷体" w:cs="楷体"/>
                <w:sz w:val="24"/>
                <w:szCs w:val="24"/>
              </w:rPr>
            </w:pPr>
            <w:r w:rsidRPr="008942F3">
              <w:rPr>
                <w:rFonts w:ascii="楷体" w:eastAsia="楷体" w:hAnsi="楷体" w:cs="楷体" w:hint="eastAsia"/>
                <w:sz w:val="24"/>
                <w:szCs w:val="24"/>
              </w:rPr>
              <w:t xml:space="preserve">E：9.1.1 </w:t>
            </w:r>
          </w:p>
          <w:p w:rsidR="00F8155D" w:rsidRPr="008942F3" w:rsidRDefault="00F8155D" w:rsidP="001476CB">
            <w:pPr>
              <w:tabs>
                <w:tab w:val="left" w:pos="6597"/>
              </w:tabs>
              <w:spacing w:line="360" w:lineRule="auto"/>
              <w:rPr>
                <w:rFonts w:ascii="楷体" w:eastAsia="楷体" w:hAnsi="楷体" w:cs="楷体"/>
                <w:sz w:val="24"/>
                <w:szCs w:val="24"/>
              </w:rPr>
            </w:pPr>
            <w:r w:rsidRPr="008942F3">
              <w:rPr>
                <w:rFonts w:ascii="楷体" w:eastAsia="楷体" w:hAnsi="楷体" w:cs="楷体" w:hint="eastAsia"/>
                <w:sz w:val="24"/>
                <w:szCs w:val="24"/>
              </w:rPr>
              <w:t>S：4.5.1</w:t>
            </w:r>
          </w:p>
          <w:p w:rsidR="00F8155D" w:rsidRPr="008942F3" w:rsidRDefault="00F8155D" w:rsidP="001476CB">
            <w:pPr>
              <w:spacing w:line="360" w:lineRule="auto"/>
              <w:rPr>
                <w:rFonts w:ascii="楷体" w:eastAsia="楷体" w:hAnsi="楷体" w:cs="楷体"/>
                <w:bCs/>
                <w:sz w:val="24"/>
                <w:szCs w:val="24"/>
              </w:rPr>
            </w:pPr>
            <w:r w:rsidRPr="008942F3">
              <w:rPr>
                <w:rFonts w:ascii="楷体" w:eastAsia="楷体" w:hAnsi="楷体" w:cs="楷体" w:hint="eastAsia"/>
                <w:sz w:val="24"/>
                <w:szCs w:val="24"/>
              </w:rPr>
              <w:t xml:space="preserve"> </w:t>
            </w:r>
          </w:p>
        </w:tc>
        <w:tc>
          <w:tcPr>
            <w:tcW w:w="10004" w:type="dxa"/>
            <w:vAlign w:val="center"/>
          </w:tcPr>
          <w:p w:rsidR="00F8155D" w:rsidRPr="008942F3" w:rsidRDefault="00F8155D" w:rsidP="001476C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查到《质量、环境、职业健康安全目标完成情况统计表》，记录了公司环境、职业健康安全目标完成情况，查20</w:t>
            </w:r>
            <w:r>
              <w:rPr>
                <w:rFonts w:ascii="楷体" w:eastAsia="楷体" w:hAnsi="楷体" w:cs="楷体" w:hint="eastAsia"/>
                <w:sz w:val="24"/>
                <w:szCs w:val="24"/>
              </w:rPr>
              <w:t>20</w:t>
            </w:r>
            <w:r w:rsidRPr="008942F3">
              <w:rPr>
                <w:rFonts w:ascii="楷体" w:eastAsia="楷体" w:hAnsi="楷体" w:cs="楷体" w:hint="eastAsia"/>
                <w:sz w:val="24"/>
                <w:szCs w:val="24"/>
              </w:rPr>
              <w:t>年</w:t>
            </w:r>
            <w:r>
              <w:rPr>
                <w:rFonts w:ascii="楷体" w:eastAsia="楷体" w:hAnsi="楷体" w:cs="楷体" w:hint="eastAsia"/>
                <w:sz w:val="24"/>
                <w:szCs w:val="24"/>
              </w:rPr>
              <w:t>1</w:t>
            </w:r>
            <w:r w:rsidRPr="008942F3">
              <w:rPr>
                <w:rFonts w:ascii="楷体" w:eastAsia="楷体" w:hAnsi="楷体" w:cs="楷体" w:hint="eastAsia"/>
                <w:sz w:val="24"/>
                <w:szCs w:val="24"/>
              </w:rPr>
              <w:t>-5月完成情况：公司目标均已完成</w:t>
            </w:r>
            <w:r>
              <w:rPr>
                <w:rFonts w:ascii="楷体" w:eastAsia="楷体" w:hAnsi="楷体" w:cs="楷体" w:hint="eastAsia"/>
                <w:sz w:val="24"/>
                <w:szCs w:val="24"/>
              </w:rPr>
              <w:t>，考核人胡刚国</w:t>
            </w:r>
            <w:r w:rsidRPr="008942F3">
              <w:rPr>
                <w:rFonts w:ascii="楷体" w:eastAsia="楷体" w:hAnsi="楷体" w:cs="楷体" w:hint="eastAsia"/>
                <w:sz w:val="24"/>
                <w:szCs w:val="24"/>
              </w:rPr>
              <w:t>。</w:t>
            </w:r>
          </w:p>
          <w:p w:rsidR="00F8155D" w:rsidRPr="008942F3" w:rsidRDefault="00F8155D" w:rsidP="001476CB">
            <w:pPr>
              <w:spacing w:line="360" w:lineRule="auto"/>
              <w:rPr>
                <w:rFonts w:ascii="楷体" w:eastAsia="楷体" w:hAnsi="楷体" w:cs="楷体"/>
                <w:sz w:val="24"/>
                <w:szCs w:val="24"/>
              </w:rPr>
            </w:pPr>
            <w:r w:rsidRPr="008942F3">
              <w:rPr>
                <w:rFonts w:ascii="楷体" w:eastAsia="楷体" w:hAnsi="楷体" w:cs="楷体" w:hint="eastAsia"/>
                <w:sz w:val="24"/>
                <w:szCs w:val="24"/>
              </w:rPr>
              <w:t xml:space="preserve">    查到《环境（日）检查记录表》，检查项目包括废水、固体废弃物、能源资源、应急措施、记录等。</w:t>
            </w:r>
          </w:p>
          <w:p w:rsidR="00F8155D" w:rsidRPr="008942F3" w:rsidRDefault="00F8155D" w:rsidP="001476C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抽查20</w:t>
            </w:r>
            <w:r w:rsidR="00C928F5">
              <w:rPr>
                <w:rFonts w:ascii="楷体" w:eastAsia="楷体" w:hAnsi="楷体" w:cs="楷体" w:hint="eastAsia"/>
                <w:sz w:val="24"/>
                <w:szCs w:val="24"/>
              </w:rPr>
              <w:t>20</w:t>
            </w:r>
            <w:r w:rsidRPr="008942F3">
              <w:rPr>
                <w:rFonts w:ascii="楷体" w:eastAsia="楷体" w:hAnsi="楷体" w:cs="楷体" w:hint="eastAsia"/>
                <w:sz w:val="24"/>
                <w:szCs w:val="24"/>
              </w:rPr>
              <w:t>年</w:t>
            </w:r>
            <w:r w:rsidR="0051548A">
              <w:rPr>
                <w:rFonts w:ascii="楷体" w:eastAsia="楷体" w:hAnsi="楷体" w:cs="楷体" w:hint="eastAsia"/>
                <w:sz w:val="24"/>
                <w:szCs w:val="24"/>
              </w:rPr>
              <w:t>1</w:t>
            </w:r>
            <w:r w:rsidRPr="008942F3">
              <w:rPr>
                <w:rFonts w:ascii="楷体" w:eastAsia="楷体" w:hAnsi="楷体" w:cs="楷体" w:hint="eastAsia"/>
                <w:sz w:val="24"/>
                <w:szCs w:val="24"/>
              </w:rPr>
              <w:t>月</w:t>
            </w:r>
            <w:r w:rsidR="0051548A">
              <w:rPr>
                <w:rFonts w:ascii="楷体" w:eastAsia="楷体" w:hAnsi="楷体" w:cs="楷体" w:hint="eastAsia"/>
                <w:sz w:val="24"/>
                <w:szCs w:val="24"/>
              </w:rPr>
              <w:t>17</w:t>
            </w:r>
            <w:r w:rsidRPr="008942F3">
              <w:rPr>
                <w:rFonts w:ascii="楷体" w:eastAsia="楷体" w:hAnsi="楷体" w:cs="楷体" w:hint="eastAsia"/>
                <w:sz w:val="24"/>
                <w:szCs w:val="24"/>
              </w:rPr>
              <w:t>日、20</w:t>
            </w:r>
            <w:r w:rsidR="0051548A">
              <w:rPr>
                <w:rFonts w:ascii="楷体" w:eastAsia="楷体" w:hAnsi="楷体" w:cs="楷体" w:hint="eastAsia"/>
                <w:sz w:val="24"/>
                <w:szCs w:val="24"/>
              </w:rPr>
              <w:t>20</w:t>
            </w:r>
            <w:r w:rsidRPr="008942F3">
              <w:rPr>
                <w:rFonts w:ascii="楷体" w:eastAsia="楷体" w:hAnsi="楷体" w:cs="楷体" w:hint="eastAsia"/>
                <w:sz w:val="24"/>
                <w:szCs w:val="24"/>
              </w:rPr>
              <w:t>年</w:t>
            </w:r>
            <w:r w:rsidR="0051548A">
              <w:rPr>
                <w:rFonts w:ascii="楷体" w:eastAsia="楷体" w:hAnsi="楷体" w:cs="楷体" w:hint="eastAsia"/>
                <w:sz w:val="24"/>
                <w:szCs w:val="24"/>
              </w:rPr>
              <w:t>3</w:t>
            </w:r>
            <w:r w:rsidRPr="008942F3">
              <w:rPr>
                <w:rFonts w:ascii="楷体" w:eastAsia="楷体" w:hAnsi="楷体" w:cs="楷体" w:hint="eastAsia"/>
                <w:sz w:val="24"/>
                <w:szCs w:val="24"/>
              </w:rPr>
              <w:t>月</w:t>
            </w:r>
            <w:r w:rsidR="0051548A">
              <w:rPr>
                <w:rFonts w:ascii="楷体" w:eastAsia="楷体" w:hAnsi="楷体" w:cs="楷体" w:hint="eastAsia"/>
                <w:sz w:val="24"/>
                <w:szCs w:val="24"/>
              </w:rPr>
              <w:t>20</w:t>
            </w:r>
            <w:r w:rsidRPr="008942F3">
              <w:rPr>
                <w:rFonts w:ascii="楷体" w:eastAsia="楷体" w:hAnsi="楷体" w:cs="楷体" w:hint="eastAsia"/>
                <w:sz w:val="24"/>
                <w:szCs w:val="24"/>
              </w:rPr>
              <w:t>日《环境（日）检查记录表》，记录了检查项目：废水、固体废弃物、能源资源、应急措施、记录；检查内容：废弃物收集容器、是否有标识、灭火器是否足够在有效期、及时关闭电源……；本月良好百分率：100%；检查人：</w:t>
            </w:r>
            <w:r w:rsidR="00C928F5">
              <w:rPr>
                <w:rFonts w:ascii="楷体" w:eastAsia="楷体" w:hAnsi="楷体" w:cs="楷体" w:hint="eastAsia"/>
                <w:sz w:val="24"/>
                <w:szCs w:val="24"/>
              </w:rPr>
              <w:t>李红霞</w:t>
            </w:r>
            <w:r w:rsidRPr="008942F3">
              <w:rPr>
                <w:rFonts w:ascii="楷体" w:eastAsia="楷体" w:hAnsi="楷体" w:cs="楷体" w:hint="eastAsia"/>
                <w:sz w:val="24"/>
                <w:szCs w:val="24"/>
              </w:rPr>
              <w:t>。</w:t>
            </w:r>
          </w:p>
          <w:p w:rsidR="00F8155D" w:rsidRPr="008942F3" w:rsidRDefault="00F8155D" w:rsidP="001476C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查见20</w:t>
            </w:r>
            <w:r w:rsidR="00363A98">
              <w:rPr>
                <w:rFonts w:ascii="楷体" w:eastAsia="楷体" w:hAnsi="楷体" w:cs="楷体" w:hint="eastAsia"/>
                <w:sz w:val="24"/>
                <w:szCs w:val="24"/>
              </w:rPr>
              <w:t>20</w:t>
            </w:r>
            <w:r w:rsidRPr="008942F3">
              <w:rPr>
                <w:rFonts w:ascii="楷体" w:eastAsia="楷体" w:hAnsi="楷体" w:cs="楷体" w:hint="eastAsia"/>
                <w:sz w:val="24"/>
                <w:szCs w:val="24"/>
              </w:rPr>
              <w:t>年</w:t>
            </w:r>
            <w:r w:rsidR="00363A98">
              <w:rPr>
                <w:rFonts w:ascii="楷体" w:eastAsia="楷体" w:hAnsi="楷体" w:cs="楷体" w:hint="eastAsia"/>
                <w:sz w:val="24"/>
                <w:szCs w:val="24"/>
              </w:rPr>
              <w:t>5</w:t>
            </w:r>
            <w:r w:rsidRPr="008942F3">
              <w:rPr>
                <w:rFonts w:ascii="楷体" w:eastAsia="楷体" w:hAnsi="楷体" w:cs="楷体" w:hint="eastAsia"/>
                <w:sz w:val="24"/>
                <w:szCs w:val="24"/>
              </w:rPr>
              <w:t>月</w:t>
            </w:r>
            <w:r w:rsidR="00363A98">
              <w:rPr>
                <w:rFonts w:ascii="楷体" w:eastAsia="楷体" w:hAnsi="楷体" w:cs="楷体" w:hint="eastAsia"/>
                <w:sz w:val="24"/>
                <w:szCs w:val="24"/>
              </w:rPr>
              <w:t>7</w:t>
            </w:r>
            <w:r w:rsidRPr="008942F3">
              <w:rPr>
                <w:rFonts w:ascii="楷体" w:eastAsia="楷体" w:hAnsi="楷体" w:cs="楷体" w:hint="eastAsia"/>
                <w:sz w:val="24"/>
                <w:szCs w:val="24"/>
              </w:rPr>
              <w:t>日《重要环境和安全因素检查记录》，检查人</w:t>
            </w:r>
            <w:r w:rsidR="00363A98">
              <w:rPr>
                <w:rFonts w:ascii="楷体" w:eastAsia="楷体" w:hAnsi="楷体" w:cs="楷体" w:hint="eastAsia"/>
                <w:sz w:val="24"/>
                <w:szCs w:val="24"/>
              </w:rPr>
              <w:t>李红霞</w:t>
            </w:r>
            <w:r w:rsidRPr="008942F3">
              <w:rPr>
                <w:rFonts w:ascii="楷体" w:eastAsia="楷体" w:hAnsi="楷体" w:cs="楷体" w:hint="eastAsia"/>
                <w:sz w:val="24"/>
                <w:szCs w:val="24"/>
              </w:rPr>
              <w:t>，检查部门库房、装卸过程、办公区，检查项目：严禁烟火、有灭火器、正确使用设备、没有明火源、电源及时</w:t>
            </w:r>
            <w:r w:rsidRPr="008942F3">
              <w:rPr>
                <w:rFonts w:ascii="楷体" w:eastAsia="楷体" w:hAnsi="楷体" w:cs="楷体" w:hint="eastAsia"/>
                <w:sz w:val="24"/>
                <w:szCs w:val="24"/>
              </w:rPr>
              <w:lastRenderedPageBreak/>
              <w:t>关闭等内容，检查结果正常。</w:t>
            </w:r>
          </w:p>
          <w:p w:rsidR="00F8155D" w:rsidRPr="008942F3" w:rsidRDefault="00F8155D" w:rsidP="001476C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查到《安全运行检查表》，检查项目：安全管理、安全教育、检查整改、事故预防与处理、人员、机械设备设施、电气设备、环境、工艺、消防、配电室等</w:t>
            </w:r>
            <w:r w:rsidR="00363A98">
              <w:rPr>
                <w:rFonts w:ascii="楷体" w:eastAsia="楷体" w:hAnsi="楷体" w:cs="楷体" w:hint="eastAsia"/>
                <w:sz w:val="24"/>
                <w:szCs w:val="24"/>
              </w:rPr>
              <w:t>，</w:t>
            </w:r>
            <w:r w:rsidRPr="008942F3">
              <w:rPr>
                <w:rFonts w:ascii="楷体" w:eastAsia="楷体" w:hAnsi="楷体" w:cs="楷体" w:hint="eastAsia"/>
                <w:sz w:val="24"/>
                <w:szCs w:val="24"/>
              </w:rPr>
              <w:t>抽查</w:t>
            </w:r>
            <w:r w:rsidR="00363A98">
              <w:rPr>
                <w:rFonts w:ascii="楷体" w:eastAsia="楷体" w:hAnsi="楷体" w:cs="楷体" w:hint="eastAsia"/>
                <w:sz w:val="24"/>
                <w:szCs w:val="24"/>
              </w:rPr>
              <w:t>2020</w:t>
            </w:r>
            <w:r w:rsidRPr="008942F3">
              <w:rPr>
                <w:rFonts w:ascii="楷体" w:eastAsia="楷体" w:hAnsi="楷体" w:cs="楷体" w:hint="eastAsia"/>
                <w:sz w:val="24"/>
                <w:szCs w:val="24"/>
              </w:rPr>
              <w:t>年</w:t>
            </w:r>
            <w:r w:rsidR="00363A98">
              <w:rPr>
                <w:rFonts w:ascii="楷体" w:eastAsia="楷体" w:hAnsi="楷体" w:cs="楷体" w:hint="eastAsia"/>
                <w:sz w:val="24"/>
                <w:szCs w:val="24"/>
              </w:rPr>
              <w:t>3</w:t>
            </w:r>
            <w:r w:rsidRPr="008942F3">
              <w:rPr>
                <w:rFonts w:ascii="楷体" w:eastAsia="楷体" w:hAnsi="楷体" w:cs="楷体" w:hint="eastAsia"/>
                <w:sz w:val="24"/>
                <w:szCs w:val="24"/>
              </w:rPr>
              <w:t>月份检查结果均合格，检查人：</w:t>
            </w:r>
            <w:r w:rsidR="0051548A">
              <w:rPr>
                <w:rFonts w:ascii="楷体" w:eastAsia="楷体" w:hAnsi="楷体" w:cs="楷体" w:hint="eastAsia"/>
                <w:sz w:val="24"/>
                <w:szCs w:val="24"/>
              </w:rPr>
              <w:t>李红霞</w:t>
            </w:r>
            <w:r w:rsidRPr="008942F3">
              <w:rPr>
                <w:rFonts w:ascii="楷体" w:eastAsia="楷体" w:hAnsi="楷体" w:cs="楷体" w:hint="eastAsia"/>
                <w:sz w:val="24"/>
                <w:szCs w:val="24"/>
              </w:rPr>
              <w:t>。</w:t>
            </w:r>
          </w:p>
          <w:p w:rsidR="00F8155D" w:rsidRPr="008942F3" w:rsidRDefault="00F8155D" w:rsidP="001476C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查到《库房安全日常检查表》，检查项目包括消防器材设施、消防水源、消防通道、应急照明、线路、杂物等。抽查20</w:t>
            </w:r>
            <w:r w:rsidR="004361C8">
              <w:rPr>
                <w:rFonts w:ascii="楷体" w:eastAsia="楷体" w:hAnsi="楷体" w:cs="楷体" w:hint="eastAsia"/>
                <w:sz w:val="24"/>
                <w:szCs w:val="24"/>
              </w:rPr>
              <w:t>20</w:t>
            </w:r>
            <w:r w:rsidRPr="008942F3">
              <w:rPr>
                <w:rFonts w:ascii="楷体" w:eastAsia="楷体" w:hAnsi="楷体" w:cs="楷体" w:hint="eastAsia"/>
                <w:sz w:val="24"/>
                <w:szCs w:val="24"/>
              </w:rPr>
              <w:t>.</w:t>
            </w:r>
            <w:r w:rsidR="004361C8">
              <w:rPr>
                <w:rFonts w:ascii="楷体" w:eastAsia="楷体" w:hAnsi="楷体" w:cs="楷体" w:hint="eastAsia"/>
                <w:sz w:val="24"/>
                <w:szCs w:val="24"/>
              </w:rPr>
              <w:t>3</w:t>
            </w:r>
            <w:r w:rsidRPr="008942F3">
              <w:rPr>
                <w:rFonts w:ascii="楷体" w:eastAsia="楷体" w:hAnsi="楷体" w:cs="楷体" w:hint="eastAsia"/>
                <w:sz w:val="24"/>
                <w:szCs w:val="24"/>
              </w:rPr>
              <w:t>.</w:t>
            </w:r>
            <w:r w:rsidR="004361C8">
              <w:rPr>
                <w:rFonts w:ascii="楷体" w:eastAsia="楷体" w:hAnsi="楷体" w:cs="楷体" w:hint="eastAsia"/>
                <w:sz w:val="24"/>
                <w:szCs w:val="24"/>
              </w:rPr>
              <w:t>11</w:t>
            </w:r>
            <w:r w:rsidRPr="008942F3">
              <w:rPr>
                <w:rFonts w:ascii="楷体" w:eastAsia="楷体" w:hAnsi="楷体" w:cs="楷体" w:hint="eastAsia"/>
                <w:sz w:val="24"/>
                <w:szCs w:val="24"/>
              </w:rPr>
              <w:t>检查结果：正常，检查人：</w:t>
            </w:r>
            <w:r w:rsidR="004361C8">
              <w:rPr>
                <w:rFonts w:ascii="楷体" w:eastAsia="楷体" w:hAnsi="楷体" w:cs="楷体" w:hint="eastAsia"/>
                <w:sz w:val="24"/>
                <w:szCs w:val="24"/>
              </w:rPr>
              <w:t>李红霞</w:t>
            </w:r>
            <w:r w:rsidRPr="008942F3">
              <w:rPr>
                <w:rFonts w:ascii="楷体" w:eastAsia="楷体" w:hAnsi="楷体" w:cs="楷体" w:hint="eastAsia"/>
                <w:sz w:val="24"/>
                <w:szCs w:val="24"/>
              </w:rPr>
              <w:t>。</w:t>
            </w:r>
          </w:p>
          <w:p w:rsidR="00F8155D" w:rsidRPr="008942F3" w:rsidRDefault="00F8155D" w:rsidP="001476C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公司无用于环境和安全监测的设备。</w:t>
            </w:r>
          </w:p>
          <w:p w:rsidR="00F8155D" w:rsidRPr="008942F3" w:rsidRDefault="00F8155D" w:rsidP="001476C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确认，公司员工不涉及职业病</w:t>
            </w:r>
            <w:r w:rsidR="00A5111B">
              <w:rPr>
                <w:rFonts w:ascii="楷体" w:eastAsia="楷体" w:hAnsi="楷体" w:cs="楷体" w:hint="eastAsia"/>
                <w:sz w:val="24"/>
                <w:szCs w:val="24"/>
              </w:rPr>
              <w:t>和环境监测</w:t>
            </w:r>
            <w:r w:rsidRPr="008942F3">
              <w:rPr>
                <w:rFonts w:ascii="楷体" w:eastAsia="楷体" w:hAnsi="楷体" w:cs="楷体" w:hint="eastAsia"/>
                <w:sz w:val="24"/>
                <w:szCs w:val="24"/>
              </w:rPr>
              <w:t>。</w:t>
            </w:r>
          </w:p>
        </w:tc>
        <w:tc>
          <w:tcPr>
            <w:tcW w:w="1585" w:type="dxa"/>
          </w:tcPr>
          <w:p w:rsidR="00F8155D" w:rsidRPr="008942F3" w:rsidRDefault="00F8155D" w:rsidP="005D22A5">
            <w:pPr>
              <w:spacing w:line="360" w:lineRule="auto"/>
              <w:rPr>
                <w:rFonts w:ascii="楷体" w:eastAsia="楷体" w:hAnsi="楷体"/>
                <w:sz w:val="24"/>
                <w:szCs w:val="24"/>
              </w:rPr>
            </w:pPr>
          </w:p>
        </w:tc>
      </w:tr>
      <w:tr w:rsidR="00F8155D" w:rsidRPr="008942F3" w:rsidTr="002D01F4">
        <w:trPr>
          <w:trHeight w:val="676"/>
        </w:trPr>
        <w:tc>
          <w:tcPr>
            <w:tcW w:w="1809" w:type="dxa"/>
            <w:vAlign w:val="center"/>
          </w:tcPr>
          <w:p w:rsidR="00F8155D" w:rsidRPr="008942F3" w:rsidRDefault="00F8155D" w:rsidP="005D22A5">
            <w:pPr>
              <w:spacing w:line="360" w:lineRule="auto"/>
              <w:rPr>
                <w:rFonts w:ascii="楷体" w:eastAsia="楷体" w:hAnsi="楷体"/>
                <w:sz w:val="24"/>
                <w:szCs w:val="24"/>
              </w:rPr>
            </w:pPr>
            <w:r w:rsidRPr="008942F3">
              <w:rPr>
                <w:rFonts w:ascii="楷体" w:eastAsia="楷体" w:hAnsi="楷体" w:cs="Arial" w:hint="eastAsia"/>
                <w:bCs/>
                <w:sz w:val="24"/>
                <w:szCs w:val="24"/>
              </w:rPr>
              <w:lastRenderedPageBreak/>
              <w:t>内部审核</w:t>
            </w:r>
          </w:p>
        </w:tc>
        <w:tc>
          <w:tcPr>
            <w:tcW w:w="1311" w:type="dxa"/>
          </w:tcPr>
          <w:p w:rsidR="00F8155D" w:rsidRPr="008942F3" w:rsidRDefault="00F8155D" w:rsidP="005D22A5">
            <w:pPr>
              <w:spacing w:line="360" w:lineRule="auto"/>
              <w:rPr>
                <w:rFonts w:ascii="楷体" w:eastAsia="楷体" w:hAnsi="楷体" w:cs="Arial"/>
                <w:bCs/>
                <w:sz w:val="24"/>
                <w:szCs w:val="24"/>
              </w:rPr>
            </w:pPr>
            <w:r w:rsidRPr="008942F3">
              <w:rPr>
                <w:rFonts w:ascii="楷体" w:eastAsia="楷体" w:hAnsi="楷体" w:cs="Arial" w:hint="eastAsia"/>
                <w:bCs/>
                <w:sz w:val="24"/>
                <w:szCs w:val="24"/>
              </w:rPr>
              <w:t>E：9.2</w:t>
            </w:r>
          </w:p>
          <w:p w:rsidR="00F8155D" w:rsidRPr="008942F3" w:rsidRDefault="00F8155D" w:rsidP="005D22A5">
            <w:pPr>
              <w:spacing w:line="360" w:lineRule="auto"/>
              <w:rPr>
                <w:rFonts w:ascii="楷体" w:eastAsia="楷体" w:hAnsi="楷体" w:cs="Arial"/>
                <w:bCs/>
                <w:sz w:val="24"/>
                <w:szCs w:val="24"/>
              </w:rPr>
            </w:pPr>
            <w:r w:rsidRPr="008942F3">
              <w:rPr>
                <w:rFonts w:ascii="楷体" w:eastAsia="楷体" w:hAnsi="楷体" w:cs="Arial" w:hint="eastAsia"/>
                <w:bCs/>
                <w:sz w:val="24"/>
                <w:szCs w:val="24"/>
              </w:rPr>
              <w:t>S：4.5.5</w:t>
            </w:r>
          </w:p>
        </w:tc>
        <w:tc>
          <w:tcPr>
            <w:tcW w:w="10004" w:type="dxa"/>
          </w:tcPr>
          <w:p w:rsidR="00F8155D" w:rsidRPr="008942F3" w:rsidRDefault="00F8155D" w:rsidP="00B01BD1">
            <w:pPr>
              <w:spacing w:line="400" w:lineRule="exact"/>
              <w:ind w:firstLineChars="200" w:firstLine="480"/>
              <w:rPr>
                <w:rFonts w:ascii="楷体" w:eastAsia="楷体" w:hAnsi="楷体" w:cs="Arial"/>
                <w:bCs/>
                <w:sz w:val="24"/>
                <w:szCs w:val="24"/>
              </w:rPr>
            </w:pPr>
            <w:r w:rsidRPr="008942F3">
              <w:rPr>
                <w:rFonts w:ascii="楷体" w:eastAsia="楷体" w:hAnsi="楷体" w:cs="Arial" w:hint="eastAsia"/>
                <w:bCs/>
                <w:sz w:val="24"/>
                <w:szCs w:val="24"/>
              </w:rPr>
              <w:t>由组长马培</w:t>
            </w:r>
            <w:proofErr w:type="gramStart"/>
            <w:r w:rsidRPr="008942F3">
              <w:rPr>
                <w:rFonts w:ascii="楷体" w:eastAsia="楷体" w:hAnsi="楷体" w:cs="Arial" w:hint="eastAsia"/>
                <w:bCs/>
                <w:sz w:val="24"/>
                <w:szCs w:val="24"/>
              </w:rPr>
              <w:t>忠组织</w:t>
            </w:r>
            <w:proofErr w:type="gramEnd"/>
            <w:r w:rsidRPr="008942F3">
              <w:rPr>
                <w:rFonts w:ascii="楷体" w:eastAsia="楷体" w:hAnsi="楷体" w:cs="Arial" w:hint="eastAsia"/>
                <w:bCs/>
                <w:sz w:val="24"/>
                <w:szCs w:val="24"/>
              </w:rPr>
              <w:t>内部审核，查年度审核计划：提供《内部审核计划》，其内容已包括了审核目的、范围、依据、计划编制日期20</w:t>
            </w:r>
            <w:r>
              <w:rPr>
                <w:rFonts w:ascii="楷体" w:eastAsia="楷体" w:hAnsi="楷体" w:cs="Arial" w:hint="eastAsia"/>
                <w:bCs/>
                <w:sz w:val="24"/>
                <w:szCs w:val="24"/>
              </w:rPr>
              <w:t>20</w:t>
            </w:r>
            <w:r w:rsidRPr="008942F3">
              <w:rPr>
                <w:rFonts w:ascii="楷体" w:eastAsia="楷体" w:hAnsi="楷体" w:cs="Arial" w:hint="eastAsia"/>
                <w:bCs/>
                <w:sz w:val="24"/>
                <w:szCs w:val="24"/>
              </w:rPr>
              <w:t>.</w:t>
            </w:r>
            <w:r>
              <w:rPr>
                <w:rFonts w:ascii="楷体" w:eastAsia="楷体" w:hAnsi="楷体" w:cs="Arial" w:hint="eastAsia"/>
                <w:bCs/>
                <w:sz w:val="24"/>
                <w:szCs w:val="24"/>
              </w:rPr>
              <w:t>5</w:t>
            </w:r>
            <w:r w:rsidRPr="008942F3">
              <w:rPr>
                <w:rFonts w:ascii="楷体" w:eastAsia="楷体" w:hAnsi="楷体" w:cs="Arial" w:hint="eastAsia"/>
                <w:bCs/>
                <w:sz w:val="24"/>
                <w:szCs w:val="24"/>
              </w:rPr>
              <w:t>.1日，编制：牛利利，审批：胡刚国。</w:t>
            </w:r>
          </w:p>
          <w:p w:rsidR="00F8155D" w:rsidRPr="008942F3" w:rsidRDefault="00F8155D" w:rsidP="003466A4">
            <w:pPr>
              <w:spacing w:line="400" w:lineRule="exact"/>
              <w:ind w:firstLineChars="200" w:firstLine="480"/>
              <w:rPr>
                <w:rFonts w:ascii="楷体" w:eastAsia="楷体" w:hAnsi="楷体" w:cs="Arial"/>
                <w:bCs/>
                <w:sz w:val="24"/>
                <w:szCs w:val="24"/>
              </w:rPr>
            </w:pPr>
            <w:r w:rsidRPr="008942F3">
              <w:rPr>
                <w:rFonts w:ascii="楷体" w:eastAsia="楷体" w:hAnsi="楷体" w:cs="Arial" w:hint="eastAsia"/>
                <w:bCs/>
                <w:sz w:val="24"/>
                <w:szCs w:val="24"/>
              </w:rPr>
              <w:t>审核组构成：组长马培忠、组员胡华军。</w:t>
            </w:r>
          </w:p>
          <w:p w:rsidR="00F8155D" w:rsidRPr="008942F3" w:rsidRDefault="00F8155D" w:rsidP="00B01BD1">
            <w:pPr>
              <w:numPr>
                <w:ilvl w:val="0"/>
                <w:numId w:val="2"/>
              </w:numPr>
              <w:spacing w:line="400" w:lineRule="exact"/>
              <w:rPr>
                <w:rFonts w:ascii="楷体" w:eastAsia="楷体" w:hAnsi="楷体" w:cs="Arial"/>
                <w:bCs/>
                <w:sz w:val="24"/>
                <w:szCs w:val="24"/>
              </w:rPr>
            </w:pPr>
            <w:r w:rsidRPr="008942F3">
              <w:rPr>
                <w:rFonts w:ascii="楷体" w:eastAsia="楷体" w:hAnsi="楷体" w:cs="Arial" w:hint="eastAsia"/>
                <w:bCs/>
                <w:sz w:val="24"/>
                <w:szCs w:val="24"/>
              </w:rPr>
              <w:t xml:space="preserve"> 审核时间20</w:t>
            </w:r>
            <w:r>
              <w:rPr>
                <w:rFonts w:ascii="楷体" w:eastAsia="楷体" w:hAnsi="楷体" w:cs="Arial" w:hint="eastAsia"/>
                <w:bCs/>
                <w:sz w:val="24"/>
                <w:szCs w:val="24"/>
              </w:rPr>
              <w:t>20</w:t>
            </w:r>
            <w:r w:rsidRPr="008942F3">
              <w:rPr>
                <w:rFonts w:ascii="楷体" w:eastAsia="楷体" w:hAnsi="楷体" w:cs="Arial" w:hint="eastAsia"/>
                <w:bCs/>
                <w:sz w:val="24"/>
                <w:szCs w:val="24"/>
              </w:rPr>
              <w:t>年</w:t>
            </w:r>
            <w:r>
              <w:rPr>
                <w:rFonts w:ascii="楷体" w:eastAsia="楷体" w:hAnsi="楷体" w:cs="Arial" w:hint="eastAsia"/>
                <w:bCs/>
                <w:sz w:val="24"/>
                <w:szCs w:val="24"/>
              </w:rPr>
              <w:t>5</w:t>
            </w:r>
            <w:r w:rsidRPr="008942F3">
              <w:rPr>
                <w:rFonts w:ascii="楷体" w:eastAsia="楷体" w:hAnsi="楷体" w:cs="Arial" w:hint="eastAsia"/>
                <w:bCs/>
                <w:sz w:val="24"/>
                <w:szCs w:val="24"/>
              </w:rPr>
              <w:t>月5日</w:t>
            </w:r>
            <w:r w:rsidRPr="008942F3">
              <w:rPr>
                <w:rFonts w:ascii="楷体" w:eastAsia="楷体" w:hAnsi="楷体" w:cs="Arial"/>
                <w:bCs/>
                <w:sz w:val="24"/>
                <w:szCs w:val="24"/>
              </w:rPr>
              <w:t>—</w:t>
            </w:r>
            <w:r w:rsidRPr="008942F3">
              <w:rPr>
                <w:rFonts w:ascii="楷体" w:eastAsia="楷体" w:hAnsi="楷体" w:cs="Arial" w:hint="eastAsia"/>
                <w:bCs/>
                <w:sz w:val="24"/>
                <w:szCs w:val="24"/>
              </w:rPr>
              <w:t>6日，共2天。</w:t>
            </w:r>
          </w:p>
          <w:p w:rsidR="00F8155D" w:rsidRPr="008942F3" w:rsidRDefault="00F8155D" w:rsidP="00B01BD1">
            <w:pPr>
              <w:numPr>
                <w:ilvl w:val="0"/>
                <w:numId w:val="2"/>
              </w:numPr>
              <w:spacing w:line="400" w:lineRule="exact"/>
              <w:rPr>
                <w:rFonts w:ascii="楷体" w:eastAsia="楷体" w:hAnsi="楷体" w:cs="Arial"/>
                <w:bCs/>
                <w:sz w:val="24"/>
                <w:szCs w:val="24"/>
              </w:rPr>
            </w:pPr>
            <w:r w:rsidRPr="008942F3">
              <w:rPr>
                <w:rFonts w:ascii="楷体" w:eastAsia="楷体" w:hAnsi="楷体" w:cs="Arial" w:hint="eastAsia"/>
                <w:bCs/>
                <w:sz w:val="24"/>
                <w:szCs w:val="24"/>
              </w:rPr>
              <w:t>审核按计划进行，抽查检查表办公室、供销部审核记录与计划相一致，2名内审员经内部培训合格，能力还需加强。</w:t>
            </w:r>
          </w:p>
          <w:p w:rsidR="00F8155D" w:rsidRPr="008942F3" w:rsidRDefault="00F8155D" w:rsidP="00B01BD1">
            <w:pPr>
              <w:spacing w:line="400" w:lineRule="exact"/>
              <w:ind w:firstLineChars="200" w:firstLine="480"/>
              <w:rPr>
                <w:rFonts w:ascii="楷体" w:eastAsia="楷体" w:hAnsi="楷体" w:cs="Arial"/>
                <w:bCs/>
                <w:sz w:val="24"/>
                <w:szCs w:val="24"/>
              </w:rPr>
            </w:pPr>
            <w:r w:rsidRPr="008942F3">
              <w:rPr>
                <w:rFonts w:ascii="楷体" w:eastAsia="楷体" w:hAnsi="楷体" w:cs="Arial" w:hint="eastAsia"/>
                <w:bCs/>
                <w:sz w:val="24"/>
                <w:szCs w:val="24"/>
              </w:rPr>
              <w:t>审核计划已考虑到互查的公正性，无审核员审核本部门的工作，计划内容涉及各部门，条款覆盖整个体系。</w:t>
            </w:r>
          </w:p>
          <w:p w:rsidR="00F8155D" w:rsidRPr="008942F3" w:rsidRDefault="00F8155D" w:rsidP="00B01BD1">
            <w:pPr>
              <w:spacing w:line="400" w:lineRule="exact"/>
              <w:ind w:firstLineChars="200" w:firstLine="480"/>
              <w:rPr>
                <w:rFonts w:ascii="楷体" w:eastAsia="楷体" w:hAnsi="楷体" w:cs="Arial"/>
                <w:bCs/>
                <w:sz w:val="24"/>
                <w:szCs w:val="24"/>
              </w:rPr>
            </w:pPr>
            <w:r w:rsidRPr="008942F3">
              <w:rPr>
                <w:rFonts w:ascii="楷体" w:eastAsia="楷体" w:hAnsi="楷体" w:cs="Arial" w:hint="eastAsia"/>
                <w:bCs/>
                <w:sz w:val="24"/>
                <w:szCs w:val="24"/>
              </w:rPr>
              <w:t>本次内审发现2个一般不符合项，</w:t>
            </w:r>
            <w:r>
              <w:rPr>
                <w:rFonts w:ascii="楷体" w:eastAsia="楷体" w:hAnsi="楷体" w:cs="Arial" w:hint="eastAsia"/>
                <w:bCs/>
                <w:sz w:val="24"/>
                <w:szCs w:val="24"/>
              </w:rPr>
              <w:t>抽查供销部7.4.3条款的</w:t>
            </w:r>
            <w:r w:rsidRPr="008942F3">
              <w:rPr>
                <w:rFonts w:ascii="楷体" w:eastAsia="楷体" w:hAnsi="楷体" w:cs="Arial" w:hint="eastAsia"/>
                <w:bCs/>
                <w:sz w:val="24"/>
                <w:szCs w:val="24"/>
              </w:rPr>
              <w:t>不</w:t>
            </w:r>
            <w:r>
              <w:rPr>
                <w:rFonts w:ascii="楷体" w:eastAsia="楷体" w:hAnsi="楷体" w:cs="Arial" w:hint="eastAsia"/>
                <w:bCs/>
                <w:sz w:val="24"/>
                <w:szCs w:val="24"/>
              </w:rPr>
              <w:t>符合（供销部未对相关方进行公司环境要求告知）</w:t>
            </w:r>
            <w:r w:rsidRPr="008942F3">
              <w:rPr>
                <w:rFonts w:ascii="楷体" w:eastAsia="楷体" w:hAnsi="楷体" w:cs="Arial" w:hint="eastAsia"/>
                <w:bCs/>
                <w:sz w:val="24"/>
                <w:szCs w:val="24"/>
              </w:rPr>
              <w:t>，责任部门已分析了原因并采取了纠正措施，按要求进行了整改，</w:t>
            </w:r>
            <w:proofErr w:type="gramStart"/>
            <w:r w:rsidRPr="008942F3">
              <w:rPr>
                <w:rFonts w:ascii="楷体" w:eastAsia="楷体" w:hAnsi="楷体" w:cs="Arial" w:hint="eastAsia"/>
                <w:bCs/>
                <w:sz w:val="24"/>
                <w:szCs w:val="24"/>
              </w:rPr>
              <w:t>最后内</w:t>
            </w:r>
            <w:proofErr w:type="gramEnd"/>
            <w:r w:rsidRPr="008942F3">
              <w:rPr>
                <w:rFonts w:ascii="楷体" w:eastAsia="楷体" w:hAnsi="楷体" w:cs="Arial" w:hint="eastAsia"/>
                <w:bCs/>
                <w:sz w:val="24"/>
                <w:szCs w:val="24"/>
              </w:rPr>
              <w:t>审员进行了验证，纠正措施实施有效。</w:t>
            </w:r>
          </w:p>
          <w:p w:rsidR="00F8155D" w:rsidRDefault="00F8155D" w:rsidP="00F120D0">
            <w:pPr>
              <w:snapToGrid w:val="0"/>
              <w:spacing w:line="360" w:lineRule="auto"/>
              <w:ind w:firstLineChars="200" w:firstLine="480"/>
              <w:rPr>
                <w:rFonts w:ascii="楷体" w:eastAsia="楷体" w:hAnsi="楷体" w:cs="Arial" w:hint="eastAsia"/>
                <w:bCs/>
                <w:sz w:val="24"/>
                <w:szCs w:val="24"/>
              </w:rPr>
            </w:pPr>
            <w:r w:rsidRPr="008942F3">
              <w:rPr>
                <w:rFonts w:ascii="楷体" w:eastAsia="楷体" w:hAnsi="楷体" w:cs="Arial" w:hint="eastAsia"/>
                <w:bCs/>
                <w:sz w:val="24"/>
                <w:szCs w:val="24"/>
              </w:rPr>
              <w:t>内部审核结论：提供了《内部审核报告》，对现场审核进行了综述，对质量、环境和职业</w:t>
            </w:r>
            <w:r w:rsidRPr="008942F3">
              <w:rPr>
                <w:rFonts w:ascii="楷体" w:eastAsia="楷体" w:hAnsi="楷体" w:cs="Arial" w:hint="eastAsia"/>
                <w:bCs/>
                <w:sz w:val="24"/>
                <w:szCs w:val="24"/>
              </w:rPr>
              <w:lastRenderedPageBreak/>
              <w:t>健康安全管理体系进行了符合性的综合评价，最后结论为：公司的质量、环境、职业健康安全管理体系基本符合标准要求，运行有效。</w:t>
            </w:r>
          </w:p>
          <w:p w:rsidR="0003279E" w:rsidRDefault="0003279E" w:rsidP="00F120D0">
            <w:pPr>
              <w:snapToGrid w:val="0"/>
              <w:spacing w:line="360" w:lineRule="auto"/>
              <w:ind w:firstLineChars="200" w:firstLine="480"/>
              <w:rPr>
                <w:rFonts w:ascii="楷体" w:eastAsia="楷体" w:hAnsi="楷体" w:cs="Arial" w:hint="eastAsia"/>
                <w:bCs/>
                <w:sz w:val="24"/>
                <w:szCs w:val="24"/>
              </w:rPr>
            </w:pPr>
            <w:r>
              <w:rPr>
                <w:rFonts w:ascii="楷体" w:eastAsia="楷体" w:hAnsi="楷体" w:cs="Arial"/>
                <w:bCs/>
                <w:noProof/>
                <w:sz w:val="24"/>
                <w:szCs w:val="24"/>
              </w:rPr>
              <w:drawing>
                <wp:anchor distT="0" distB="0" distL="114300" distR="114300" simplePos="0" relativeHeight="251659264" behindDoc="0" locked="0" layoutInCell="1" allowOverlap="1" wp14:anchorId="3F117F87" wp14:editId="1D563496">
                  <wp:simplePos x="0" y="0"/>
                  <wp:positionH relativeFrom="column">
                    <wp:posOffset>603802</wp:posOffset>
                  </wp:positionH>
                  <wp:positionV relativeFrom="paragraph">
                    <wp:posOffset>200633</wp:posOffset>
                  </wp:positionV>
                  <wp:extent cx="2160000" cy="2878078"/>
                  <wp:effectExtent l="0" t="0" r="0" b="0"/>
                  <wp:wrapNone/>
                  <wp:docPr id="2" name="图片 2" descr="E:\360安全云盘同步版\国标联合审核\202006\无棣盛大电力科技有限公司\新建文件夹\2020-06-30 17.42.2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无棣盛大电力科技有限公司\新建文件夹\2020-06-30 17.42.29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28780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279E" w:rsidRDefault="0003279E" w:rsidP="0003279E">
            <w:pPr>
              <w:snapToGrid w:val="0"/>
              <w:spacing w:line="360" w:lineRule="auto"/>
              <w:ind w:firstLineChars="200" w:firstLine="480"/>
              <w:rPr>
                <w:rFonts w:ascii="楷体" w:eastAsia="楷体" w:hAnsi="楷体" w:cs="Arial" w:hint="eastAsia"/>
                <w:bCs/>
                <w:sz w:val="24"/>
                <w:szCs w:val="24"/>
              </w:rPr>
            </w:pPr>
          </w:p>
          <w:p w:rsidR="0003279E" w:rsidRDefault="0003279E" w:rsidP="00F120D0">
            <w:pPr>
              <w:snapToGrid w:val="0"/>
              <w:spacing w:line="360" w:lineRule="auto"/>
              <w:ind w:firstLineChars="200" w:firstLine="480"/>
              <w:rPr>
                <w:rFonts w:ascii="楷体" w:eastAsia="楷体" w:hAnsi="楷体" w:cs="Arial" w:hint="eastAsia"/>
                <w:bCs/>
                <w:sz w:val="24"/>
                <w:szCs w:val="24"/>
              </w:rPr>
            </w:pPr>
          </w:p>
          <w:p w:rsidR="0003279E" w:rsidRDefault="0003279E" w:rsidP="00F120D0">
            <w:pPr>
              <w:snapToGrid w:val="0"/>
              <w:spacing w:line="360" w:lineRule="auto"/>
              <w:ind w:firstLineChars="200" w:firstLine="480"/>
              <w:rPr>
                <w:rFonts w:ascii="楷体" w:eastAsia="楷体" w:hAnsi="楷体" w:cs="Arial" w:hint="eastAsia"/>
                <w:bCs/>
                <w:sz w:val="24"/>
                <w:szCs w:val="24"/>
              </w:rPr>
            </w:pPr>
            <w:bookmarkStart w:id="1" w:name="_GoBack"/>
            <w:bookmarkEnd w:id="1"/>
          </w:p>
          <w:p w:rsidR="0003279E" w:rsidRDefault="0003279E" w:rsidP="00F120D0">
            <w:pPr>
              <w:snapToGrid w:val="0"/>
              <w:spacing w:line="360" w:lineRule="auto"/>
              <w:ind w:firstLineChars="200" w:firstLine="480"/>
              <w:rPr>
                <w:rFonts w:ascii="楷体" w:eastAsia="楷体" w:hAnsi="楷体" w:cs="Arial" w:hint="eastAsia"/>
                <w:bCs/>
                <w:sz w:val="24"/>
                <w:szCs w:val="24"/>
              </w:rPr>
            </w:pPr>
          </w:p>
          <w:p w:rsidR="0003279E" w:rsidRDefault="0003279E" w:rsidP="00F120D0">
            <w:pPr>
              <w:snapToGrid w:val="0"/>
              <w:spacing w:line="360" w:lineRule="auto"/>
              <w:ind w:firstLineChars="200" w:firstLine="480"/>
              <w:rPr>
                <w:rFonts w:ascii="楷体" w:eastAsia="楷体" w:hAnsi="楷体" w:cs="Arial" w:hint="eastAsia"/>
                <w:bCs/>
                <w:sz w:val="24"/>
                <w:szCs w:val="24"/>
              </w:rPr>
            </w:pPr>
          </w:p>
          <w:p w:rsidR="0003279E" w:rsidRDefault="0003279E" w:rsidP="00F120D0">
            <w:pPr>
              <w:snapToGrid w:val="0"/>
              <w:spacing w:line="360" w:lineRule="auto"/>
              <w:ind w:firstLineChars="200" w:firstLine="480"/>
              <w:rPr>
                <w:rFonts w:ascii="楷体" w:eastAsia="楷体" w:hAnsi="楷体" w:cs="Arial" w:hint="eastAsia"/>
                <w:bCs/>
                <w:sz w:val="24"/>
                <w:szCs w:val="24"/>
              </w:rPr>
            </w:pPr>
          </w:p>
          <w:p w:rsidR="0003279E" w:rsidRDefault="0003279E" w:rsidP="00F120D0">
            <w:pPr>
              <w:snapToGrid w:val="0"/>
              <w:spacing w:line="360" w:lineRule="auto"/>
              <w:ind w:firstLineChars="200" w:firstLine="480"/>
              <w:rPr>
                <w:rFonts w:ascii="楷体" w:eastAsia="楷体" w:hAnsi="楷体" w:cs="Arial" w:hint="eastAsia"/>
                <w:bCs/>
                <w:sz w:val="24"/>
                <w:szCs w:val="24"/>
              </w:rPr>
            </w:pPr>
          </w:p>
          <w:p w:rsidR="0003279E" w:rsidRDefault="0003279E" w:rsidP="00F120D0">
            <w:pPr>
              <w:snapToGrid w:val="0"/>
              <w:spacing w:line="360" w:lineRule="auto"/>
              <w:ind w:firstLineChars="200" w:firstLine="480"/>
              <w:rPr>
                <w:rFonts w:ascii="楷体" w:eastAsia="楷体" w:hAnsi="楷体" w:cs="Arial" w:hint="eastAsia"/>
                <w:bCs/>
                <w:sz w:val="24"/>
                <w:szCs w:val="24"/>
              </w:rPr>
            </w:pPr>
          </w:p>
          <w:p w:rsidR="0003279E" w:rsidRDefault="0003279E" w:rsidP="00F120D0">
            <w:pPr>
              <w:snapToGrid w:val="0"/>
              <w:spacing w:line="360" w:lineRule="auto"/>
              <w:ind w:firstLineChars="200" w:firstLine="480"/>
              <w:rPr>
                <w:rFonts w:ascii="楷体" w:eastAsia="楷体" w:hAnsi="楷体" w:cs="Arial" w:hint="eastAsia"/>
                <w:bCs/>
                <w:sz w:val="24"/>
                <w:szCs w:val="24"/>
              </w:rPr>
            </w:pPr>
          </w:p>
          <w:p w:rsidR="0003279E" w:rsidRPr="008942F3" w:rsidRDefault="0003279E" w:rsidP="00F120D0">
            <w:pPr>
              <w:snapToGrid w:val="0"/>
              <w:spacing w:line="360" w:lineRule="auto"/>
              <w:ind w:firstLineChars="200" w:firstLine="480"/>
              <w:rPr>
                <w:rFonts w:ascii="楷体" w:eastAsia="楷体" w:hAnsi="楷体" w:cs="Arial"/>
                <w:bCs/>
                <w:sz w:val="24"/>
                <w:szCs w:val="24"/>
              </w:rPr>
            </w:pPr>
          </w:p>
        </w:tc>
        <w:tc>
          <w:tcPr>
            <w:tcW w:w="1585" w:type="dxa"/>
          </w:tcPr>
          <w:p w:rsidR="00F8155D" w:rsidRPr="008942F3" w:rsidRDefault="00F8155D" w:rsidP="005D22A5">
            <w:pPr>
              <w:spacing w:line="360" w:lineRule="auto"/>
              <w:rPr>
                <w:rFonts w:ascii="楷体" w:eastAsia="楷体" w:hAnsi="楷体"/>
                <w:sz w:val="24"/>
                <w:szCs w:val="24"/>
              </w:rPr>
            </w:pPr>
          </w:p>
        </w:tc>
      </w:tr>
      <w:tr w:rsidR="00F8155D" w:rsidRPr="008942F3" w:rsidTr="002D01F4">
        <w:trPr>
          <w:trHeight w:val="676"/>
        </w:trPr>
        <w:tc>
          <w:tcPr>
            <w:tcW w:w="1809" w:type="dxa"/>
            <w:vAlign w:val="center"/>
          </w:tcPr>
          <w:p w:rsidR="00F8155D" w:rsidRPr="008942F3" w:rsidRDefault="00F8155D" w:rsidP="005D22A5">
            <w:pPr>
              <w:spacing w:line="360" w:lineRule="auto"/>
              <w:rPr>
                <w:rFonts w:ascii="楷体" w:eastAsia="楷体" w:hAnsi="楷体"/>
                <w:sz w:val="24"/>
                <w:szCs w:val="24"/>
              </w:rPr>
            </w:pPr>
            <w:r w:rsidRPr="008942F3">
              <w:rPr>
                <w:rFonts w:ascii="楷体" w:eastAsia="楷体" w:hAnsi="楷体" w:cs="宋体" w:hint="eastAsia"/>
                <w:sz w:val="24"/>
                <w:szCs w:val="24"/>
              </w:rPr>
              <w:lastRenderedPageBreak/>
              <w:t>不合格和纠正措施</w:t>
            </w:r>
          </w:p>
        </w:tc>
        <w:tc>
          <w:tcPr>
            <w:tcW w:w="1311" w:type="dxa"/>
          </w:tcPr>
          <w:p w:rsidR="00F8155D" w:rsidRPr="008942F3" w:rsidRDefault="00F8155D" w:rsidP="005D22A5">
            <w:pPr>
              <w:spacing w:line="360" w:lineRule="auto"/>
              <w:rPr>
                <w:rFonts w:ascii="楷体" w:eastAsia="楷体" w:hAnsi="楷体" w:cs="宋体"/>
                <w:sz w:val="24"/>
                <w:szCs w:val="24"/>
              </w:rPr>
            </w:pPr>
            <w:r w:rsidRPr="008942F3">
              <w:rPr>
                <w:rFonts w:ascii="楷体" w:eastAsia="楷体" w:hAnsi="楷体" w:cs="宋体" w:hint="eastAsia"/>
                <w:sz w:val="24"/>
                <w:szCs w:val="24"/>
              </w:rPr>
              <w:t>E：10.2</w:t>
            </w:r>
          </w:p>
          <w:p w:rsidR="00F8155D" w:rsidRPr="008942F3" w:rsidRDefault="00F8155D" w:rsidP="005D22A5">
            <w:pPr>
              <w:spacing w:line="360" w:lineRule="auto"/>
              <w:rPr>
                <w:rFonts w:ascii="楷体" w:eastAsia="楷体" w:hAnsi="楷体" w:cs="宋体"/>
                <w:sz w:val="24"/>
                <w:szCs w:val="24"/>
              </w:rPr>
            </w:pPr>
            <w:r w:rsidRPr="008942F3">
              <w:rPr>
                <w:rFonts w:ascii="楷体" w:eastAsia="楷体" w:hAnsi="楷体" w:cs="宋体" w:hint="eastAsia"/>
                <w:sz w:val="24"/>
                <w:szCs w:val="24"/>
              </w:rPr>
              <w:t>S：4.5.3</w:t>
            </w:r>
          </w:p>
          <w:p w:rsidR="00F8155D" w:rsidRPr="008942F3" w:rsidRDefault="00F8155D" w:rsidP="005D22A5">
            <w:pPr>
              <w:spacing w:line="360" w:lineRule="auto"/>
              <w:rPr>
                <w:rFonts w:ascii="楷体" w:eastAsia="楷体" w:hAnsi="楷体" w:cs="宋体"/>
                <w:sz w:val="24"/>
                <w:szCs w:val="24"/>
              </w:rPr>
            </w:pPr>
          </w:p>
        </w:tc>
        <w:tc>
          <w:tcPr>
            <w:tcW w:w="10004" w:type="dxa"/>
          </w:tcPr>
          <w:p w:rsidR="00F8155D" w:rsidRPr="008942F3" w:rsidRDefault="00F8155D" w:rsidP="004C3A5F">
            <w:pPr>
              <w:spacing w:line="360" w:lineRule="auto"/>
              <w:ind w:firstLineChars="150" w:firstLine="360"/>
              <w:rPr>
                <w:rFonts w:ascii="楷体" w:eastAsia="楷体" w:hAnsi="楷体" w:cs="宋体"/>
                <w:sz w:val="24"/>
                <w:szCs w:val="24"/>
              </w:rPr>
            </w:pPr>
            <w:r w:rsidRPr="008942F3">
              <w:rPr>
                <w:rFonts w:ascii="楷体" w:eastAsia="楷体" w:hAnsi="楷体" w:cs="宋体" w:hint="eastAsia"/>
                <w:sz w:val="24"/>
                <w:szCs w:val="24"/>
              </w:rPr>
              <w:t>公司编制了《改进控制程序》，对实际、</w:t>
            </w:r>
            <w:proofErr w:type="gramStart"/>
            <w:r w:rsidRPr="008942F3">
              <w:rPr>
                <w:rFonts w:ascii="楷体" w:eastAsia="楷体" w:hAnsi="楷体" w:cs="宋体" w:hint="eastAsia"/>
                <w:sz w:val="24"/>
                <w:szCs w:val="24"/>
              </w:rPr>
              <w:t>潜在不</w:t>
            </w:r>
            <w:proofErr w:type="gramEnd"/>
            <w:r w:rsidRPr="008942F3">
              <w:rPr>
                <w:rFonts w:ascii="楷体" w:eastAsia="楷体" w:hAnsi="楷体" w:cs="宋体" w:hint="eastAsia"/>
                <w:sz w:val="24"/>
                <w:szCs w:val="24"/>
              </w:rPr>
              <w:t xml:space="preserve">符合、纠正预防措施识别、评审、验证等作了规定，其内容符合标准规定的要求，与管理手册相协调，符合标准要求。 </w:t>
            </w:r>
          </w:p>
          <w:p w:rsidR="00F8155D" w:rsidRPr="008942F3" w:rsidRDefault="00F8155D" w:rsidP="005D22A5">
            <w:pPr>
              <w:spacing w:line="360" w:lineRule="auto"/>
              <w:rPr>
                <w:rFonts w:ascii="楷体" w:eastAsia="楷体" w:hAnsi="楷体" w:cs="宋体"/>
                <w:sz w:val="24"/>
                <w:szCs w:val="24"/>
              </w:rPr>
            </w:pPr>
            <w:r w:rsidRPr="008942F3">
              <w:rPr>
                <w:rFonts w:ascii="楷体" w:eastAsia="楷体" w:hAnsi="楷体" w:cs="宋体" w:hint="eastAsia"/>
                <w:sz w:val="24"/>
                <w:szCs w:val="24"/>
              </w:rPr>
              <w:t xml:space="preserve">   牛利利主任介绍：公司按照体系的要求，通过培训，下达作业指导书等工艺文件，规范各操作人员的操作，不符合得到了有效控制，人员环保/安全意识有了明显提高。 </w:t>
            </w:r>
          </w:p>
          <w:p w:rsidR="00F8155D" w:rsidRPr="008942F3" w:rsidRDefault="00F8155D" w:rsidP="005D22A5">
            <w:pPr>
              <w:spacing w:line="360" w:lineRule="auto"/>
              <w:rPr>
                <w:rFonts w:ascii="楷体" w:eastAsia="楷体" w:hAnsi="楷体" w:cs="宋体"/>
                <w:sz w:val="24"/>
                <w:szCs w:val="24"/>
              </w:rPr>
            </w:pPr>
            <w:r w:rsidRPr="008942F3">
              <w:rPr>
                <w:rFonts w:ascii="楷体" w:eastAsia="楷体" w:hAnsi="楷体" w:cs="宋体" w:hint="eastAsia"/>
                <w:sz w:val="24"/>
                <w:szCs w:val="24"/>
              </w:rPr>
              <w:t xml:space="preserve">   对内审中提出不合格项进行了原因分析,并制定、实施了纠正措施，并由内审员对所采取的</w:t>
            </w:r>
            <w:r w:rsidRPr="008942F3">
              <w:rPr>
                <w:rFonts w:ascii="楷体" w:eastAsia="楷体" w:hAnsi="楷体" w:cs="宋体" w:hint="eastAsia"/>
                <w:sz w:val="24"/>
                <w:szCs w:val="24"/>
              </w:rPr>
              <w:lastRenderedPageBreak/>
              <w:t>纠正措施进行了验证，纠正措施有效。</w:t>
            </w:r>
          </w:p>
          <w:p w:rsidR="00F8155D" w:rsidRPr="008942F3" w:rsidRDefault="00F8155D" w:rsidP="00306C8C">
            <w:pPr>
              <w:spacing w:line="360" w:lineRule="auto"/>
              <w:ind w:firstLineChars="200" w:firstLine="480"/>
              <w:rPr>
                <w:rFonts w:ascii="楷体" w:eastAsia="楷体" w:hAnsi="楷体" w:cs="宋体"/>
                <w:sz w:val="24"/>
                <w:szCs w:val="24"/>
              </w:rPr>
            </w:pPr>
            <w:r w:rsidRPr="008942F3">
              <w:rPr>
                <w:rFonts w:ascii="楷体" w:eastAsia="楷体" w:hAnsi="楷体" w:cs="宋体" w:hint="eastAsia"/>
                <w:sz w:val="24"/>
                <w:szCs w:val="24"/>
              </w:rPr>
              <w:t>对管理评审提出的问题定期实施安全培训措施。</w:t>
            </w:r>
          </w:p>
          <w:p w:rsidR="00F8155D" w:rsidRPr="008942F3" w:rsidRDefault="00F8155D" w:rsidP="005D22A5">
            <w:pPr>
              <w:spacing w:line="360" w:lineRule="auto"/>
              <w:ind w:firstLineChars="200" w:firstLine="480"/>
              <w:rPr>
                <w:rFonts w:ascii="楷体" w:eastAsia="楷体" w:hAnsi="楷体" w:cs="宋体"/>
                <w:sz w:val="24"/>
                <w:szCs w:val="24"/>
              </w:rPr>
            </w:pPr>
            <w:r w:rsidRPr="008942F3">
              <w:rPr>
                <w:rFonts w:ascii="楷体" w:eastAsia="楷体" w:hAnsi="楷体" w:cs="宋体" w:hint="eastAsia"/>
                <w:sz w:val="24"/>
                <w:szCs w:val="24"/>
              </w:rPr>
              <w:t>对存在的不符合/不合格，组织评审不符合/不合格，确定不合格的原因，采取措施，以消除不符合/不合格的原因，防止不合格的再发生；对存在潜在的不符合，确定潜在不合格的原因，采取措施，以消除潜在不合格的原因，防止了潜在不合格的发生。</w:t>
            </w:r>
          </w:p>
          <w:p w:rsidR="00F8155D" w:rsidRPr="008942F3" w:rsidRDefault="00F8155D" w:rsidP="005D22A5">
            <w:pPr>
              <w:spacing w:line="360" w:lineRule="auto"/>
              <w:ind w:firstLineChars="200" w:firstLine="480"/>
              <w:rPr>
                <w:rFonts w:ascii="楷体" w:eastAsia="楷体" w:hAnsi="楷体" w:cs="宋体"/>
                <w:sz w:val="24"/>
                <w:szCs w:val="24"/>
              </w:rPr>
            </w:pPr>
            <w:r w:rsidRPr="008942F3">
              <w:rPr>
                <w:rFonts w:ascii="楷体" w:eastAsia="楷体" w:hAnsi="楷体" w:cs="宋体" w:hint="eastAsia"/>
                <w:sz w:val="24"/>
                <w:szCs w:val="24"/>
              </w:rPr>
              <w:t xml:space="preserve">牛利利主任讲体系运行以来没有发现潜在的不符合，没有发生重大质量事故和投诉处罚，没有发生环境、职业健康安全事件和投诉处罚。 </w:t>
            </w:r>
          </w:p>
          <w:p w:rsidR="00F8155D" w:rsidRPr="008942F3" w:rsidRDefault="00F8155D" w:rsidP="00CB0B65">
            <w:pPr>
              <w:spacing w:line="360" w:lineRule="auto"/>
              <w:ind w:firstLineChars="200" w:firstLine="480"/>
              <w:rPr>
                <w:rFonts w:ascii="楷体" w:eastAsia="楷体" w:hAnsi="楷体" w:cs="宋体"/>
                <w:sz w:val="24"/>
                <w:szCs w:val="24"/>
              </w:rPr>
            </w:pPr>
            <w:r w:rsidRPr="008942F3">
              <w:rPr>
                <w:rFonts w:ascii="楷体" w:eastAsia="楷体" w:hAnsi="楷体" w:cs="宋体" w:hint="eastAsia"/>
                <w:sz w:val="24"/>
                <w:szCs w:val="24"/>
              </w:rPr>
              <w:t xml:space="preserve">公司纠正和预防措施的管理符合标准规定要求。  </w:t>
            </w:r>
          </w:p>
        </w:tc>
        <w:tc>
          <w:tcPr>
            <w:tcW w:w="1585" w:type="dxa"/>
          </w:tcPr>
          <w:p w:rsidR="00F8155D" w:rsidRPr="008942F3" w:rsidRDefault="00F8155D" w:rsidP="005D22A5">
            <w:pPr>
              <w:spacing w:line="360" w:lineRule="auto"/>
              <w:rPr>
                <w:rFonts w:ascii="楷体" w:eastAsia="楷体" w:hAnsi="楷体"/>
                <w:sz w:val="24"/>
                <w:szCs w:val="24"/>
              </w:rPr>
            </w:pPr>
          </w:p>
        </w:tc>
      </w:tr>
      <w:tr w:rsidR="00F8155D" w:rsidRPr="008942F3" w:rsidTr="002D01F4">
        <w:trPr>
          <w:trHeight w:val="676"/>
        </w:trPr>
        <w:tc>
          <w:tcPr>
            <w:tcW w:w="1809" w:type="dxa"/>
            <w:vAlign w:val="center"/>
          </w:tcPr>
          <w:p w:rsidR="00F8155D" w:rsidRPr="008942F3" w:rsidRDefault="00F8155D" w:rsidP="005D22A5">
            <w:pPr>
              <w:spacing w:line="360" w:lineRule="auto"/>
              <w:rPr>
                <w:rFonts w:ascii="楷体" w:eastAsia="楷体" w:hAnsi="楷体"/>
                <w:sz w:val="24"/>
                <w:szCs w:val="24"/>
              </w:rPr>
            </w:pPr>
          </w:p>
        </w:tc>
        <w:tc>
          <w:tcPr>
            <w:tcW w:w="1311" w:type="dxa"/>
          </w:tcPr>
          <w:p w:rsidR="00F8155D" w:rsidRPr="008942F3" w:rsidRDefault="00F8155D" w:rsidP="005D22A5">
            <w:pPr>
              <w:spacing w:line="360" w:lineRule="auto"/>
              <w:rPr>
                <w:rFonts w:ascii="楷体" w:eastAsia="楷体" w:hAnsi="楷体" w:cs="楷体"/>
                <w:bCs/>
                <w:sz w:val="24"/>
                <w:szCs w:val="24"/>
              </w:rPr>
            </w:pPr>
          </w:p>
        </w:tc>
        <w:tc>
          <w:tcPr>
            <w:tcW w:w="10004" w:type="dxa"/>
          </w:tcPr>
          <w:p w:rsidR="00F8155D" w:rsidRPr="008942F3" w:rsidRDefault="00F8155D" w:rsidP="005D22A5">
            <w:pPr>
              <w:tabs>
                <w:tab w:val="left" w:pos="6597"/>
              </w:tabs>
              <w:spacing w:line="360" w:lineRule="auto"/>
              <w:ind w:firstLineChars="200" w:firstLine="480"/>
              <w:rPr>
                <w:rFonts w:ascii="楷体" w:eastAsia="楷体" w:hAnsi="楷体" w:cs="楷体"/>
                <w:sz w:val="24"/>
                <w:szCs w:val="24"/>
              </w:rPr>
            </w:pPr>
          </w:p>
        </w:tc>
        <w:tc>
          <w:tcPr>
            <w:tcW w:w="1585" w:type="dxa"/>
          </w:tcPr>
          <w:p w:rsidR="00F8155D" w:rsidRPr="008942F3" w:rsidRDefault="00F8155D" w:rsidP="005D22A5">
            <w:pPr>
              <w:spacing w:line="360" w:lineRule="auto"/>
              <w:rPr>
                <w:rFonts w:ascii="楷体" w:eastAsia="楷体" w:hAnsi="楷体"/>
                <w:sz w:val="24"/>
                <w:szCs w:val="24"/>
              </w:rPr>
            </w:pPr>
          </w:p>
        </w:tc>
      </w:tr>
    </w:tbl>
    <w:p w:rsidR="008973EE" w:rsidRPr="008942F3" w:rsidRDefault="00971600">
      <w:pPr>
        <w:rPr>
          <w:rFonts w:ascii="楷体" w:eastAsia="楷体" w:hAnsi="楷体"/>
        </w:rPr>
      </w:pPr>
      <w:r w:rsidRPr="008942F3">
        <w:rPr>
          <w:rFonts w:ascii="楷体" w:eastAsia="楷体" w:hAnsi="楷体"/>
        </w:rPr>
        <w:ptab w:relativeTo="margin" w:alignment="center" w:leader="none"/>
      </w:r>
    </w:p>
    <w:p w:rsidR="007757F3" w:rsidRPr="008942F3" w:rsidRDefault="007757F3">
      <w:pPr>
        <w:rPr>
          <w:rFonts w:ascii="楷体" w:eastAsia="楷体" w:hAnsi="楷体"/>
        </w:rPr>
      </w:pPr>
    </w:p>
    <w:p w:rsidR="007757F3" w:rsidRPr="008942F3" w:rsidRDefault="007757F3" w:rsidP="0003373A">
      <w:pPr>
        <w:pStyle w:val="a4"/>
        <w:rPr>
          <w:rFonts w:ascii="楷体" w:eastAsia="楷体" w:hAnsi="楷体"/>
        </w:rPr>
      </w:pPr>
      <w:r w:rsidRPr="008942F3">
        <w:rPr>
          <w:rFonts w:ascii="楷体" w:eastAsia="楷体" w:hAnsi="楷体" w:hint="eastAsia"/>
        </w:rPr>
        <w:t>说明：不符合标注N</w:t>
      </w:r>
    </w:p>
    <w:sectPr w:rsidR="007757F3" w:rsidRPr="008942F3"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04" w:rsidRDefault="008F3C04" w:rsidP="008973EE">
      <w:r>
        <w:separator/>
      </w:r>
    </w:p>
  </w:endnote>
  <w:endnote w:type="continuationSeparator" w:id="0">
    <w:p w:rsidR="008F3C04" w:rsidRDefault="008F3C04"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Identity-H">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F35CD7" w:rsidRDefault="00F35CD7">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3279E">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3279E">
              <w:rPr>
                <w:b/>
                <w:noProof/>
              </w:rPr>
              <w:t>11</w:t>
            </w:r>
            <w:r>
              <w:rPr>
                <w:b/>
                <w:sz w:val="24"/>
                <w:szCs w:val="24"/>
              </w:rPr>
              <w:fldChar w:fldCharType="end"/>
            </w:r>
          </w:p>
        </w:sdtContent>
      </w:sdt>
    </w:sdtContent>
  </w:sdt>
  <w:p w:rsidR="00F35CD7" w:rsidRDefault="00F35C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04" w:rsidRDefault="008F3C04" w:rsidP="008973EE">
      <w:r>
        <w:separator/>
      </w:r>
    </w:p>
  </w:footnote>
  <w:footnote w:type="continuationSeparator" w:id="0">
    <w:p w:rsidR="008F3C04" w:rsidRDefault="008F3C04"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7" w:rsidRPr="00390345" w:rsidRDefault="00F35CD7"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3979511" wp14:editId="493EAA9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F35CD7" w:rsidRDefault="008F3C04"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3.9pt;margin-top:2.2pt;width:182.8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F35CD7" w:rsidRPr="000B51BD" w:rsidRDefault="002F16C0" w:rsidP="007757F3">
                <w:r w:rsidRPr="002F16C0">
                  <w:rPr>
                    <w:rFonts w:hint="eastAsia"/>
                    <w:sz w:val="18"/>
                    <w:szCs w:val="18"/>
                  </w:rPr>
                  <w:t>D ISC-B-II-12</w:t>
                </w:r>
                <w:r w:rsidRPr="002F16C0">
                  <w:rPr>
                    <w:rFonts w:hint="eastAsia"/>
                    <w:sz w:val="18"/>
                    <w:szCs w:val="18"/>
                  </w:rPr>
                  <w:t>管理体系审核记录表</w:t>
                </w:r>
                <w:r w:rsidR="00F35CD7">
                  <w:rPr>
                    <w:rFonts w:hint="eastAsia"/>
                    <w:sz w:val="18"/>
                    <w:szCs w:val="18"/>
                  </w:rPr>
                  <w:t>(03</w:t>
                </w:r>
                <w:r w:rsidR="00F35CD7">
                  <w:rPr>
                    <w:rFonts w:hint="eastAsia"/>
                    <w:sz w:val="18"/>
                    <w:szCs w:val="18"/>
                  </w:rPr>
                  <w:t>版</w:t>
                </w:r>
                <w:r w:rsidR="00F35CD7">
                  <w:rPr>
                    <w:rFonts w:hint="eastAsia"/>
                    <w:sz w:val="18"/>
                    <w:szCs w:val="18"/>
                  </w:rPr>
                  <w:t>)</w:t>
                </w:r>
              </w:p>
            </w:txbxContent>
          </v:textbox>
        </v:shape>
      </w:pict>
    </w:r>
    <w:r w:rsidR="00F35CD7" w:rsidRPr="00390345">
      <w:rPr>
        <w:rStyle w:val="CharChar1"/>
        <w:rFonts w:hint="default"/>
      </w:rPr>
      <w:t xml:space="preserve">        </w:t>
    </w:r>
    <w:r w:rsidR="00F35CD7" w:rsidRPr="00390345">
      <w:rPr>
        <w:rStyle w:val="CharChar1"/>
        <w:rFonts w:hint="default"/>
        <w:w w:val="90"/>
      </w:rPr>
      <w:t xml:space="preserve">Beijing International Standard united Certification </w:t>
    </w:r>
    <w:proofErr w:type="spellStart"/>
    <w:r w:rsidR="00F35CD7" w:rsidRPr="00390345">
      <w:rPr>
        <w:rStyle w:val="CharChar1"/>
        <w:rFonts w:hint="default"/>
        <w:w w:val="90"/>
      </w:rPr>
      <w:t>Co.</w:t>
    </w:r>
    <w:proofErr w:type="gramStart"/>
    <w:r w:rsidR="00F35CD7" w:rsidRPr="00390345">
      <w:rPr>
        <w:rStyle w:val="CharChar1"/>
        <w:rFonts w:hint="default"/>
        <w:w w:val="90"/>
      </w:rPr>
      <w:t>,Ltd</w:t>
    </w:r>
    <w:proofErr w:type="spellEnd"/>
    <w:proofErr w:type="gramEnd"/>
    <w:r w:rsidR="00F35CD7" w:rsidRPr="00390345">
      <w:rPr>
        <w:rStyle w:val="CharChar1"/>
        <w:rFonts w:hint="default"/>
        <w:w w:val="90"/>
      </w:rPr>
      <w:t>.</w:t>
    </w:r>
    <w:r w:rsidR="00F35CD7">
      <w:rPr>
        <w:rStyle w:val="CharChar1"/>
        <w:rFonts w:hint="default"/>
        <w:w w:val="90"/>
        <w:szCs w:val="21"/>
      </w:rPr>
      <w:t xml:space="preserve">  </w:t>
    </w:r>
    <w:r w:rsidR="00F35CD7">
      <w:rPr>
        <w:rStyle w:val="CharChar1"/>
        <w:rFonts w:hint="default"/>
        <w:w w:val="90"/>
        <w:sz w:val="20"/>
      </w:rPr>
      <w:t xml:space="preserve"> </w:t>
    </w:r>
    <w:r w:rsidR="00F35CD7">
      <w:rPr>
        <w:rStyle w:val="CharChar1"/>
        <w:rFonts w:hint="default"/>
        <w:w w:val="90"/>
      </w:rPr>
      <w:t xml:space="preserve">                   </w:t>
    </w:r>
  </w:p>
  <w:p w:rsidR="00F35CD7" w:rsidRDefault="00F35CD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214B6"/>
    <w:rsid w:val="0002531E"/>
    <w:rsid w:val="0003279E"/>
    <w:rsid w:val="0003373A"/>
    <w:rsid w:val="000412F6"/>
    <w:rsid w:val="00050811"/>
    <w:rsid w:val="0005199E"/>
    <w:rsid w:val="0005359F"/>
    <w:rsid w:val="0005697E"/>
    <w:rsid w:val="000579CF"/>
    <w:rsid w:val="00082216"/>
    <w:rsid w:val="00082398"/>
    <w:rsid w:val="000849D2"/>
    <w:rsid w:val="000877AB"/>
    <w:rsid w:val="00093FDD"/>
    <w:rsid w:val="000A5E44"/>
    <w:rsid w:val="000B1394"/>
    <w:rsid w:val="000B40BD"/>
    <w:rsid w:val="000C123B"/>
    <w:rsid w:val="000D5401"/>
    <w:rsid w:val="000D697A"/>
    <w:rsid w:val="000E2B69"/>
    <w:rsid w:val="000E7EF7"/>
    <w:rsid w:val="000F35F1"/>
    <w:rsid w:val="001022F1"/>
    <w:rsid w:val="001037D5"/>
    <w:rsid w:val="001100F4"/>
    <w:rsid w:val="00124A3B"/>
    <w:rsid w:val="00145688"/>
    <w:rsid w:val="001508B0"/>
    <w:rsid w:val="00151406"/>
    <w:rsid w:val="00156AF7"/>
    <w:rsid w:val="00164F89"/>
    <w:rsid w:val="001677C1"/>
    <w:rsid w:val="00176411"/>
    <w:rsid w:val="00180285"/>
    <w:rsid w:val="00181073"/>
    <w:rsid w:val="001918ED"/>
    <w:rsid w:val="001929E9"/>
    <w:rsid w:val="00192A7F"/>
    <w:rsid w:val="001A2D7F"/>
    <w:rsid w:val="001A3DF8"/>
    <w:rsid w:val="001A572D"/>
    <w:rsid w:val="001D4AD8"/>
    <w:rsid w:val="001D54FF"/>
    <w:rsid w:val="001E1974"/>
    <w:rsid w:val="001F13A2"/>
    <w:rsid w:val="001F581C"/>
    <w:rsid w:val="00202BC2"/>
    <w:rsid w:val="00214113"/>
    <w:rsid w:val="00215081"/>
    <w:rsid w:val="002221D5"/>
    <w:rsid w:val="00222532"/>
    <w:rsid w:val="00233B02"/>
    <w:rsid w:val="00234FA5"/>
    <w:rsid w:val="00237445"/>
    <w:rsid w:val="00260151"/>
    <w:rsid w:val="002651A6"/>
    <w:rsid w:val="0028428D"/>
    <w:rsid w:val="002973F0"/>
    <w:rsid w:val="002975C1"/>
    <w:rsid w:val="002A0E6E"/>
    <w:rsid w:val="002A33CC"/>
    <w:rsid w:val="002B1808"/>
    <w:rsid w:val="002C1ACE"/>
    <w:rsid w:val="002C3E0D"/>
    <w:rsid w:val="002D41FB"/>
    <w:rsid w:val="002E0587"/>
    <w:rsid w:val="002E0FDE"/>
    <w:rsid w:val="002E1E1D"/>
    <w:rsid w:val="002F16C0"/>
    <w:rsid w:val="002F30E3"/>
    <w:rsid w:val="00305399"/>
    <w:rsid w:val="00306C8C"/>
    <w:rsid w:val="003224A1"/>
    <w:rsid w:val="00326FC1"/>
    <w:rsid w:val="00337922"/>
    <w:rsid w:val="00340867"/>
    <w:rsid w:val="00342857"/>
    <w:rsid w:val="0034579A"/>
    <w:rsid w:val="003466A4"/>
    <w:rsid w:val="00355BF0"/>
    <w:rsid w:val="003608CB"/>
    <w:rsid w:val="0036159B"/>
    <w:rsid w:val="003627B6"/>
    <w:rsid w:val="00363A98"/>
    <w:rsid w:val="003708D5"/>
    <w:rsid w:val="003748DA"/>
    <w:rsid w:val="003777AD"/>
    <w:rsid w:val="0038061A"/>
    <w:rsid w:val="0038063B"/>
    <w:rsid w:val="00380837"/>
    <w:rsid w:val="003812DF"/>
    <w:rsid w:val="00382EDD"/>
    <w:rsid w:val="003836CA"/>
    <w:rsid w:val="00385573"/>
    <w:rsid w:val="00386A98"/>
    <w:rsid w:val="00394C7B"/>
    <w:rsid w:val="003A1E9C"/>
    <w:rsid w:val="003A7C94"/>
    <w:rsid w:val="003B4870"/>
    <w:rsid w:val="003D0E86"/>
    <w:rsid w:val="003D60E0"/>
    <w:rsid w:val="003D6BE3"/>
    <w:rsid w:val="003E0E52"/>
    <w:rsid w:val="003F20A5"/>
    <w:rsid w:val="00400B96"/>
    <w:rsid w:val="00405D5F"/>
    <w:rsid w:val="00410914"/>
    <w:rsid w:val="00415AA3"/>
    <w:rsid w:val="00420C60"/>
    <w:rsid w:val="00430432"/>
    <w:rsid w:val="00433759"/>
    <w:rsid w:val="0043494E"/>
    <w:rsid w:val="004361C8"/>
    <w:rsid w:val="004414A5"/>
    <w:rsid w:val="00456697"/>
    <w:rsid w:val="00465FE1"/>
    <w:rsid w:val="004740E8"/>
    <w:rsid w:val="004750FD"/>
    <w:rsid w:val="00475491"/>
    <w:rsid w:val="0048195D"/>
    <w:rsid w:val="004869FB"/>
    <w:rsid w:val="00491735"/>
    <w:rsid w:val="00494A46"/>
    <w:rsid w:val="004B217F"/>
    <w:rsid w:val="004B3E7F"/>
    <w:rsid w:val="004C07FE"/>
    <w:rsid w:val="004C3A5F"/>
    <w:rsid w:val="004D3E4C"/>
    <w:rsid w:val="004D4458"/>
    <w:rsid w:val="004E59CF"/>
    <w:rsid w:val="004E5BD5"/>
    <w:rsid w:val="004F185D"/>
    <w:rsid w:val="005006A7"/>
    <w:rsid w:val="005056ED"/>
    <w:rsid w:val="0051548A"/>
    <w:rsid w:val="00517E4C"/>
    <w:rsid w:val="00521CF0"/>
    <w:rsid w:val="0053208B"/>
    <w:rsid w:val="00533149"/>
    <w:rsid w:val="00534814"/>
    <w:rsid w:val="00536930"/>
    <w:rsid w:val="00560A2A"/>
    <w:rsid w:val="00564E53"/>
    <w:rsid w:val="00583277"/>
    <w:rsid w:val="00592C3E"/>
    <w:rsid w:val="005A000F"/>
    <w:rsid w:val="005B173D"/>
    <w:rsid w:val="005B6888"/>
    <w:rsid w:val="005C0D1F"/>
    <w:rsid w:val="005D0D01"/>
    <w:rsid w:val="005D22A5"/>
    <w:rsid w:val="005D6DC9"/>
    <w:rsid w:val="005F6C65"/>
    <w:rsid w:val="00600F02"/>
    <w:rsid w:val="0060444D"/>
    <w:rsid w:val="006361FB"/>
    <w:rsid w:val="00640841"/>
    <w:rsid w:val="00642776"/>
    <w:rsid w:val="00644FE2"/>
    <w:rsid w:val="00645FB8"/>
    <w:rsid w:val="00651986"/>
    <w:rsid w:val="006545E8"/>
    <w:rsid w:val="006601C3"/>
    <w:rsid w:val="00664736"/>
    <w:rsid w:val="00665980"/>
    <w:rsid w:val="0067640C"/>
    <w:rsid w:val="006836D9"/>
    <w:rsid w:val="00695256"/>
    <w:rsid w:val="00695570"/>
    <w:rsid w:val="00696AF1"/>
    <w:rsid w:val="006A1E0F"/>
    <w:rsid w:val="006A3B31"/>
    <w:rsid w:val="006A68F3"/>
    <w:rsid w:val="006B4127"/>
    <w:rsid w:val="006C24BF"/>
    <w:rsid w:val="006C40B9"/>
    <w:rsid w:val="006E407E"/>
    <w:rsid w:val="006E678B"/>
    <w:rsid w:val="0070367F"/>
    <w:rsid w:val="00712F3C"/>
    <w:rsid w:val="00714173"/>
    <w:rsid w:val="007153E5"/>
    <w:rsid w:val="0071649B"/>
    <w:rsid w:val="007170AA"/>
    <w:rsid w:val="00723211"/>
    <w:rsid w:val="00732B66"/>
    <w:rsid w:val="00737C8F"/>
    <w:rsid w:val="007406DE"/>
    <w:rsid w:val="00743E79"/>
    <w:rsid w:val="00744BEA"/>
    <w:rsid w:val="00751532"/>
    <w:rsid w:val="00751C37"/>
    <w:rsid w:val="00753C6C"/>
    <w:rsid w:val="0075769B"/>
    <w:rsid w:val="007757F3"/>
    <w:rsid w:val="007815DC"/>
    <w:rsid w:val="007A47FB"/>
    <w:rsid w:val="007A621C"/>
    <w:rsid w:val="007A637D"/>
    <w:rsid w:val="007B106B"/>
    <w:rsid w:val="007B275D"/>
    <w:rsid w:val="007D25A2"/>
    <w:rsid w:val="007E6AEB"/>
    <w:rsid w:val="007F01EC"/>
    <w:rsid w:val="007F2000"/>
    <w:rsid w:val="007F6534"/>
    <w:rsid w:val="007F7DF2"/>
    <w:rsid w:val="0080634E"/>
    <w:rsid w:val="008079FA"/>
    <w:rsid w:val="00810D58"/>
    <w:rsid w:val="00822652"/>
    <w:rsid w:val="008252FE"/>
    <w:rsid w:val="00832BCD"/>
    <w:rsid w:val="00835B31"/>
    <w:rsid w:val="00841149"/>
    <w:rsid w:val="00861268"/>
    <w:rsid w:val="00864126"/>
    <w:rsid w:val="008646DE"/>
    <w:rsid w:val="00864902"/>
    <w:rsid w:val="00864BE7"/>
    <w:rsid w:val="00865200"/>
    <w:rsid w:val="00871695"/>
    <w:rsid w:val="00886E58"/>
    <w:rsid w:val="00891C25"/>
    <w:rsid w:val="008942F3"/>
    <w:rsid w:val="008973EE"/>
    <w:rsid w:val="008A2F9B"/>
    <w:rsid w:val="008D089D"/>
    <w:rsid w:val="008E2465"/>
    <w:rsid w:val="008F0B04"/>
    <w:rsid w:val="008F3C04"/>
    <w:rsid w:val="008F7C55"/>
    <w:rsid w:val="00912EC2"/>
    <w:rsid w:val="00930694"/>
    <w:rsid w:val="0093521F"/>
    <w:rsid w:val="0094313D"/>
    <w:rsid w:val="00945677"/>
    <w:rsid w:val="00955B84"/>
    <w:rsid w:val="00962F78"/>
    <w:rsid w:val="009635D2"/>
    <w:rsid w:val="0096609F"/>
    <w:rsid w:val="009666D5"/>
    <w:rsid w:val="009705E8"/>
    <w:rsid w:val="00971600"/>
    <w:rsid w:val="00984342"/>
    <w:rsid w:val="009973B4"/>
    <w:rsid w:val="00997ED5"/>
    <w:rsid w:val="009A1F39"/>
    <w:rsid w:val="009A2CBA"/>
    <w:rsid w:val="009B7EB8"/>
    <w:rsid w:val="009E30DA"/>
    <w:rsid w:val="009E6193"/>
    <w:rsid w:val="009E77AF"/>
    <w:rsid w:val="009E7DD1"/>
    <w:rsid w:val="009F7EED"/>
    <w:rsid w:val="00A10200"/>
    <w:rsid w:val="00A13657"/>
    <w:rsid w:val="00A138EC"/>
    <w:rsid w:val="00A16BEC"/>
    <w:rsid w:val="00A207A9"/>
    <w:rsid w:val="00A21F32"/>
    <w:rsid w:val="00A24C93"/>
    <w:rsid w:val="00A26D54"/>
    <w:rsid w:val="00A35514"/>
    <w:rsid w:val="00A411A9"/>
    <w:rsid w:val="00A41ECE"/>
    <w:rsid w:val="00A5111B"/>
    <w:rsid w:val="00A64429"/>
    <w:rsid w:val="00A70718"/>
    <w:rsid w:val="00A74274"/>
    <w:rsid w:val="00A7797C"/>
    <w:rsid w:val="00A801DE"/>
    <w:rsid w:val="00A90A22"/>
    <w:rsid w:val="00A971DB"/>
    <w:rsid w:val="00A97734"/>
    <w:rsid w:val="00AA5AAA"/>
    <w:rsid w:val="00AA7F40"/>
    <w:rsid w:val="00AB41FC"/>
    <w:rsid w:val="00AB7D2F"/>
    <w:rsid w:val="00AC48F6"/>
    <w:rsid w:val="00AD1550"/>
    <w:rsid w:val="00AD1604"/>
    <w:rsid w:val="00AD6F34"/>
    <w:rsid w:val="00AF0AAB"/>
    <w:rsid w:val="00AF616B"/>
    <w:rsid w:val="00B01BD1"/>
    <w:rsid w:val="00B0458E"/>
    <w:rsid w:val="00B0685B"/>
    <w:rsid w:val="00B17BD9"/>
    <w:rsid w:val="00B23030"/>
    <w:rsid w:val="00B237B9"/>
    <w:rsid w:val="00B23CAA"/>
    <w:rsid w:val="00B31564"/>
    <w:rsid w:val="00B410EE"/>
    <w:rsid w:val="00B621BF"/>
    <w:rsid w:val="00B8202D"/>
    <w:rsid w:val="00B929FD"/>
    <w:rsid w:val="00B94D34"/>
    <w:rsid w:val="00B95B99"/>
    <w:rsid w:val="00B95F69"/>
    <w:rsid w:val="00BC2015"/>
    <w:rsid w:val="00BC5975"/>
    <w:rsid w:val="00BC71B0"/>
    <w:rsid w:val="00BD6B80"/>
    <w:rsid w:val="00BD6CAC"/>
    <w:rsid w:val="00BF597E"/>
    <w:rsid w:val="00BF639B"/>
    <w:rsid w:val="00C03098"/>
    <w:rsid w:val="00C1205C"/>
    <w:rsid w:val="00C14685"/>
    <w:rsid w:val="00C17048"/>
    <w:rsid w:val="00C31C73"/>
    <w:rsid w:val="00C43C47"/>
    <w:rsid w:val="00C51A36"/>
    <w:rsid w:val="00C52C62"/>
    <w:rsid w:val="00C548BE"/>
    <w:rsid w:val="00C55228"/>
    <w:rsid w:val="00C67E19"/>
    <w:rsid w:val="00C67E47"/>
    <w:rsid w:val="00C71E85"/>
    <w:rsid w:val="00C80D44"/>
    <w:rsid w:val="00C86F9B"/>
    <w:rsid w:val="00C87FEE"/>
    <w:rsid w:val="00C920A9"/>
    <w:rsid w:val="00C928F5"/>
    <w:rsid w:val="00CA671A"/>
    <w:rsid w:val="00CB0B65"/>
    <w:rsid w:val="00CB260B"/>
    <w:rsid w:val="00CC3579"/>
    <w:rsid w:val="00CE2A9E"/>
    <w:rsid w:val="00CE315A"/>
    <w:rsid w:val="00CE7BE1"/>
    <w:rsid w:val="00CF147A"/>
    <w:rsid w:val="00CF1726"/>
    <w:rsid w:val="00CF5BEE"/>
    <w:rsid w:val="00CF6C5C"/>
    <w:rsid w:val="00D06F59"/>
    <w:rsid w:val="00D32C89"/>
    <w:rsid w:val="00D3392D"/>
    <w:rsid w:val="00D429D7"/>
    <w:rsid w:val="00D55E69"/>
    <w:rsid w:val="00D562F6"/>
    <w:rsid w:val="00D6092B"/>
    <w:rsid w:val="00D73ED8"/>
    <w:rsid w:val="00D8388C"/>
    <w:rsid w:val="00D93BCF"/>
    <w:rsid w:val="00D93CE5"/>
    <w:rsid w:val="00DA0605"/>
    <w:rsid w:val="00DA0DF0"/>
    <w:rsid w:val="00DA15B3"/>
    <w:rsid w:val="00DA6DDB"/>
    <w:rsid w:val="00DB30A0"/>
    <w:rsid w:val="00DB3A7B"/>
    <w:rsid w:val="00DB49C7"/>
    <w:rsid w:val="00DB7048"/>
    <w:rsid w:val="00DC5D24"/>
    <w:rsid w:val="00DD3D68"/>
    <w:rsid w:val="00DE053D"/>
    <w:rsid w:val="00DE146D"/>
    <w:rsid w:val="00DE2D80"/>
    <w:rsid w:val="00DE6FCE"/>
    <w:rsid w:val="00DF4E02"/>
    <w:rsid w:val="00DF76DB"/>
    <w:rsid w:val="00E038E4"/>
    <w:rsid w:val="00E13D9A"/>
    <w:rsid w:val="00E15335"/>
    <w:rsid w:val="00E2412D"/>
    <w:rsid w:val="00E32D13"/>
    <w:rsid w:val="00E43822"/>
    <w:rsid w:val="00E43B4F"/>
    <w:rsid w:val="00E54035"/>
    <w:rsid w:val="00E62996"/>
    <w:rsid w:val="00E63714"/>
    <w:rsid w:val="00E64A51"/>
    <w:rsid w:val="00E910C0"/>
    <w:rsid w:val="00E97424"/>
    <w:rsid w:val="00EA105E"/>
    <w:rsid w:val="00EA55F7"/>
    <w:rsid w:val="00EB0164"/>
    <w:rsid w:val="00EB65F7"/>
    <w:rsid w:val="00EC42F5"/>
    <w:rsid w:val="00ED0F62"/>
    <w:rsid w:val="00EE31A4"/>
    <w:rsid w:val="00EE4E99"/>
    <w:rsid w:val="00EF36E7"/>
    <w:rsid w:val="00F06D09"/>
    <w:rsid w:val="00F11201"/>
    <w:rsid w:val="00F120D0"/>
    <w:rsid w:val="00F14D99"/>
    <w:rsid w:val="00F32CB9"/>
    <w:rsid w:val="00F33729"/>
    <w:rsid w:val="00F35CD7"/>
    <w:rsid w:val="00F378A1"/>
    <w:rsid w:val="00F57725"/>
    <w:rsid w:val="00F606E1"/>
    <w:rsid w:val="00F6739D"/>
    <w:rsid w:val="00F8155D"/>
    <w:rsid w:val="00F83639"/>
    <w:rsid w:val="00F840C3"/>
    <w:rsid w:val="00F856F5"/>
    <w:rsid w:val="00F93F58"/>
    <w:rsid w:val="00F956F5"/>
    <w:rsid w:val="00F97DBF"/>
    <w:rsid w:val="00FA0833"/>
    <w:rsid w:val="00FA350D"/>
    <w:rsid w:val="00FA46F2"/>
    <w:rsid w:val="00FB03C3"/>
    <w:rsid w:val="00FB5A65"/>
    <w:rsid w:val="00FB6A82"/>
    <w:rsid w:val="00FD2869"/>
    <w:rsid w:val="00FD5EE5"/>
    <w:rsid w:val="00FD72A6"/>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11</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515</cp:revision>
  <dcterms:created xsi:type="dcterms:W3CDTF">2015-06-17T12:51:00Z</dcterms:created>
  <dcterms:modified xsi:type="dcterms:W3CDTF">2020-08-13T08:17:00Z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