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山西泽锦科技有限公司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马国强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上午至2025年01月10日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