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河北铄睿科技有限公司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20091-2026-QES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中国（河北）自由贸易试验区大兴机场片区廊坊临空经济区航谊道自贸区科创基地9769</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河北省廊坊市广阳区永丰道 3 号凯创商厦 1-1-1716</w:t>
            </w:r>
          </w:p>
          <w:p w:rsidR="00E12FF5">
            <w:r>
              <w:rPr>
                <w:rFonts w:hint="eastAsia"/>
                <w:sz w:val="21"/>
                <w:szCs w:val="21"/>
              </w:rPr>
              <w:t>河北省保定市竞秀区南奇乡叶片堆场 河北省保定市竞秀区南奇乡叶片堆场</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刘海龙</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18310598252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237787967@qq.com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2026年02月06日 08:30至2026年02月07日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Q:风力发电技术服务（风力发电叶片维护）</w:t>
            </w:r>
          </w:p>
          <w:p>
            <w:pPr>
              <w:tabs>
                <w:tab w:val="left" w:pos="0"/>
              </w:tabs>
              <w:jc w:val="left"/>
              <w:rPr>
                <w:rFonts w:hint="eastAsia"/>
                <w:sz w:val="21"/>
                <w:szCs w:val="21"/>
              </w:rPr>
            </w:pPr>
            <w:r>
              <w:rPr>
                <w:rFonts w:hint="eastAsia"/>
                <w:sz w:val="21"/>
                <w:szCs w:val="21"/>
              </w:rPr>
              <w:t>E:风力发电技术服务（风力发电叶片维护）所涉及场所的相关环境管理活动</w:t>
            </w:r>
          </w:p>
          <w:p>
            <w:pPr>
              <w:tabs>
                <w:tab w:val="left" w:pos="0"/>
              </w:tabs>
              <w:jc w:val="left"/>
              <w:rPr>
                <w:rFonts w:hint="eastAsia"/>
                <w:sz w:val="21"/>
                <w:szCs w:val="21"/>
              </w:rPr>
            </w:pPr>
            <w:r>
              <w:rPr>
                <w:rFonts w:hint="eastAsia"/>
                <w:sz w:val="21"/>
                <w:szCs w:val="21"/>
              </w:rPr>
              <w:t>S:风力发电技术服务（风力发电叶片维护）所涉及场所的相关职业健康安全管理活动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Q:18.08.00,34.06.00,E:18.08.00,34.06.00,S:18.08.00,34.06.00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范岩修</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2023-N1EMS-1323427</w:t>
            </w:r>
          </w:p>
        </w:tc>
        <w:tc>
          <w:tcPr>
            <w:tcW w:w="3684" w:type="dxa"/>
            <w:gridSpan w:val="9"/>
            <w:vAlign w:val="center"/>
          </w:tcPr>
          <w:p w:rsidR="00E12FF5">
            <w:pPr>
              <w:jc w:val="center"/>
              <w:rPr>
                <w:sz w:val="21"/>
                <w:szCs w:val="21"/>
              </w:rPr>
            </w:pPr>
            <w:r>
              <w:t>18.08.00,34.06.00</w:t>
            </w:r>
          </w:p>
        </w:tc>
        <w:tc>
          <w:tcPr>
            <w:tcW w:w="1560" w:type="dxa"/>
            <w:gridSpan w:val="2"/>
            <w:vAlign w:val="center"/>
          </w:tcPr>
          <w:p w:rsidR="00E12FF5">
            <w:pPr>
              <w:jc w:val="center"/>
              <w:rPr>
                <w:sz w:val="21"/>
                <w:szCs w:val="21"/>
              </w:rPr>
            </w:pPr>
            <w:bookmarkStart w:id="11" w:name="_GoBack"/>
            <w:bookmarkEnd w:id="11"/>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2023-N1QMS-1323427</w:t>
            </w:r>
          </w:p>
        </w:tc>
        <w:tc>
          <w:tcPr>
            <w:tcW w:w="3684" w:type="dxa"/>
            <w:gridSpan w:val="9"/>
            <w:vAlign w:val="center"/>
          </w:tcPr>
          <w:p>
            <w:pPr>
              <w:jc w:val="center"/>
            </w:pPr>
            <w:r>
              <w:t>18.08.00</w:t>
            </w:r>
          </w:p>
        </w:tc>
        <w:tc>
          <w:tcPr>
            <w:tcW w:w="1560" w:type="dxa"/>
            <w:gridSpan w:val="2"/>
            <w:vAlign w:val="center"/>
          </w:tcPr>
          <w:p>
            <w:pPr>
              <w:jc w:val="center"/>
            </w:pPr>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范岩修</w:t>
            </w:r>
          </w:p>
        </w:tc>
        <w:tc>
          <w:tcPr>
            <w:tcW w:w="850" w:type="dxa"/>
            <w:vAlign w:val="center"/>
          </w:tcPr>
          <w:p>
            <w:pPr>
              <w:jc w:val="center"/>
            </w:pPr>
            <w:r>
              <w:t>男</w:t>
            </w:r>
          </w:p>
        </w:tc>
        <w:tc>
          <w:tcPr>
            <w:tcW w:w="2699" w:type="dxa"/>
            <w:gridSpan w:val="4"/>
            <w:vAlign w:val="center"/>
          </w:tcPr>
          <w:p>
            <w:pPr>
              <w:jc w:val="both"/>
            </w:pPr>
            <w:r>
              <w:t>2023-N1OHSMS-1323427</w:t>
            </w:r>
          </w:p>
        </w:tc>
        <w:tc>
          <w:tcPr>
            <w:tcW w:w="3684" w:type="dxa"/>
            <w:gridSpan w:val="9"/>
            <w:vAlign w:val="center"/>
          </w:tcPr>
          <w:p>
            <w:pPr>
              <w:jc w:val="center"/>
            </w:pPr>
            <w:r>
              <w:t>18.08.00,34.06.00</w:t>
            </w:r>
          </w:p>
        </w:tc>
        <w:tc>
          <w:tcPr>
            <w:tcW w:w="1560" w:type="dxa"/>
            <w:gridSpan w:val="2"/>
            <w:vAlign w:val="center"/>
          </w:tcPr>
          <w:p>
            <w:pPr>
              <w:jc w:val="center"/>
            </w:pPr>
            <w:r>
              <w:t>13964759619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2023-N1EMS-2249472</w:t>
            </w:r>
          </w:p>
        </w:tc>
        <w:tc>
          <w:tcPr>
            <w:tcW w:w="3684" w:type="dxa"/>
            <w:gridSpan w:val="9"/>
            <w:vAlign w:val="center"/>
          </w:tcPr>
          <w:p>
            <w:pPr>
              <w:jc w:val="center"/>
            </w:pPr>
            <w:r>
              <w:t>34.06.00</w:t>
            </w:r>
          </w:p>
        </w:tc>
        <w:tc>
          <w:tcPr>
            <w:tcW w:w="1560" w:type="dxa"/>
            <w:gridSpan w:val="2"/>
            <w:vAlign w:val="center"/>
          </w:tcPr>
          <w:p>
            <w:pPr>
              <w:jc w:val="center"/>
            </w:pPr>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2025-N1QMS-3249472</w:t>
            </w:r>
          </w:p>
        </w:tc>
        <w:tc>
          <w:tcPr>
            <w:tcW w:w="3684" w:type="dxa"/>
            <w:gridSpan w:val="9"/>
            <w:vAlign w:val="center"/>
          </w:tcPr>
          <w:p>
            <w:pPr>
              <w:jc w:val="center"/>
            </w:pPr>
            <w:r>
              <w:t>34.06.00</w:t>
            </w:r>
          </w:p>
        </w:tc>
        <w:tc>
          <w:tcPr>
            <w:tcW w:w="1560" w:type="dxa"/>
            <w:gridSpan w:val="2"/>
            <w:vAlign w:val="center"/>
          </w:tcPr>
          <w:p>
            <w:pPr>
              <w:jc w:val="center"/>
            </w:pPr>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2024-N1OHSMS-2249472</w:t>
            </w:r>
          </w:p>
        </w:tc>
        <w:tc>
          <w:tcPr>
            <w:tcW w:w="3684" w:type="dxa"/>
            <w:gridSpan w:val="9"/>
            <w:vAlign w:val="center"/>
          </w:tcPr>
          <w:p>
            <w:pPr>
              <w:jc w:val="center"/>
            </w:pPr>
            <w:r>
              <w:t>34.06.00</w:t>
            </w:r>
          </w:p>
        </w:tc>
        <w:tc>
          <w:tcPr>
            <w:tcW w:w="1560" w:type="dxa"/>
            <w:gridSpan w:val="2"/>
            <w:vAlign w:val="center"/>
          </w:tcPr>
          <w:p>
            <w:pPr>
              <w:jc w:val="center"/>
            </w:pPr>
            <w:r>
              <w:t>13601280720</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辛文斌-北京国建工程监理有限公司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2026年01月30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52505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5564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