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F16781" w:rsidP="00F966A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BF0826">
        <w:rPr>
          <w:szCs w:val="44"/>
          <w:u w:val="single"/>
        </w:rPr>
        <w:t>0209</w:t>
      </w:r>
      <w:proofErr w:type="gramEnd"/>
      <w:r w:rsidR="00BF0826">
        <w:rPr>
          <w:szCs w:val="44"/>
          <w:u w:val="single"/>
        </w:rPr>
        <w:t>-2020-Q</w:t>
      </w:r>
      <w:bookmarkEnd w:id="0"/>
    </w:p>
    <w:p w:rsidR="00FB5842" w:rsidRDefault="00F1678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F0826" w:rsidRDefault="00BF0826">
      <w:pPr>
        <w:snapToGrid w:val="0"/>
        <w:spacing w:line="0" w:lineRule="atLeast"/>
        <w:jc w:val="center"/>
        <w:rPr>
          <w:rFonts w:eastAsia="隶书"/>
          <w:b/>
          <w:color w:val="000000" w:themeColor="text1"/>
          <w:sz w:val="30"/>
          <w:szCs w:val="30"/>
        </w:rPr>
      </w:pPr>
    </w:p>
    <w:p w:rsidR="00FB5842" w:rsidRDefault="00F1678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1678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山东长鑫金属制品有限公司</w:t>
      </w:r>
      <w:bookmarkEnd w:id="1"/>
    </w:p>
    <w:p w:rsidR="00FB5842" w:rsidRDefault="00F16781" w:rsidP="00F966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BF0826" w:rsidRPr="00BF0826">
        <w:rPr>
          <w:b/>
          <w:color w:val="000000" w:themeColor="text1"/>
          <w:sz w:val="22"/>
          <w:szCs w:val="22"/>
        </w:rPr>
        <w:t xml:space="preserve">Shandong </w:t>
      </w:r>
      <w:proofErr w:type="spellStart"/>
      <w:r w:rsidR="00BF0826" w:rsidRPr="00BF0826">
        <w:rPr>
          <w:b/>
          <w:color w:val="000000" w:themeColor="text1"/>
          <w:sz w:val="22"/>
          <w:szCs w:val="22"/>
        </w:rPr>
        <w:t>changxin</w:t>
      </w:r>
      <w:proofErr w:type="spellEnd"/>
      <w:r w:rsidR="00BF0826" w:rsidRPr="00BF0826">
        <w:rPr>
          <w:b/>
          <w:color w:val="000000" w:themeColor="text1"/>
          <w:sz w:val="22"/>
          <w:szCs w:val="22"/>
        </w:rPr>
        <w:t xml:space="preserve"> metal products co., ltd</w:t>
      </w:r>
      <w:r w:rsidR="007B2AE6">
        <w:rPr>
          <w:rFonts w:hint="eastAsia"/>
          <w:b/>
          <w:color w:val="000000" w:themeColor="text1"/>
          <w:sz w:val="22"/>
          <w:szCs w:val="22"/>
        </w:rPr>
        <w:t>.</w:t>
      </w:r>
      <w:proofErr w:type="gramEnd"/>
    </w:p>
    <w:p w:rsidR="00FB5842" w:rsidRDefault="00F1678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山东省滨州市无棣县海丰街道</w:t>
      </w:r>
      <w:r>
        <w:rPr>
          <w:rFonts w:hint="eastAsia"/>
          <w:b/>
          <w:color w:val="000000" w:themeColor="text1"/>
          <w:sz w:val="22"/>
          <w:szCs w:val="22"/>
        </w:rPr>
        <w:t>205</w:t>
      </w:r>
      <w:r>
        <w:rPr>
          <w:rFonts w:hint="eastAsia"/>
          <w:b/>
          <w:color w:val="000000" w:themeColor="text1"/>
          <w:sz w:val="22"/>
          <w:szCs w:val="22"/>
        </w:rPr>
        <w:t>国道洼里宋村北</w:t>
      </w:r>
      <w:r>
        <w:rPr>
          <w:rFonts w:hint="eastAsia"/>
          <w:b/>
          <w:color w:val="000000" w:themeColor="text1"/>
          <w:sz w:val="22"/>
          <w:szCs w:val="22"/>
        </w:rPr>
        <w:t>50</w:t>
      </w:r>
      <w:r>
        <w:rPr>
          <w:rFonts w:hint="eastAsia"/>
          <w:b/>
          <w:color w:val="000000" w:themeColor="text1"/>
          <w:sz w:val="22"/>
          <w:szCs w:val="22"/>
        </w:rPr>
        <w:t>米</w:t>
      </w:r>
      <w:bookmarkEnd w:id="3"/>
      <w:r>
        <w:rPr>
          <w:rFonts w:hint="eastAsia"/>
          <w:b/>
          <w:color w:val="000000" w:themeColor="text1"/>
          <w:sz w:val="22"/>
          <w:szCs w:val="22"/>
        </w:rPr>
        <w:t xml:space="preserve"> </w:t>
      </w:r>
      <w:r w:rsidR="00F966A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251900</w:t>
      </w:r>
      <w:bookmarkEnd w:id="4"/>
    </w:p>
    <w:p w:rsidR="00FB5842" w:rsidRDefault="00F16781" w:rsidP="00F966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7B2AE6" w:rsidRPr="007B2AE6">
        <w:rPr>
          <w:b/>
          <w:color w:val="000000" w:themeColor="text1"/>
          <w:sz w:val="22"/>
          <w:szCs w:val="22"/>
        </w:rPr>
        <w:t xml:space="preserve">50 meters north of </w:t>
      </w:r>
      <w:proofErr w:type="spellStart"/>
      <w:r w:rsidR="007B2AE6" w:rsidRPr="007B2AE6">
        <w:rPr>
          <w:b/>
          <w:color w:val="000000" w:themeColor="text1"/>
          <w:sz w:val="22"/>
          <w:szCs w:val="22"/>
        </w:rPr>
        <w:t>Wali</w:t>
      </w:r>
      <w:proofErr w:type="spellEnd"/>
      <w:r w:rsidR="007B2AE6" w:rsidRPr="007B2AE6">
        <w:rPr>
          <w:b/>
          <w:color w:val="000000" w:themeColor="text1"/>
          <w:sz w:val="22"/>
          <w:szCs w:val="22"/>
        </w:rPr>
        <w:t xml:space="preserve"> Song </w:t>
      </w:r>
      <w:proofErr w:type="spellStart"/>
      <w:r w:rsidR="007B2AE6" w:rsidRPr="007B2AE6">
        <w:rPr>
          <w:b/>
          <w:color w:val="000000" w:themeColor="text1"/>
          <w:sz w:val="22"/>
          <w:szCs w:val="22"/>
        </w:rPr>
        <w:t>Cun</w:t>
      </w:r>
      <w:proofErr w:type="spellEnd"/>
      <w:r w:rsidR="007B2AE6" w:rsidRPr="007B2AE6">
        <w:rPr>
          <w:b/>
          <w:color w:val="000000" w:themeColor="text1"/>
          <w:sz w:val="22"/>
          <w:szCs w:val="22"/>
        </w:rPr>
        <w:t xml:space="preserve">, National Highway 205, </w:t>
      </w:r>
      <w:proofErr w:type="spellStart"/>
      <w:r w:rsidR="007B2AE6" w:rsidRPr="007B2AE6">
        <w:rPr>
          <w:b/>
          <w:color w:val="000000" w:themeColor="text1"/>
          <w:sz w:val="22"/>
          <w:szCs w:val="22"/>
        </w:rPr>
        <w:t>Haifeng</w:t>
      </w:r>
      <w:proofErr w:type="spellEnd"/>
      <w:r w:rsidR="007B2AE6" w:rsidRPr="007B2AE6">
        <w:rPr>
          <w:b/>
          <w:color w:val="000000" w:themeColor="text1"/>
          <w:sz w:val="22"/>
          <w:szCs w:val="22"/>
        </w:rPr>
        <w:t xml:space="preserve"> Street, </w:t>
      </w:r>
      <w:proofErr w:type="spellStart"/>
      <w:r w:rsidR="007B2AE6" w:rsidRPr="007B2AE6">
        <w:rPr>
          <w:b/>
          <w:color w:val="000000" w:themeColor="text1"/>
          <w:sz w:val="22"/>
          <w:szCs w:val="22"/>
        </w:rPr>
        <w:t>Wudi</w:t>
      </w:r>
      <w:proofErr w:type="spellEnd"/>
      <w:r w:rsidR="007B2AE6" w:rsidRPr="007B2AE6">
        <w:rPr>
          <w:b/>
          <w:color w:val="000000" w:themeColor="text1"/>
          <w:sz w:val="22"/>
          <w:szCs w:val="22"/>
        </w:rPr>
        <w:t xml:space="preserve"> County, </w:t>
      </w:r>
      <w:proofErr w:type="spellStart"/>
      <w:r w:rsidR="007B2AE6" w:rsidRPr="007B2AE6">
        <w:rPr>
          <w:b/>
          <w:color w:val="000000" w:themeColor="text1"/>
          <w:sz w:val="22"/>
          <w:szCs w:val="22"/>
        </w:rPr>
        <w:t>Binzhou</w:t>
      </w:r>
      <w:proofErr w:type="spellEnd"/>
      <w:r w:rsidR="007B2AE6" w:rsidRPr="007B2AE6">
        <w:rPr>
          <w:b/>
          <w:color w:val="000000" w:themeColor="text1"/>
          <w:sz w:val="22"/>
          <w:szCs w:val="22"/>
        </w:rPr>
        <w:t xml:space="preserve"> City, Shandong Province</w:t>
      </w:r>
      <w:r w:rsidR="007B2AE6">
        <w:rPr>
          <w:rFonts w:hint="eastAsia"/>
          <w:b/>
          <w:color w:val="000000" w:themeColor="text1"/>
          <w:sz w:val="22"/>
          <w:szCs w:val="22"/>
        </w:rPr>
        <w:t>.</w:t>
      </w:r>
      <w:proofErr w:type="gramEnd"/>
    </w:p>
    <w:p w:rsidR="00FB5842" w:rsidRDefault="00F1678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山东省滨州市无棣县海丰街道</w:t>
      </w:r>
      <w:r>
        <w:rPr>
          <w:rFonts w:hint="eastAsia"/>
          <w:b/>
          <w:color w:val="000000" w:themeColor="text1"/>
          <w:sz w:val="22"/>
          <w:szCs w:val="22"/>
        </w:rPr>
        <w:t>205</w:t>
      </w:r>
      <w:r>
        <w:rPr>
          <w:rFonts w:hint="eastAsia"/>
          <w:b/>
          <w:color w:val="000000" w:themeColor="text1"/>
          <w:sz w:val="22"/>
          <w:szCs w:val="22"/>
        </w:rPr>
        <w:t>国道洼里宋村北</w:t>
      </w:r>
      <w:r>
        <w:rPr>
          <w:rFonts w:hint="eastAsia"/>
          <w:b/>
          <w:color w:val="000000" w:themeColor="text1"/>
          <w:sz w:val="22"/>
          <w:szCs w:val="22"/>
        </w:rPr>
        <w:t>50</w:t>
      </w:r>
      <w:r>
        <w:rPr>
          <w:rFonts w:hint="eastAsia"/>
          <w:b/>
          <w:color w:val="000000" w:themeColor="text1"/>
          <w:sz w:val="22"/>
          <w:szCs w:val="22"/>
        </w:rPr>
        <w:t>米</w:t>
      </w:r>
      <w:bookmarkEnd w:id="5"/>
      <w:r>
        <w:rPr>
          <w:rFonts w:hint="eastAsia"/>
          <w:b/>
          <w:color w:val="000000" w:themeColor="text1"/>
          <w:sz w:val="22"/>
          <w:szCs w:val="22"/>
        </w:rPr>
        <w:t xml:space="preserve"> </w:t>
      </w:r>
      <w:r w:rsidR="00F966A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251900</w:t>
      </w:r>
      <w:bookmarkEnd w:id="6"/>
    </w:p>
    <w:p w:rsidR="00FB5842" w:rsidRDefault="00F16781" w:rsidP="00F966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BF0826" w:rsidRPr="00BF0826">
        <w:rPr>
          <w:b/>
          <w:color w:val="000000" w:themeColor="text1"/>
          <w:sz w:val="22"/>
          <w:szCs w:val="22"/>
        </w:rPr>
        <w:t xml:space="preserve">50 meters north of </w:t>
      </w:r>
      <w:proofErr w:type="spellStart"/>
      <w:r w:rsidR="00BF0826" w:rsidRPr="00BF0826">
        <w:rPr>
          <w:b/>
          <w:color w:val="000000" w:themeColor="text1"/>
          <w:sz w:val="22"/>
          <w:szCs w:val="22"/>
        </w:rPr>
        <w:t>Wali</w:t>
      </w:r>
      <w:proofErr w:type="spellEnd"/>
      <w:r w:rsidR="00BF0826" w:rsidRPr="00BF0826">
        <w:rPr>
          <w:b/>
          <w:color w:val="000000" w:themeColor="text1"/>
          <w:sz w:val="22"/>
          <w:szCs w:val="22"/>
        </w:rPr>
        <w:t xml:space="preserve"> Song </w:t>
      </w:r>
      <w:proofErr w:type="spellStart"/>
      <w:r w:rsidR="00BF0826" w:rsidRPr="00BF0826">
        <w:rPr>
          <w:b/>
          <w:color w:val="000000" w:themeColor="text1"/>
          <w:sz w:val="22"/>
          <w:szCs w:val="22"/>
        </w:rPr>
        <w:t>Cun</w:t>
      </w:r>
      <w:proofErr w:type="spellEnd"/>
      <w:r w:rsidR="00BF0826" w:rsidRPr="00BF0826">
        <w:rPr>
          <w:b/>
          <w:color w:val="000000" w:themeColor="text1"/>
          <w:sz w:val="22"/>
          <w:szCs w:val="22"/>
        </w:rPr>
        <w:t xml:space="preserve">, National Highway 205, </w:t>
      </w:r>
      <w:proofErr w:type="spellStart"/>
      <w:r w:rsidR="00BF0826" w:rsidRPr="00BF0826">
        <w:rPr>
          <w:b/>
          <w:color w:val="000000" w:themeColor="text1"/>
          <w:sz w:val="22"/>
          <w:szCs w:val="22"/>
        </w:rPr>
        <w:t>Haifeng</w:t>
      </w:r>
      <w:proofErr w:type="spellEnd"/>
      <w:r w:rsidR="00BF0826" w:rsidRPr="00BF0826">
        <w:rPr>
          <w:b/>
          <w:color w:val="000000" w:themeColor="text1"/>
          <w:sz w:val="22"/>
          <w:szCs w:val="22"/>
        </w:rPr>
        <w:t xml:space="preserve"> Street, </w:t>
      </w:r>
      <w:proofErr w:type="spellStart"/>
      <w:r w:rsidR="00BF0826" w:rsidRPr="00BF0826">
        <w:rPr>
          <w:b/>
          <w:color w:val="000000" w:themeColor="text1"/>
          <w:sz w:val="22"/>
          <w:szCs w:val="22"/>
        </w:rPr>
        <w:t>Wudi</w:t>
      </w:r>
      <w:proofErr w:type="spellEnd"/>
      <w:r w:rsidR="00BF0826" w:rsidRPr="00BF0826">
        <w:rPr>
          <w:b/>
          <w:color w:val="000000" w:themeColor="text1"/>
          <w:sz w:val="22"/>
          <w:szCs w:val="22"/>
        </w:rPr>
        <w:t xml:space="preserve"> County, </w:t>
      </w:r>
      <w:proofErr w:type="spellStart"/>
      <w:r w:rsidR="00BF0826" w:rsidRPr="00BF0826">
        <w:rPr>
          <w:b/>
          <w:color w:val="000000" w:themeColor="text1"/>
          <w:sz w:val="22"/>
          <w:szCs w:val="22"/>
        </w:rPr>
        <w:t>Binzhou</w:t>
      </w:r>
      <w:proofErr w:type="spellEnd"/>
      <w:r w:rsidR="00BF0826" w:rsidRPr="00BF0826">
        <w:rPr>
          <w:b/>
          <w:color w:val="000000" w:themeColor="text1"/>
          <w:sz w:val="22"/>
          <w:szCs w:val="22"/>
        </w:rPr>
        <w:t xml:space="preserve"> City, Shandong Province</w:t>
      </w:r>
      <w:r w:rsidR="007B2AE6">
        <w:rPr>
          <w:rFonts w:hint="eastAsia"/>
          <w:b/>
          <w:color w:val="000000" w:themeColor="text1"/>
          <w:sz w:val="22"/>
          <w:szCs w:val="22"/>
        </w:rPr>
        <w:t>.</w:t>
      </w:r>
      <w:proofErr w:type="gramEnd"/>
    </w:p>
    <w:p w:rsidR="00FB5842" w:rsidRDefault="00F1678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BF0826">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F16781" w:rsidP="00F966A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1678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91371623MA3DT07J2B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15054381599</w:t>
      </w:r>
      <w:bookmarkEnd w:id="9"/>
    </w:p>
    <w:p w:rsidR="00FB5842" w:rsidRDefault="00F16781"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崔长卫</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崔长勇</w:t>
      </w:r>
      <w:bookmarkEnd w:id="11"/>
      <w:r>
        <w:rPr>
          <w:rFonts w:hint="eastAsia"/>
          <w:b/>
          <w:color w:val="000000" w:themeColor="text1"/>
          <w:sz w:val="22"/>
          <w:szCs w:val="22"/>
        </w:rPr>
        <w:t xml:space="preserve"> </w:t>
      </w:r>
      <w:r>
        <w:rPr>
          <w:b/>
          <w:color w:val="000000" w:themeColor="text1"/>
          <w:sz w:val="22"/>
          <w:szCs w:val="22"/>
        </w:rPr>
        <w:t xml:space="preserve"> </w:t>
      </w:r>
      <w:r w:rsidR="00F966A0">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735F9E" w:rsidRDefault="00F1678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F1678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966A0" w:rsidRDefault="00F966A0" w:rsidP="00F966A0">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966A0" w:rsidRDefault="00F16781" w:rsidP="007B2AE6">
      <w:pPr>
        <w:pStyle w:val="a3"/>
        <w:spacing w:line="240" w:lineRule="auto"/>
        <w:ind w:firstLineChars="400" w:firstLine="883"/>
        <w:rPr>
          <w:b/>
          <w:color w:val="000000" w:themeColor="text1"/>
          <w:sz w:val="22"/>
          <w:szCs w:val="22"/>
        </w:rPr>
      </w:pPr>
      <w:r>
        <w:rPr>
          <w:rFonts w:hint="eastAsia"/>
          <w:b/>
          <w:color w:val="000000" w:themeColor="text1"/>
          <w:sz w:val="22"/>
          <w:szCs w:val="22"/>
        </w:rPr>
        <w:t>钢木家具（密集架、货架、书架、三角支架、防撞栏）的生产</w:t>
      </w:r>
      <w:bookmarkEnd w:id="15"/>
    </w:p>
    <w:p w:rsidR="007B2AE6" w:rsidRDefault="007B2AE6" w:rsidP="00F966A0">
      <w:pPr>
        <w:pStyle w:val="a3"/>
        <w:spacing w:line="240" w:lineRule="auto"/>
        <w:ind w:firstLine="0"/>
        <w:rPr>
          <w:b/>
          <w:color w:val="000000" w:themeColor="text1"/>
          <w:sz w:val="22"/>
          <w:szCs w:val="22"/>
        </w:rPr>
      </w:pPr>
    </w:p>
    <w:p w:rsidR="00F966A0" w:rsidRPr="00F966A0" w:rsidRDefault="00F966A0" w:rsidP="00F966A0">
      <w:pPr>
        <w:pStyle w:val="a3"/>
        <w:spacing w:line="240" w:lineRule="auto"/>
        <w:ind w:firstLine="0"/>
        <w:rPr>
          <w:b/>
          <w:color w:val="000000" w:themeColor="text1"/>
          <w:sz w:val="22"/>
          <w:szCs w:val="22"/>
        </w:rPr>
      </w:pPr>
      <w:r>
        <w:rPr>
          <w:rFonts w:hint="eastAsia"/>
          <w:b/>
          <w:color w:val="000000" w:themeColor="text1"/>
          <w:sz w:val="22"/>
          <w:szCs w:val="22"/>
        </w:rPr>
        <w:t>英文：</w:t>
      </w:r>
      <w:proofErr w:type="gramStart"/>
      <w:r w:rsidR="007B2AE6" w:rsidRPr="007B2AE6">
        <w:rPr>
          <w:b/>
          <w:color w:val="000000" w:themeColor="text1"/>
          <w:sz w:val="22"/>
          <w:szCs w:val="22"/>
        </w:rPr>
        <w:t>Production of steel and wood furniture (dense shelves, shelves, bookshelves, triangular brackets, crash barriers)</w:t>
      </w:r>
      <w:r w:rsidR="007B2AE6">
        <w:rPr>
          <w:rFonts w:hint="eastAsia"/>
          <w:b/>
          <w:color w:val="000000" w:themeColor="text1"/>
          <w:sz w:val="22"/>
          <w:szCs w:val="22"/>
        </w:rPr>
        <w:t>.</w:t>
      </w:r>
      <w:proofErr w:type="gramEnd"/>
    </w:p>
    <w:p w:rsidR="00F966A0" w:rsidRDefault="00F966A0" w:rsidP="00F966A0">
      <w:pPr>
        <w:pStyle w:val="a3"/>
        <w:spacing w:line="240" w:lineRule="auto"/>
        <w:ind w:firstLine="0"/>
        <w:rPr>
          <w:b/>
          <w:color w:val="000000" w:themeColor="text1"/>
          <w:sz w:val="22"/>
          <w:szCs w:val="22"/>
        </w:rPr>
      </w:pPr>
    </w:p>
    <w:p w:rsidR="00F966A0" w:rsidRDefault="00F966A0" w:rsidP="00F966A0">
      <w:pPr>
        <w:pStyle w:val="a3"/>
        <w:spacing w:line="240" w:lineRule="auto"/>
        <w:ind w:firstLine="0"/>
        <w:rPr>
          <w:b/>
          <w:color w:val="000000" w:themeColor="text1"/>
          <w:sz w:val="22"/>
          <w:szCs w:val="22"/>
        </w:rPr>
      </w:pPr>
    </w:p>
    <w:p w:rsidR="00F966A0" w:rsidRDefault="00F966A0" w:rsidP="00F966A0">
      <w:pPr>
        <w:pStyle w:val="a3"/>
        <w:spacing w:line="240" w:lineRule="auto"/>
        <w:ind w:firstLine="0"/>
        <w:rPr>
          <w:b/>
          <w:color w:val="000000" w:themeColor="text1"/>
          <w:sz w:val="22"/>
          <w:szCs w:val="22"/>
        </w:rPr>
      </w:pPr>
    </w:p>
    <w:p w:rsidR="00FB5842" w:rsidRDefault="00F16781" w:rsidP="00F966A0">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7B2AE6">
        <w:rPr>
          <w:rFonts w:hint="eastAsia"/>
          <w:b/>
          <w:color w:val="000000" w:themeColor="text1"/>
          <w:sz w:val="22"/>
          <w:szCs w:val="22"/>
        </w:rPr>
        <w:t xml:space="preserve">   </w:t>
      </w:r>
      <w:r>
        <w:rPr>
          <w:rFonts w:hint="eastAsia"/>
          <w:b/>
          <w:color w:val="000000" w:themeColor="text1"/>
          <w:sz w:val="22"/>
          <w:szCs w:val="22"/>
        </w:rPr>
        <w:t>张；英文证书</w:t>
      </w:r>
      <w:r w:rsidR="007B2AE6">
        <w:rPr>
          <w:rFonts w:hint="eastAsia"/>
          <w:b/>
          <w:color w:val="000000" w:themeColor="text1"/>
          <w:sz w:val="22"/>
          <w:szCs w:val="22"/>
        </w:rPr>
        <w:t xml:space="preserve">  </w:t>
      </w:r>
      <w:r>
        <w:rPr>
          <w:rFonts w:hint="eastAsia"/>
          <w:b/>
          <w:color w:val="000000" w:themeColor="text1"/>
          <w:sz w:val="22"/>
          <w:szCs w:val="22"/>
        </w:rPr>
        <w:t>张。</w:t>
      </w:r>
    </w:p>
    <w:p w:rsidR="00FB5842" w:rsidRDefault="00F16781">
      <w:pPr>
        <w:pStyle w:val="a3"/>
        <w:spacing w:line="360" w:lineRule="exact"/>
        <w:ind w:firstLine="0"/>
        <w:rPr>
          <w:b/>
          <w:color w:val="000000" w:themeColor="text1"/>
          <w:sz w:val="22"/>
          <w:szCs w:val="22"/>
        </w:rPr>
      </w:pPr>
      <w:r>
        <w:rPr>
          <w:rFonts w:hint="eastAsia"/>
          <w:b/>
          <w:color w:val="000000" w:themeColor="text1"/>
          <w:sz w:val="22"/>
          <w:szCs w:val="22"/>
        </w:rPr>
        <w:t>备注：</w:t>
      </w:r>
    </w:p>
    <w:p w:rsidR="00F966A0" w:rsidRDefault="00BA3417">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6CA21ED3" wp14:editId="22856B4E">
            <wp:simplePos x="0" y="0"/>
            <wp:positionH relativeFrom="column">
              <wp:posOffset>4160520</wp:posOffset>
            </wp:positionH>
            <wp:positionV relativeFrom="paragraph">
              <wp:posOffset>44450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539750"/>
                    </a:xfrm>
                    <a:prstGeom prst="rect">
                      <a:avLst/>
                    </a:prstGeom>
                  </pic:spPr>
                </pic:pic>
              </a:graphicData>
            </a:graphic>
            <wp14:sizeRelH relativeFrom="page">
              <wp14:pctWidth>0</wp14:pctWidth>
            </wp14:sizeRelH>
            <wp14:sizeRelV relativeFrom="page">
              <wp14:pctHeight>0</wp14:pctHeight>
            </wp14:sizeRelV>
          </wp:anchor>
        </w:drawing>
      </w:r>
    </w:p>
    <w:p w:rsidR="00FB5842" w:rsidRPr="00BA3417" w:rsidRDefault="00F1678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966A0">
        <w:rPr>
          <w:rFonts w:hint="eastAsia"/>
          <w:b/>
          <w:color w:val="000000" w:themeColor="text1"/>
          <w:sz w:val="22"/>
          <w:szCs w:val="22"/>
        </w:rPr>
        <w:t xml:space="preserve">                  </w:t>
      </w:r>
      <w:r w:rsidR="004B263B">
        <w:rPr>
          <w:rFonts w:hint="eastAsia"/>
          <w:b/>
          <w:color w:val="000000" w:themeColor="text1"/>
          <w:sz w:val="22"/>
          <w:szCs w:val="22"/>
        </w:rPr>
        <w:t xml:space="preserve">   </w:t>
      </w:r>
      <w:r w:rsidR="00F966A0">
        <w:rPr>
          <w:rFonts w:hint="eastAsia"/>
          <w:b/>
          <w:color w:val="000000" w:themeColor="text1"/>
          <w:sz w:val="22"/>
          <w:szCs w:val="22"/>
        </w:rPr>
        <w:t xml:space="preserve">     </w:t>
      </w:r>
      <w:r>
        <w:rPr>
          <w:rFonts w:hint="eastAsia"/>
          <w:b/>
          <w:color w:val="000000" w:themeColor="text1"/>
          <w:sz w:val="22"/>
          <w:szCs w:val="22"/>
        </w:rPr>
        <w:t>组长确认：</w:t>
      </w:r>
    </w:p>
    <w:p w:rsidR="00F966A0" w:rsidRDefault="00F966A0">
      <w:pPr>
        <w:pStyle w:val="a3"/>
        <w:spacing w:line="360" w:lineRule="exact"/>
        <w:ind w:firstLine="0"/>
        <w:rPr>
          <w:b/>
          <w:color w:val="000000" w:themeColor="text1"/>
          <w:sz w:val="22"/>
          <w:szCs w:val="22"/>
        </w:rPr>
      </w:pPr>
    </w:p>
    <w:p w:rsidR="00FB5842" w:rsidRDefault="00F16781" w:rsidP="00F966A0">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371B8B">
        <w:rPr>
          <w:rFonts w:hint="eastAsia"/>
          <w:b/>
          <w:color w:val="000000" w:themeColor="text1"/>
          <w:sz w:val="22"/>
          <w:szCs w:val="22"/>
        </w:rPr>
        <w:t>2020.6</w:t>
      </w:r>
      <w:r w:rsidR="00BF0826">
        <w:rPr>
          <w:rFonts w:hint="eastAsia"/>
          <w:b/>
          <w:color w:val="000000" w:themeColor="text1"/>
          <w:sz w:val="22"/>
          <w:szCs w:val="22"/>
        </w:rPr>
        <w:t>.29</w:t>
      </w:r>
      <w:r w:rsidR="00F966A0">
        <w:rPr>
          <w:rFonts w:hint="eastAsia"/>
          <w:b/>
          <w:color w:val="000000" w:themeColor="text1"/>
          <w:sz w:val="22"/>
          <w:szCs w:val="22"/>
        </w:rPr>
        <w:t xml:space="preserve">               </w:t>
      </w:r>
      <w:r w:rsidR="004B263B">
        <w:rPr>
          <w:rFonts w:hint="eastAsia"/>
          <w:b/>
          <w:color w:val="000000" w:themeColor="text1"/>
          <w:sz w:val="22"/>
          <w:szCs w:val="22"/>
        </w:rPr>
        <w:t xml:space="preserve">   </w:t>
      </w:r>
      <w:r w:rsidR="00F966A0">
        <w:rPr>
          <w:rFonts w:hint="eastAsia"/>
          <w:b/>
          <w:color w:val="000000" w:themeColor="text1"/>
          <w:sz w:val="22"/>
          <w:szCs w:val="22"/>
        </w:rPr>
        <w:t xml:space="preserve">    </w:t>
      </w:r>
      <w:r>
        <w:rPr>
          <w:rFonts w:hint="eastAsia"/>
          <w:b/>
          <w:color w:val="000000" w:themeColor="text1"/>
          <w:sz w:val="22"/>
          <w:szCs w:val="22"/>
        </w:rPr>
        <w:t>日期：</w:t>
      </w:r>
      <w:r w:rsidR="00BF0826">
        <w:rPr>
          <w:rFonts w:hint="eastAsia"/>
          <w:b/>
          <w:color w:val="000000" w:themeColor="text1"/>
          <w:sz w:val="22"/>
          <w:szCs w:val="22"/>
        </w:rPr>
        <w:t>2020.</w:t>
      </w:r>
      <w:r w:rsidR="00371B8B">
        <w:rPr>
          <w:rFonts w:hint="eastAsia"/>
          <w:b/>
          <w:color w:val="000000" w:themeColor="text1"/>
          <w:sz w:val="22"/>
          <w:szCs w:val="22"/>
        </w:rPr>
        <w:t>6</w:t>
      </w:r>
      <w:bookmarkStart w:id="16" w:name="_GoBack"/>
      <w:bookmarkEnd w:id="16"/>
      <w:r w:rsidR="00BF0826">
        <w:rPr>
          <w:rFonts w:hint="eastAsia"/>
          <w:b/>
          <w:color w:val="000000" w:themeColor="text1"/>
          <w:sz w:val="22"/>
          <w:szCs w:val="22"/>
        </w:rPr>
        <w:t>.29</w:t>
      </w:r>
    </w:p>
    <w:p w:rsidR="00F966A0" w:rsidRDefault="00F966A0" w:rsidP="00F966A0">
      <w:pPr>
        <w:pStyle w:val="a3"/>
        <w:spacing w:line="360" w:lineRule="exact"/>
        <w:ind w:firstLineChars="900" w:firstLine="1988"/>
        <w:rPr>
          <w:b/>
          <w:color w:val="000000" w:themeColor="text1"/>
          <w:sz w:val="22"/>
          <w:szCs w:val="22"/>
        </w:rPr>
      </w:pPr>
    </w:p>
    <w:p w:rsidR="00FB5842" w:rsidRDefault="00F16781">
      <w:pPr>
        <w:pStyle w:val="a3"/>
        <w:spacing w:line="0" w:lineRule="atLeast"/>
        <w:ind w:firstLine="0"/>
        <w:rPr>
          <w:b/>
          <w:color w:val="000000" w:themeColor="text1"/>
          <w:sz w:val="18"/>
          <w:szCs w:val="18"/>
        </w:rPr>
      </w:pPr>
      <w:r>
        <w:rPr>
          <w:b/>
          <w:color w:val="000000" w:themeColor="text1"/>
          <w:sz w:val="18"/>
          <w:szCs w:val="18"/>
        </w:rPr>
        <w:t>注：</w:t>
      </w:r>
    </w:p>
    <w:p w:rsidR="00FB5842" w:rsidRDefault="00F16781" w:rsidP="00D745D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50" w:rsidRDefault="00362250">
      <w:r>
        <w:separator/>
      </w:r>
    </w:p>
  </w:endnote>
  <w:endnote w:type="continuationSeparator" w:id="0">
    <w:p w:rsidR="00362250" w:rsidRDefault="0036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50" w:rsidRDefault="00362250">
      <w:r>
        <w:separator/>
      </w:r>
    </w:p>
  </w:footnote>
  <w:footnote w:type="continuationSeparator" w:id="0">
    <w:p w:rsidR="00362250" w:rsidRDefault="00362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F16781" w:rsidP="00F966A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6225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F1678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16781" w:rsidRPr="00390345">
      <w:rPr>
        <w:rStyle w:val="CharChar1"/>
        <w:rFonts w:hint="default"/>
        <w:w w:val="90"/>
      </w:rPr>
      <w:t>Beijing International Standard united Certification Co.,Ltd.</w:t>
    </w:r>
  </w:p>
  <w:p w:rsidR="00A66DF0" w:rsidRDefault="0036225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5D7"/>
    <w:rsid w:val="00362250"/>
    <w:rsid w:val="00371B8B"/>
    <w:rsid w:val="004B263B"/>
    <w:rsid w:val="007B2AE6"/>
    <w:rsid w:val="00BA3417"/>
    <w:rsid w:val="00BF0826"/>
    <w:rsid w:val="00D745D7"/>
    <w:rsid w:val="00F16781"/>
    <w:rsid w:val="00F96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BA3417"/>
    <w:rPr>
      <w:sz w:val="18"/>
      <w:szCs w:val="18"/>
    </w:rPr>
  </w:style>
  <w:style w:type="character" w:customStyle="1" w:styleId="Char2">
    <w:name w:val="批注框文本 Char"/>
    <w:basedOn w:val="a0"/>
    <w:link w:val="a6"/>
    <w:uiPriority w:val="99"/>
    <w:semiHidden/>
    <w:rsid w:val="00BA341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182</Words>
  <Characters>1042</Characters>
  <Application>Microsoft Office Word</Application>
  <DocSecurity>0</DocSecurity>
  <Lines>8</Lines>
  <Paragraphs>2</Paragraphs>
  <ScaleCrop>false</ScaleCrop>
  <Company>微软中国</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32</cp:revision>
  <cp:lastPrinted>2019-05-13T03:13:00Z</cp:lastPrinted>
  <dcterms:created xsi:type="dcterms:W3CDTF">2016-02-16T02:49:00Z</dcterms:created>
  <dcterms:modified xsi:type="dcterms:W3CDTF">2020-06-28T03:45:00Z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