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石家庄源美物业服务有限公司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上午至2024年12月31日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石家庄源美物业服务有限公司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