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空天航宇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校</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6 8:30:00上午至2024-12-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雁塔区丈八东路曲江八水小区1号楼一单元30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雁塔区漳浒寨街道高新一路5号正信大厦B座13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8日 上午至2024年1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