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20995-2024-QEO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洛阳鸣洋化工有限公司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2025年01月07日 上午至2025年01月10日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河南省洛阳市孟津区吉利街道大港路36号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河南省洛阳市孟津区吉利街道大港路36号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