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5283" w14:textId="77777777" w:rsidR="008E67FF" w:rsidRDefault="008E67FF" w:rsidP="00BB47AB">
      <w:pPr>
        <w:snapToGrid w:val="0"/>
        <w:spacing w:afterLines="30" w:after="93"/>
        <w:rPr>
          <w:rFonts w:ascii="楷体" w:eastAsia="楷体" w:hAnsi="楷体"/>
          <w:b/>
          <w:color w:val="000000" w:themeColor="text1"/>
          <w:sz w:val="84"/>
          <w:szCs w:val="84"/>
        </w:rPr>
      </w:pPr>
    </w:p>
    <w:p w14:paraId="30232416" w14:textId="53A6EF63" w:rsidR="00877EB8" w:rsidRDefault="00F32AFF" w:rsidP="00BB47A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2E495416" wp14:editId="4E2B8DCF">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cstate="print"/>
                    <a:stretch>
                      <a:fillRect/>
                    </a:stretch>
                  </pic:blipFill>
                  <pic:spPr>
                    <a:xfrm>
                      <a:off x="0" y="0"/>
                      <a:ext cx="1887913" cy="1887913"/>
                    </a:xfrm>
                    <a:prstGeom prst="rect">
                      <a:avLst/>
                    </a:prstGeom>
                  </pic:spPr>
                </pic:pic>
              </a:graphicData>
            </a:graphic>
          </wp:inline>
        </w:drawing>
      </w:r>
    </w:p>
    <w:p w14:paraId="463A92C3" w14:textId="501D2EF6" w:rsidR="00F44756" w:rsidRDefault="00F44756" w:rsidP="00BB47AB">
      <w:pPr>
        <w:snapToGrid w:val="0"/>
        <w:spacing w:afterLines="30" w:after="93"/>
        <w:jc w:val="center"/>
        <w:rPr>
          <w:rFonts w:ascii="楷体" w:eastAsia="楷体" w:hAnsi="楷体"/>
          <w:b/>
          <w:color w:val="000000" w:themeColor="text1"/>
          <w:sz w:val="84"/>
          <w:szCs w:val="84"/>
        </w:rPr>
      </w:pPr>
    </w:p>
    <w:p w14:paraId="0A9F7155" w14:textId="77777777" w:rsidR="00F44756" w:rsidRPr="009B43AC" w:rsidRDefault="00F44756" w:rsidP="00BB47AB">
      <w:pPr>
        <w:snapToGrid w:val="0"/>
        <w:spacing w:afterLines="30" w:after="93"/>
        <w:jc w:val="center"/>
        <w:rPr>
          <w:rFonts w:ascii="楷体" w:eastAsia="楷体" w:hAnsi="楷体" w:hint="eastAsia"/>
          <w:b/>
          <w:color w:val="000000" w:themeColor="text1"/>
          <w:sz w:val="84"/>
          <w:szCs w:val="84"/>
        </w:rPr>
      </w:pPr>
    </w:p>
    <w:p w14:paraId="4F2C382F" w14:textId="77777777" w:rsidR="00877EB8" w:rsidRDefault="00EF1481" w:rsidP="00BB47A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E7434E5" w14:textId="77777777" w:rsidR="00877EB8" w:rsidRDefault="00877EB8" w:rsidP="00BB47AB">
      <w:pPr>
        <w:snapToGrid w:val="0"/>
        <w:spacing w:afterLines="30" w:after="93"/>
        <w:jc w:val="center"/>
        <w:rPr>
          <w:rFonts w:ascii="楷体" w:eastAsia="楷体" w:hAnsi="楷体"/>
          <w:b/>
          <w:color w:val="000000" w:themeColor="text1"/>
          <w:sz w:val="36"/>
          <w:szCs w:val="36"/>
        </w:rPr>
      </w:pPr>
    </w:p>
    <w:p w14:paraId="7B1E1C84" w14:textId="77777777" w:rsidR="00877EB8" w:rsidRDefault="00877EB8" w:rsidP="00BB47AB">
      <w:pPr>
        <w:snapToGrid w:val="0"/>
        <w:spacing w:afterLines="30" w:after="93"/>
        <w:rPr>
          <w:rFonts w:ascii="楷体" w:eastAsia="楷体" w:hAnsi="楷体"/>
          <w:b/>
          <w:color w:val="000000" w:themeColor="text1"/>
          <w:sz w:val="32"/>
          <w:szCs w:val="32"/>
        </w:rPr>
      </w:pPr>
    </w:p>
    <w:p w14:paraId="4D38E060" w14:textId="361AA688" w:rsidR="00877EB8" w:rsidRDefault="00EF1481" w:rsidP="00BB47A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r w:rsidR="00F44756" w:rsidRPr="00F44756">
        <w:rPr>
          <w:rFonts w:ascii="楷体" w:eastAsia="楷体" w:hAnsi="楷体" w:hint="eastAsia"/>
          <w:b/>
          <w:color w:val="000000" w:themeColor="text1"/>
          <w:sz w:val="32"/>
          <w:szCs w:val="32"/>
          <w:u w:val="single"/>
        </w:rPr>
        <w:t>诸暨市美香诺食品有限公司</w:t>
      </w:r>
    </w:p>
    <w:p w14:paraId="1A04966C" w14:textId="77777777" w:rsidR="00877EB8" w:rsidRDefault="00EF1481" w:rsidP="00BB47A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3D0B7504" w14:textId="77777777" w:rsidR="00E852A1" w:rsidRDefault="007A4D8D"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sz w:val="32"/>
          <w:szCs w:val="32"/>
        </w:rPr>
        <w:t>■</w:t>
      </w:r>
      <w:r w:rsidR="00EF1481">
        <w:rPr>
          <w:rFonts w:ascii="楷体" w:eastAsia="楷体" w:hAnsi="楷体" w:hint="eastAsia"/>
          <w:b/>
          <w:color w:val="000000" w:themeColor="text1"/>
          <w:sz w:val="32"/>
          <w:szCs w:val="32"/>
        </w:rPr>
        <w:t>管理</w:t>
      </w:r>
      <w:r w:rsidR="00E852A1">
        <w:rPr>
          <w:rFonts w:ascii="楷体" w:eastAsia="楷体" w:hAnsi="楷体" w:hint="eastAsia"/>
          <w:b/>
          <w:color w:val="000000" w:themeColor="text1"/>
          <w:sz w:val="32"/>
          <w:szCs w:val="32"/>
        </w:rPr>
        <w:t>食品安全</w:t>
      </w:r>
      <w:r w:rsidR="00EF1481">
        <w:rPr>
          <w:rFonts w:ascii="楷体" w:eastAsia="楷体" w:hAnsi="楷体" w:hint="eastAsia"/>
          <w:b/>
          <w:color w:val="000000" w:themeColor="text1"/>
          <w:sz w:val="32"/>
          <w:szCs w:val="32"/>
        </w:rPr>
        <w:t>体系（</w:t>
      </w:r>
      <w:r w:rsidR="00E852A1">
        <w:rPr>
          <w:rFonts w:ascii="楷体" w:eastAsia="楷体" w:hAnsi="楷体" w:hint="eastAsia"/>
          <w:b/>
          <w:color w:val="000000" w:themeColor="text1"/>
          <w:sz w:val="32"/>
          <w:szCs w:val="32"/>
        </w:rPr>
        <w:t>FSMS</w:t>
      </w:r>
      <w:r w:rsidR="00EF1481">
        <w:rPr>
          <w:rFonts w:ascii="楷体" w:eastAsia="楷体" w:hAnsi="楷体" w:hint="eastAsia"/>
          <w:b/>
          <w:color w:val="000000" w:themeColor="text1"/>
          <w:sz w:val="32"/>
          <w:szCs w:val="32"/>
        </w:rPr>
        <w:t>）</w:t>
      </w:r>
    </w:p>
    <w:p w14:paraId="7B94F4BD" w14:textId="696E98E5" w:rsidR="00877EB8" w:rsidRDefault="005C6EFA"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sidR="00E852A1">
        <w:rPr>
          <w:rFonts w:ascii="楷体" w:eastAsia="楷体" w:hAnsi="楷体" w:hint="eastAsia"/>
          <w:b/>
          <w:color w:val="000000" w:themeColor="text1"/>
          <w:sz w:val="32"/>
          <w:szCs w:val="32"/>
        </w:rPr>
        <w:t>危害分析和关键控制点</w:t>
      </w:r>
      <w:r w:rsidR="00EF1481">
        <w:rPr>
          <w:rFonts w:ascii="楷体" w:eastAsia="楷体" w:hAnsi="楷体" w:hint="eastAsia"/>
          <w:b/>
          <w:color w:val="000000" w:themeColor="text1"/>
          <w:sz w:val="32"/>
          <w:szCs w:val="32"/>
        </w:rPr>
        <w:t>管理体系（</w:t>
      </w:r>
      <w:r w:rsidR="00E852A1">
        <w:rPr>
          <w:rFonts w:ascii="楷体" w:eastAsia="楷体" w:hAnsi="楷体" w:hint="eastAsia"/>
          <w:b/>
          <w:color w:val="000000" w:themeColor="text1"/>
          <w:sz w:val="32"/>
          <w:szCs w:val="32"/>
        </w:rPr>
        <w:t>HACCP</w:t>
      </w:r>
      <w:r w:rsidR="00EF1481">
        <w:rPr>
          <w:rFonts w:ascii="楷体" w:eastAsia="楷体" w:hAnsi="楷体" w:hint="eastAsia"/>
          <w:b/>
          <w:color w:val="000000" w:themeColor="text1"/>
          <w:sz w:val="32"/>
          <w:szCs w:val="32"/>
        </w:rPr>
        <w:t>）</w:t>
      </w:r>
    </w:p>
    <w:p w14:paraId="1C7DF225" w14:textId="2F64D8D4" w:rsidR="00877EB8" w:rsidRPr="005C6EFA" w:rsidRDefault="00877EB8" w:rsidP="00BB47AB">
      <w:pPr>
        <w:snapToGrid w:val="0"/>
        <w:spacing w:afterLines="30" w:after="93"/>
        <w:ind w:firstLineChars="298" w:firstLine="957"/>
        <w:rPr>
          <w:rFonts w:ascii="楷体" w:eastAsia="楷体" w:hAnsi="楷体"/>
          <w:b/>
          <w:color w:val="000000" w:themeColor="text1"/>
          <w:sz w:val="32"/>
          <w:szCs w:val="32"/>
        </w:rPr>
      </w:pPr>
    </w:p>
    <w:p w14:paraId="26BF361B" w14:textId="77777777" w:rsid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108B7A49" w14:textId="77777777" w:rsidR="009B43AC" w:rsidRP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51DEF924" w14:textId="77777777" w:rsidR="00877EB8" w:rsidRDefault="00EF1481" w:rsidP="00BB47AB">
      <w:pPr>
        <w:snapToGrid w:val="0"/>
        <w:spacing w:afterLines="30" w:after="93"/>
        <w:jc w:val="center"/>
        <w:rPr>
          <w:rFonts w:ascii="楷体" w:eastAsia="楷体" w:hAnsi="楷体"/>
          <w:b/>
          <w:color w:val="000000" w:themeColor="text1"/>
          <w:sz w:val="36"/>
          <w:szCs w:val="36"/>
        </w:rPr>
      </w:pPr>
      <w:r>
        <w:rPr>
          <w:rFonts w:ascii="STKaiti" w:eastAsia="STKaiti" w:hAnsi="STKaiti" w:cs="STKaiti" w:hint="eastAsia"/>
          <w:b/>
          <w:color w:val="000000" w:themeColor="text1"/>
          <w:sz w:val="36"/>
          <w:szCs w:val="36"/>
        </w:rPr>
        <w:t xml:space="preserve">   北京</w:t>
      </w:r>
      <w:r>
        <w:rPr>
          <w:rFonts w:ascii="STKaiti" w:eastAsia="STKaiti" w:hAnsi="STKaiti" w:cs="STKaiti" w:hint="eastAsia"/>
          <w:b/>
          <w:color w:val="000000"/>
          <w:sz w:val="36"/>
          <w:szCs w:val="36"/>
        </w:rPr>
        <w:t>国标联合</w:t>
      </w:r>
      <w:r>
        <w:rPr>
          <w:rFonts w:ascii="STKaiti" w:eastAsia="STKaiti" w:hAnsi="STKaiti" w:cs="STKaiti" w:hint="eastAsia"/>
          <w:b/>
          <w:color w:val="000000" w:themeColor="text1"/>
          <w:sz w:val="36"/>
          <w:szCs w:val="36"/>
        </w:rPr>
        <w:t>认证有限公司</w:t>
      </w:r>
    </w:p>
    <w:p w14:paraId="7208C3E0" w14:textId="77777777" w:rsidR="00877EB8" w:rsidRDefault="00EF1481" w:rsidP="00E852A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a"/>
            <w:rFonts w:ascii="楷体" w:eastAsia="楷体" w:hAnsi="楷体" w:hint="eastAsia"/>
            <w:b/>
            <w:sz w:val="36"/>
            <w:szCs w:val="36"/>
          </w:rPr>
          <w:t>www.china-isc.org.cn</w:t>
        </w:r>
      </w:hyperlink>
    </w:p>
    <w:p w14:paraId="554F547F" w14:textId="77777777" w:rsidR="00E852A1" w:rsidRDefault="00E852A1" w:rsidP="00E852A1">
      <w:pPr>
        <w:pStyle w:val="ac"/>
        <w:ind w:left="-142" w:firstLineChars="0" w:firstLine="0"/>
        <w:rPr>
          <w:rFonts w:ascii="宋体" w:hAnsi="宋体"/>
          <w:b/>
          <w:color w:val="000000" w:themeColor="text1"/>
          <w:sz w:val="26"/>
          <w:szCs w:val="26"/>
        </w:rPr>
      </w:pPr>
    </w:p>
    <w:tbl>
      <w:tblPr>
        <w:tblW w:w="10162" w:type="dxa"/>
        <w:tblInd w:w="8" w:type="dxa"/>
        <w:tblLayout w:type="fixed"/>
        <w:tblCellMar>
          <w:left w:w="0" w:type="dxa"/>
          <w:right w:w="0" w:type="dxa"/>
        </w:tblCellMar>
        <w:tblLook w:val="0000" w:firstRow="0" w:lastRow="0" w:firstColumn="0" w:lastColumn="0" w:noHBand="0" w:noVBand="0"/>
      </w:tblPr>
      <w:tblGrid>
        <w:gridCol w:w="10162"/>
      </w:tblGrid>
      <w:tr w:rsidR="00055D58" w:rsidRPr="005F76C5" w14:paraId="1BAB8AA5" w14:textId="77777777" w:rsidTr="00F44756">
        <w:trPr>
          <w:cantSplit/>
          <w:trHeight w:val="1204"/>
        </w:trPr>
        <w:tc>
          <w:tcPr>
            <w:tcW w:w="10162" w:type="dxa"/>
            <w:tcBorders>
              <w:bottom w:val="single" w:sz="4" w:space="0" w:color="auto"/>
            </w:tcBorders>
            <w:shd w:val="clear" w:color="auto" w:fill="auto"/>
          </w:tcPr>
          <w:p w14:paraId="08A714D7" w14:textId="77777777" w:rsidR="00055D58" w:rsidRDefault="00055D58" w:rsidP="00C16340">
            <w:pPr>
              <w:pStyle w:val="Body10ptDeLeftAS0"/>
              <w:rPr>
                <w:b/>
                <w:lang w:val="en-US" w:eastAsia="zh-CN"/>
              </w:rPr>
            </w:pPr>
            <w:r>
              <w:rPr>
                <w:rFonts w:hint="eastAsia"/>
                <w:b/>
                <w:lang w:val="en-US" w:eastAsia="zh-CN"/>
              </w:rPr>
              <w:lastRenderedPageBreak/>
              <w:t>审核组：</w:t>
            </w:r>
          </w:p>
          <w:p w14:paraId="0CD74277" w14:textId="77777777" w:rsidR="00055D58" w:rsidRDefault="00055D58" w:rsidP="00C16340">
            <w:pPr>
              <w:pStyle w:val="Body10ptDeLeftAS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985"/>
              <w:gridCol w:w="4204"/>
              <w:gridCol w:w="2168"/>
            </w:tblGrid>
            <w:tr w:rsidR="00055D58" w:rsidRPr="003320EE" w14:paraId="38744A5F" w14:textId="77777777" w:rsidTr="007A4D8D">
              <w:trPr>
                <w:trHeight w:val="338"/>
              </w:trPr>
              <w:tc>
                <w:tcPr>
                  <w:tcW w:w="1580" w:type="dxa"/>
                  <w:shd w:val="clear" w:color="auto" w:fill="auto"/>
                </w:tcPr>
                <w:p w14:paraId="391D9836"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职能</w:t>
                  </w:r>
                </w:p>
              </w:tc>
              <w:tc>
                <w:tcPr>
                  <w:tcW w:w="1985" w:type="dxa"/>
                  <w:shd w:val="clear" w:color="auto" w:fill="auto"/>
                </w:tcPr>
                <w:p w14:paraId="3F65264F"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姓名</w:t>
                  </w:r>
                </w:p>
              </w:tc>
              <w:tc>
                <w:tcPr>
                  <w:tcW w:w="4204" w:type="dxa"/>
                  <w:shd w:val="clear" w:color="auto" w:fill="auto"/>
                </w:tcPr>
                <w:p w14:paraId="267B849C"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注册证书号</w:t>
                  </w:r>
                </w:p>
              </w:tc>
              <w:tc>
                <w:tcPr>
                  <w:tcW w:w="2168" w:type="dxa"/>
                  <w:shd w:val="clear" w:color="auto" w:fill="auto"/>
                </w:tcPr>
                <w:p w14:paraId="6B9B1B54" w14:textId="77777777" w:rsidR="00055D58" w:rsidRPr="004D42DC" w:rsidRDefault="00055D58" w:rsidP="00C16340">
                  <w:pPr>
                    <w:pStyle w:val="Body10ptDeLeftAS0"/>
                    <w:rPr>
                      <w:rFonts w:ascii="宋体" w:hAnsi="宋体"/>
                      <w:lang w:val="en-US" w:eastAsia="zh-CN"/>
                    </w:rPr>
                  </w:pPr>
                  <w:r>
                    <w:rPr>
                      <w:rFonts w:ascii="宋体" w:hAnsi="宋体" w:hint="eastAsia"/>
                      <w:lang w:val="en-US" w:eastAsia="zh-CN"/>
                    </w:rPr>
                    <w:t>专业种类</w:t>
                  </w:r>
                </w:p>
              </w:tc>
            </w:tr>
            <w:tr w:rsidR="00F44756" w:rsidRPr="003320EE" w14:paraId="4EA504BA" w14:textId="77777777" w:rsidTr="001B5316">
              <w:trPr>
                <w:trHeight w:val="307"/>
              </w:trPr>
              <w:tc>
                <w:tcPr>
                  <w:tcW w:w="1580" w:type="dxa"/>
                  <w:shd w:val="clear" w:color="auto" w:fill="auto"/>
                </w:tcPr>
                <w:p w14:paraId="6055E4DE" w14:textId="77777777" w:rsidR="00F44756" w:rsidRPr="004D42DC" w:rsidRDefault="00F44756" w:rsidP="00F44756">
                  <w:pPr>
                    <w:pStyle w:val="Body10ptDeLeftAS0"/>
                    <w:rPr>
                      <w:rFonts w:ascii="宋体" w:hAnsi="宋体"/>
                      <w:sz w:val="18"/>
                      <w:szCs w:val="18"/>
                      <w:lang w:val="en-US"/>
                    </w:rPr>
                  </w:pPr>
                  <w:r w:rsidRPr="004D42DC">
                    <w:rPr>
                      <w:rFonts w:ascii="宋体" w:hAnsi="宋体" w:hint="eastAsia"/>
                      <w:bCs/>
                      <w:color w:val="000000"/>
                      <w:sz w:val="18"/>
                      <w:szCs w:val="18"/>
                      <w:lang w:val="en-US" w:eastAsia="zh-CN"/>
                    </w:rPr>
                    <w:t>审核组长</w:t>
                  </w:r>
                </w:p>
              </w:tc>
              <w:tc>
                <w:tcPr>
                  <w:tcW w:w="1985" w:type="dxa"/>
                  <w:shd w:val="clear" w:color="auto" w:fill="auto"/>
                  <w:vAlign w:val="center"/>
                </w:tcPr>
                <w:p w14:paraId="5A3A07FE" w14:textId="5F9EFBE6" w:rsidR="00F44756" w:rsidRDefault="00F44756" w:rsidP="00F44756">
                  <w:pPr>
                    <w:rPr>
                      <w:sz w:val="20"/>
                    </w:rPr>
                  </w:pPr>
                  <w:r>
                    <w:rPr>
                      <w:rFonts w:hint="eastAsia"/>
                      <w:sz w:val="20"/>
                    </w:rPr>
                    <w:t>任泽华</w:t>
                  </w:r>
                </w:p>
              </w:tc>
              <w:tc>
                <w:tcPr>
                  <w:tcW w:w="4204" w:type="dxa"/>
                  <w:shd w:val="clear" w:color="auto" w:fill="auto"/>
                  <w:vAlign w:val="center"/>
                </w:tcPr>
                <w:p w14:paraId="728DF0A3" w14:textId="40394CDB" w:rsidR="00F44756" w:rsidRPr="00CA303E" w:rsidRDefault="00F44756" w:rsidP="00F44756">
                  <w:pPr>
                    <w:rPr>
                      <w:b/>
                      <w:szCs w:val="21"/>
                    </w:rPr>
                  </w:pPr>
                  <w:r w:rsidRPr="001E7E7E">
                    <w:rPr>
                      <w:szCs w:val="21"/>
                    </w:rPr>
                    <w:t>ISC-59498</w:t>
                  </w:r>
                </w:p>
              </w:tc>
              <w:tc>
                <w:tcPr>
                  <w:tcW w:w="2168" w:type="dxa"/>
                  <w:shd w:val="clear" w:color="auto" w:fill="auto"/>
                  <w:vAlign w:val="center"/>
                </w:tcPr>
                <w:p w14:paraId="4A558A3C" w14:textId="44E194B3" w:rsidR="00F44756" w:rsidRDefault="00F44756" w:rsidP="00F44756">
                  <w:pPr>
                    <w:spacing w:line="240" w:lineRule="exact"/>
                    <w:rPr>
                      <w:b/>
                      <w:szCs w:val="21"/>
                    </w:rPr>
                  </w:pPr>
                  <w:r>
                    <w:rPr>
                      <w:b/>
                      <w:color w:val="000000" w:themeColor="text1"/>
                      <w:sz w:val="20"/>
                      <w:szCs w:val="20"/>
                    </w:rPr>
                    <w:t>CIV-2</w:t>
                  </w:r>
                </w:p>
              </w:tc>
            </w:tr>
            <w:tr w:rsidR="00F44756" w:rsidRPr="003320EE" w14:paraId="04A5C6EA" w14:textId="77777777" w:rsidTr="005C6EFA">
              <w:trPr>
                <w:trHeight w:val="307"/>
              </w:trPr>
              <w:tc>
                <w:tcPr>
                  <w:tcW w:w="1580" w:type="dxa"/>
                  <w:shd w:val="clear" w:color="auto" w:fill="auto"/>
                </w:tcPr>
                <w:p w14:paraId="0811ED66" w14:textId="700CD8BC" w:rsidR="00F44756" w:rsidRPr="004D42DC" w:rsidRDefault="00F44756" w:rsidP="00F44756">
                  <w:pPr>
                    <w:pStyle w:val="Body10ptDeLeftAS0"/>
                    <w:rPr>
                      <w:rFonts w:ascii="宋体" w:hAnsi="宋体"/>
                      <w:sz w:val="18"/>
                      <w:szCs w:val="18"/>
                      <w:lang w:val="en-US"/>
                    </w:rPr>
                  </w:pPr>
                  <w:r>
                    <w:rPr>
                      <w:rFonts w:ascii="宋体" w:hAnsi="宋体" w:hint="eastAsia"/>
                      <w:sz w:val="18"/>
                      <w:szCs w:val="18"/>
                      <w:lang w:val="en-US" w:eastAsia="zh-CN"/>
                    </w:rPr>
                    <w:t>实习</w:t>
                  </w:r>
                  <w:r w:rsidRPr="004D42DC">
                    <w:rPr>
                      <w:rFonts w:ascii="宋体" w:hAnsi="宋体" w:hint="eastAsia"/>
                      <w:sz w:val="18"/>
                      <w:szCs w:val="18"/>
                      <w:lang w:val="en-US" w:eastAsia="zh-CN"/>
                    </w:rPr>
                    <w:t>审核员</w:t>
                  </w:r>
                  <w:r>
                    <w:rPr>
                      <w:rFonts w:ascii="宋体" w:hAnsi="宋体"/>
                      <w:sz w:val="18"/>
                      <w:szCs w:val="18"/>
                      <w:lang w:val="en-US" w:eastAsia="zh-CN"/>
                    </w:rPr>
                    <w:t>1</w:t>
                  </w:r>
                </w:p>
              </w:tc>
              <w:tc>
                <w:tcPr>
                  <w:tcW w:w="1985" w:type="dxa"/>
                  <w:shd w:val="clear" w:color="auto" w:fill="auto"/>
                  <w:vAlign w:val="center"/>
                </w:tcPr>
                <w:p w14:paraId="32CD2604" w14:textId="24AD1F85" w:rsidR="00F44756" w:rsidRDefault="00F44756" w:rsidP="00F44756">
                  <w:pPr>
                    <w:rPr>
                      <w:sz w:val="20"/>
                    </w:rPr>
                  </w:pPr>
                  <w:r>
                    <w:rPr>
                      <w:rFonts w:hint="eastAsia"/>
                      <w:sz w:val="20"/>
                    </w:rPr>
                    <w:t>朱亮亮</w:t>
                  </w:r>
                </w:p>
              </w:tc>
              <w:tc>
                <w:tcPr>
                  <w:tcW w:w="4204" w:type="dxa"/>
                  <w:shd w:val="clear" w:color="auto" w:fill="auto"/>
                  <w:vAlign w:val="center"/>
                </w:tcPr>
                <w:p w14:paraId="1EBADC9A" w14:textId="59BD9074" w:rsidR="00F44756" w:rsidRPr="005C6EFA" w:rsidRDefault="00F44756" w:rsidP="00F44756">
                  <w:pPr>
                    <w:rPr>
                      <w:szCs w:val="21"/>
                    </w:rPr>
                  </w:pPr>
                  <w:r w:rsidRPr="001E7E7E">
                    <w:rPr>
                      <w:szCs w:val="21"/>
                    </w:rPr>
                    <w:t>ISC-246600</w:t>
                  </w:r>
                </w:p>
              </w:tc>
              <w:tc>
                <w:tcPr>
                  <w:tcW w:w="2168" w:type="dxa"/>
                  <w:shd w:val="clear" w:color="auto" w:fill="auto"/>
                  <w:vAlign w:val="center"/>
                </w:tcPr>
                <w:p w14:paraId="01ADD3DF" w14:textId="1D12707F" w:rsidR="00F44756" w:rsidRDefault="00F44756" w:rsidP="00F44756">
                  <w:pPr>
                    <w:spacing w:line="240" w:lineRule="exact"/>
                    <w:rPr>
                      <w:b/>
                      <w:szCs w:val="21"/>
                    </w:rPr>
                  </w:pPr>
                  <w:r>
                    <w:rPr>
                      <w:b/>
                      <w:color w:val="000000" w:themeColor="text1"/>
                      <w:sz w:val="20"/>
                      <w:szCs w:val="20"/>
                    </w:rPr>
                    <w:t>CIV-2</w:t>
                  </w:r>
                </w:p>
              </w:tc>
            </w:tr>
            <w:tr w:rsidR="00F44756" w:rsidRPr="003320EE" w14:paraId="06DA8A25" w14:textId="77777777" w:rsidTr="005C6EFA">
              <w:trPr>
                <w:trHeight w:val="307"/>
              </w:trPr>
              <w:tc>
                <w:tcPr>
                  <w:tcW w:w="1580" w:type="dxa"/>
                  <w:shd w:val="clear" w:color="auto" w:fill="auto"/>
                </w:tcPr>
                <w:p w14:paraId="7B337723" w14:textId="571D74E1" w:rsidR="00F44756" w:rsidRPr="004D42DC" w:rsidRDefault="00F44756" w:rsidP="00F44756">
                  <w:pPr>
                    <w:pStyle w:val="Body10ptDeLeftAS0"/>
                    <w:rPr>
                      <w:rFonts w:ascii="宋体" w:hAnsi="宋体"/>
                      <w:sz w:val="18"/>
                      <w:szCs w:val="18"/>
                      <w:lang w:val="en-US" w:eastAsia="zh-CN"/>
                    </w:rPr>
                  </w:pPr>
                  <w:r>
                    <w:rPr>
                      <w:rFonts w:ascii="宋体" w:hAnsi="宋体" w:hint="eastAsia"/>
                      <w:sz w:val="18"/>
                      <w:szCs w:val="18"/>
                      <w:lang w:val="en-US" w:eastAsia="zh-CN"/>
                    </w:rPr>
                    <w:t>实习</w:t>
                  </w:r>
                  <w:r w:rsidRPr="004D42DC">
                    <w:rPr>
                      <w:rFonts w:ascii="宋体" w:hAnsi="宋体" w:hint="eastAsia"/>
                      <w:sz w:val="18"/>
                      <w:szCs w:val="18"/>
                      <w:lang w:val="en-US" w:eastAsia="zh-CN"/>
                    </w:rPr>
                    <w:t>审核员</w:t>
                  </w:r>
                  <w:r>
                    <w:rPr>
                      <w:rFonts w:ascii="宋体" w:hAnsi="宋体" w:hint="eastAsia"/>
                      <w:sz w:val="18"/>
                      <w:szCs w:val="18"/>
                      <w:lang w:val="en-US" w:eastAsia="zh-CN"/>
                    </w:rPr>
                    <w:t>2</w:t>
                  </w:r>
                </w:p>
              </w:tc>
              <w:tc>
                <w:tcPr>
                  <w:tcW w:w="1985" w:type="dxa"/>
                  <w:shd w:val="clear" w:color="auto" w:fill="auto"/>
                  <w:vAlign w:val="center"/>
                </w:tcPr>
                <w:p w14:paraId="006E6DEF" w14:textId="2AE4FFBA" w:rsidR="00F44756" w:rsidRDefault="00F44756" w:rsidP="00F44756">
                  <w:pPr>
                    <w:rPr>
                      <w:sz w:val="20"/>
                    </w:rPr>
                  </w:pPr>
                  <w:r>
                    <w:rPr>
                      <w:rFonts w:hint="eastAsia"/>
                      <w:sz w:val="20"/>
                    </w:rPr>
                    <w:t>肖新龙</w:t>
                  </w:r>
                </w:p>
              </w:tc>
              <w:tc>
                <w:tcPr>
                  <w:tcW w:w="4204" w:type="dxa"/>
                  <w:shd w:val="clear" w:color="auto" w:fill="auto"/>
                  <w:vAlign w:val="center"/>
                </w:tcPr>
                <w:p w14:paraId="277C12D0" w14:textId="2CD52936" w:rsidR="00F44756" w:rsidRPr="0096191A" w:rsidRDefault="00BF53B0" w:rsidP="00F44756">
                  <w:pPr>
                    <w:spacing w:line="240" w:lineRule="exact"/>
                    <w:rPr>
                      <w:rFonts w:ascii="微软雅黑" w:eastAsia="微软雅黑" w:hAnsi="微软雅黑"/>
                      <w:color w:val="000000"/>
                      <w:sz w:val="18"/>
                      <w:szCs w:val="18"/>
                    </w:rPr>
                  </w:pPr>
                  <w:r w:rsidRPr="00BF53B0">
                    <w:rPr>
                      <w:rFonts w:ascii="微软雅黑" w:eastAsia="微软雅黑" w:hAnsi="微软雅黑"/>
                      <w:color w:val="000000"/>
                      <w:sz w:val="18"/>
                      <w:szCs w:val="18"/>
                    </w:rPr>
                    <w:t>ISC-232380</w:t>
                  </w:r>
                </w:p>
              </w:tc>
              <w:tc>
                <w:tcPr>
                  <w:tcW w:w="2168" w:type="dxa"/>
                  <w:shd w:val="clear" w:color="auto" w:fill="auto"/>
                  <w:vAlign w:val="center"/>
                </w:tcPr>
                <w:p w14:paraId="5DEA76C0" w14:textId="77777777" w:rsidR="00F44756" w:rsidRDefault="00F44756" w:rsidP="00F44756">
                  <w:pPr>
                    <w:spacing w:line="240" w:lineRule="exact"/>
                    <w:rPr>
                      <w:b/>
                      <w:szCs w:val="21"/>
                    </w:rPr>
                  </w:pPr>
                </w:p>
              </w:tc>
            </w:tr>
            <w:tr w:rsidR="00F44756" w:rsidRPr="003320EE" w14:paraId="3A28C977" w14:textId="77777777" w:rsidTr="007A4D8D">
              <w:trPr>
                <w:trHeight w:val="349"/>
              </w:trPr>
              <w:tc>
                <w:tcPr>
                  <w:tcW w:w="1580" w:type="dxa"/>
                  <w:shd w:val="clear" w:color="auto" w:fill="auto"/>
                </w:tcPr>
                <w:p w14:paraId="66CCBBA0" w14:textId="77777777" w:rsidR="00F44756" w:rsidRPr="004D42DC" w:rsidRDefault="00F44756" w:rsidP="00F44756">
                  <w:pPr>
                    <w:pStyle w:val="Header11ptTablePS0"/>
                    <w:rPr>
                      <w:rFonts w:ascii="宋体" w:hAnsi="宋体"/>
                      <w:b w:val="0"/>
                      <w:sz w:val="18"/>
                      <w:szCs w:val="18"/>
                      <w:lang w:val="en-US"/>
                    </w:rPr>
                  </w:pPr>
                  <w:r w:rsidRPr="004D42DC">
                    <w:rPr>
                      <w:rFonts w:ascii="宋体" w:hAnsi="宋体" w:hint="eastAsia"/>
                      <w:b w:val="0"/>
                      <w:sz w:val="18"/>
                      <w:szCs w:val="18"/>
                      <w:lang w:val="en-US"/>
                    </w:rPr>
                    <w:t>专家</w:t>
                  </w:r>
                  <w:r w:rsidRPr="004D42DC">
                    <w:rPr>
                      <w:rFonts w:ascii="宋体" w:hAnsi="宋体"/>
                      <w:b w:val="0"/>
                      <w:sz w:val="18"/>
                      <w:szCs w:val="18"/>
                      <w:lang w:val="en-US"/>
                    </w:rPr>
                    <w:t xml:space="preserve"> </w:t>
                  </w:r>
                </w:p>
              </w:tc>
              <w:tc>
                <w:tcPr>
                  <w:tcW w:w="1985" w:type="dxa"/>
                  <w:shd w:val="clear" w:color="auto" w:fill="auto"/>
                </w:tcPr>
                <w:p w14:paraId="5746D7EF" w14:textId="089AC3BA" w:rsidR="00F44756" w:rsidRPr="004D42DC" w:rsidRDefault="00F44756" w:rsidP="00F44756">
                  <w:pPr>
                    <w:pStyle w:val="Body10ptDeLeftAS0"/>
                    <w:rPr>
                      <w:rFonts w:ascii="宋体" w:hAnsi="宋体"/>
                      <w:sz w:val="18"/>
                      <w:szCs w:val="18"/>
                      <w:lang w:val="en-US" w:eastAsia="zh-CN"/>
                    </w:rPr>
                  </w:pPr>
                </w:p>
              </w:tc>
              <w:tc>
                <w:tcPr>
                  <w:tcW w:w="4204" w:type="dxa"/>
                  <w:shd w:val="clear" w:color="auto" w:fill="auto"/>
                </w:tcPr>
                <w:p w14:paraId="53D6CF2E" w14:textId="77777777" w:rsidR="00F44756" w:rsidRPr="004D42DC" w:rsidRDefault="00F44756" w:rsidP="00F44756">
                  <w:pPr>
                    <w:pStyle w:val="Body10ptDeLeftAS0"/>
                    <w:rPr>
                      <w:rFonts w:ascii="宋体" w:hAnsi="宋体"/>
                      <w:sz w:val="18"/>
                      <w:szCs w:val="18"/>
                      <w:lang w:val="en-US"/>
                    </w:rPr>
                  </w:pPr>
                </w:p>
              </w:tc>
              <w:tc>
                <w:tcPr>
                  <w:tcW w:w="2168" w:type="dxa"/>
                  <w:shd w:val="clear" w:color="auto" w:fill="auto"/>
                </w:tcPr>
                <w:p w14:paraId="72D6EC01" w14:textId="77777777" w:rsidR="00F44756" w:rsidRPr="004D42DC" w:rsidRDefault="00F44756" w:rsidP="00F44756">
                  <w:pPr>
                    <w:pStyle w:val="Body10ptDeLeftAS0"/>
                    <w:rPr>
                      <w:rFonts w:ascii="宋体" w:hAnsi="宋体"/>
                      <w:sz w:val="18"/>
                      <w:szCs w:val="18"/>
                      <w:lang w:val="en-US"/>
                    </w:rPr>
                  </w:pPr>
                </w:p>
              </w:tc>
            </w:tr>
            <w:tr w:rsidR="00F44756" w:rsidRPr="00683C91" w14:paraId="4D54A396" w14:textId="77777777" w:rsidTr="007A4D8D">
              <w:trPr>
                <w:trHeight w:val="359"/>
              </w:trPr>
              <w:tc>
                <w:tcPr>
                  <w:tcW w:w="1580" w:type="dxa"/>
                  <w:shd w:val="clear" w:color="auto" w:fill="auto"/>
                </w:tcPr>
                <w:p w14:paraId="49C5B1AC" w14:textId="77777777" w:rsidR="00F44756" w:rsidRPr="004D42DC" w:rsidRDefault="00F44756" w:rsidP="00F44756">
                  <w:pPr>
                    <w:pStyle w:val="Header11ptTablePS0"/>
                    <w:rPr>
                      <w:rFonts w:ascii="宋体" w:hAnsi="宋体"/>
                      <w:b w:val="0"/>
                      <w:sz w:val="18"/>
                      <w:szCs w:val="18"/>
                      <w:lang w:val="en-US"/>
                    </w:rPr>
                  </w:pPr>
                  <w:r w:rsidRPr="004D42DC">
                    <w:rPr>
                      <w:rFonts w:ascii="宋体" w:hAnsi="宋体" w:hint="eastAsia"/>
                      <w:b w:val="0"/>
                      <w:sz w:val="18"/>
                      <w:szCs w:val="18"/>
                      <w:lang w:val="en-US" w:eastAsia="zh-CN"/>
                    </w:rPr>
                    <w:t>观察员</w:t>
                  </w:r>
                </w:p>
              </w:tc>
              <w:tc>
                <w:tcPr>
                  <w:tcW w:w="1985" w:type="dxa"/>
                  <w:shd w:val="clear" w:color="auto" w:fill="auto"/>
                </w:tcPr>
                <w:p w14:paraId="403DEC5A" w14:textId="77777777" w:rsidR="00F44756" w:rsidRPr="004D42DC" w:rsidRDefault="00F44756" w:rsidP="00F44756">
                  <w:pPr>
                    <w:pStyle w:val="Body10ptDeLeftAS0"/>
                    <w:rPr>
                      <w:rFonts w:ascii="宋体" w:hAnsi="宋体"/>
                      <w:sz w:val="18"/>
                      <w:szCs w:val="18"/>
                      <w:lang w:val="en-US"/>
                    </w:rPr>
                  </w:pPr>
                </w:p>
              </w:tc>
              <w:tc>
                <w:tcPr>
                  <w:tcW w:w="4204" w:type="dxa"/>
                  <w:shd w:val="clear" w:color="auto" w:fill="auto"/>
                </w:tcPr>
                <w:p w14:paraId="22A0FC82" w14:textId="77777777" w:rsidR="00F44756" w:rsidRPr="004D42DC" w:rsidRDefault="00F44756" w:rsidP="00F44756">
                  <w:pPr>
                    <w:pStyle w:val="Body10ptDeLeftAS0"/>
                    <w:rPr>
                      <w:rFonts w:ascii="宋体" w:hAnsi="宋体"/>
                      <w:sz w:val="18"/>
                      <w:szCs w:val="18"/>
                      <w:lang w:val="en-US"/>
                    </w:rPr>
                  </w:pPr>
                </w:p>
              </w:tc>
              <w:tc>
                <w:tcPr>
                  <w:tcW w:w="2168" w:type="dxa"/>
                  <w:shd w:val="clear" w:color="auto" w:fill="auto"/>
                </w:tcPr>
                <w:p w14:paraId="1503C977" w14:textId="77777777" w:rsidR="00F44756" w:rsidRPr="004D42DC" w:rsidRDefault="00F44756" w:rsidP="00F44756">
                  <w:pPr>
                    <w:pStyle w:val="Body10ptDeLeftAS0"/>
                    <w:rPr>
                      <w:rFonts w:ascii="宋体" w:hAnsi="宋体"/>
                      <w:sz w:val="18"/>
                      <w:szCs w:val="18"/>
                      <w:lang w:val="en-US"/>
                    </w:rPr>
                  </w:pPr>
                </w:p>
              </w:tc>
            </w:tr>
          </w:tbl>
          <w:p w14:paraId="431484AA" w14:textId="77777777" w:rsidR="00055D58" w:rsidRPr="005F76C5" w:rsidRDefault="00055D58" w:rsidP="00C16340">
            <w:pPr>
              <w:tabs>
                <w:tab w:val="left" w:pos="2269"/>
              </w:tabs>
            </w:pPr>
            <w:r>
              <w:t xml:space="preserve">       </w:t>
            </w:r>
          </w:p>
          <w:p w14:paraId="05323911" w14:textId="77777777" w:rsidR="002629AC" w:rsidRPr="005F76C5" w:rsidRDefault="00055D58" w:rsidP="00C16340">
            <w:pPr>
              <w:tabs>
                <w:tab w:val="left" w:pos="2269"/>
              </w:tabs>
            </w:pPr>
            <w:bookmarkStart w:id="0" w:name="auditor"/>
            <w:bookmarkEnd w:id="0"/>
            <w:r>
              <w:t xml:space="preserve">         </w:t>
            </w:r>
          </w:p>
          <w:tbl>
            <w:tblPr>
              <w:tblW w:w="100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7"/>
              <w:gridCol w:w="7815"/>
            </w:tblGrid>
            <w:tr w:rsidR="001B5316" w:rsidRPr="00E544C0" w14:paraId="675E6253" w14:textId="77777777" w:rsidTr="00C16340">
              <w:trPr>
                <w:cantSplit/>
                <w:trHeight w:hRule="exact" w:val="678"/>
              </w:trPr>
              <w:tc>
                <w:tcPr>
                  <w:tcW w:w="2247" w:type="dxa"/>
                </w:tcPr>
                <w:p w14:paraId="72C3E357" w14:textId="77777777" w:rsidR="001B5316" w:rsidRPr="00E544C0" w:rsidRDefault="001B5316" w:rsidP="001B5316">
                  <w:pPr>
                    <w:tabs>
                      <w:tab w:val="left" w:pos="4285"/>
                    </w:tabs>
                    <w:rPr>
                      <w:rFonts w:cs="Arial"/>
                      <w:b/>
                      <w:bCs/>
                      <w:color w:val="000000"/>
                    </w:rPr>
                  </w:pPr>
                  <w:r>
                    <w:rPr>
                      <w:rFonts w:cs="Arial" w:hint="eastAsia"/>
                      <w:b/>
                      <w:bCs/>
                      <w:color w:val="000000"/>
                    </w:rPr>
                    <w:t>企业名称</w:t>
                  </w:r>
                </w:p>
              </w:tc>
              <w:tc>
                <w:tcPr>
                  <w:tcW w:w="7815" w:type="dxa"/>
                  <w:tcMar>
                    <w:left w:w="113" w:type="dxa"/>
                  </w:tcMar>
                  <w:vAlign w:val="center"/>
                </w:tcPr>
                <w:p w14:paraId="5FF57A36" w14:textId="7EA78131" w:rsidR="001B5316" w:rsidRDefault="00BF53B0" w:rsidP="001B5316">
                  <w:pPr>
                    <w:rPr>
                      <w:szCs w:val="21"/>
                    </w:rPr>
                  </w:pPr>
                  <w:bookmarkStart w:id="1" w:name="组织名称Add1"/>
                  <w:r>
                    <w:rPr>
                      <w:rFonts w:ascii="宋体" w:hAnsi="宋体"/>
                      <w:b/>
                      <w:color w:val="000000" w:themeColor="text1"/>
                      <w:sz w:val="20"/>
                      <w:szCs w:val="20"/>
                    </w:rPr>
                    <w:t>诸暨市美香诺食品有限公司</w:t>
                  </w:r>
                  <w:bookmarkEnd w:id="1"/>
                </w:p>
              </w:tc>
            </w:tr>
            <w:tr w:rsidR="00BF53B0" w:rsidRPr="00E544C0" w14:paraId="63F8086C" w14:textId="77777777" w:rsidTr="00BF53B0">
              <w:trPr>
                <w:cantSplit/>
                <w:trHeight w:hRule="exact" w:val="678"/>
              </w:trPr>
              <w:tc>
                <w:tcPr>
                  <w:tcW w:w="2247" w:type="dxa"/>
                </w:tcPr>
                <w:p w14:paraId="2AEEFBE5" w14:textId="77777777" w:rsidR="00BF53B0" w:rsidRDefault="00BF53B0" w:rsidP="00BF53B0">
                  <w:pPr>
                    <w:tabs>
                      <w:tab w:val="left" w:pos="4285"/>
                    </w:tabs>
                    <w:rPr>
                      <w:rFonts w:cs="Arial"/>
                      <w:b/>
                      <w:bCs/>
                      <w:color w:val="000000"/>
                    </w:rPr>
                  </w:pPr>
                  <w:r>
                    <w:rPr>
                      <w:rFonts w:cs="Arial" w:hint="eastAsia"/>
                      <w:b/>
                      <w:bCs/>
                      <w:color w:val="000000"/>
                    </w:rPr>
                    <w:t>注册地址</w:t>
                  </w:r>
                </w:p>
              </w:tc>
              <w:tc>
                <w:tcPr>
                  <w:tcW w:w="7815" w:type="dxa"/>
                  <w:tcMar>
                    <w:left w:w="113" w:type="dxa"/>
                  </w:tcMar>
                  <w:vAlign w:val="center"/>
                </w:tcPr>
                <w:p w14:paraId="2D424FB1" w14:textId="7DEA1AF3" w:rsidR="00BF53B0" w:rsidRDefault="00BF53B0" w:rsidP="00BF53B0">
                  <w:pPr>
                    <w:rPr>
                      <w:rFonts w:asciiTheme="minorEastAsia" w:eastAsiaTheme="minorEastAsia" w:hAnsiTheme="minorEastAsia"/>
                      <w:sz w:val="20"/>
                    </w:rPr>
                  </w:pPr>
                  <w:bookmarkStart w:id="2" w:name="注册地址"/>
                  <w:r>
                    <w:rPr>
                      <w:rFonts w:ascii="宋体" w:hAnsi="宋体"/>
                      <w:b/>
                      <w:color w:val="000000" w:themeColor="text1"/>
                      <w:sz w:val="20"/>
                      <w:szCs w:val="20"/>
                    </w:rPr>
                    <w:t>浙江省绍兴市诸暨市店口镇包村村后旺自然村1008号-1</w:t>
                  </w:r>
                  <w:bookmarkEnd w:id="2"/>
                </w:p>
              </w:tc>
            </w:tr>
            <w:tr w:rsidR="00BF53B0" w:rsidRPr="00E544C0" w14:paraId="3804EE4F" w14:textId="77777777" w:rsidTr="00BF53B0">
              <w:trPr>
                <w:cantSplit/>
                <w:trHeight w:hRule="exact" w:val="678"/>
              </w:trPr>
              <w:tc>
                <w:tcPr>
                  <w:tcW w:w="2247" w:type="dxa"/>
                </w:tcPr>
                <w:p w14:paraId="3D68103E" w14:textId="77777777" w:rsidR="00BF53B0" w:rsidRDefault="00BF53B0" w:rsidP="00BF53B0">
                  <w:pPr>
                    <w:tabs>
                      <w:tab w:val="left" w:pos="4285"/>
                    </w:tabs>
                    <w:rPr>
                      <w:rFonts w:cs="Arial"/>
                      <w:b/>
                      <w:bCs/>
                      <w:color w:val="000000"/>
                    </w:rPr>
                  </w:pPr>
                  <w:r>
                    <w:rPr>
                      <w:rFonts w:cs="Arial" w:hint="eastAsia"/>
                      <w:b/>
                      <w:bCs/>
                      <w:color w:val="000000"/>
                    </w:rPr>
                    <w:t>经营地址</w:t>
                  </w:r>
                </w:p>
              </w:tc>
              <w:tc>
                <w:tcPr>
                  <w:tcW w:w="7815" w:type="dxa"/>
                  <w:tcMar>
                    <w:left w:w="113" w:type="dxa"/>
                  </w:tcMar>
                  <w:vAlign w:val="center"/>
                </w:tcPr>
                <w:p w14:paraId="5C4401C6" w14:textId="6B13FDBD" w:rsidR="00BF53B0" w:rsidRDefault="00BF53B0" w:rsidP="00BF53B0">
                  <w:pPr>
                    <w:rPr>
                      <w:rFonts w:asciiTheme="minorEastAsia" w:eastAsiaTheme="minorEastAsia" w:hAnsiTheme="minorEastAsia"/>
                      <w:sz w:val="20"/>
                    </w:rPr>
                  </w:pPr>
                  <w:bookmarkStart w:id="3" w:name="办公地址"/>
                  <w:r>
                    <w:rPr>
                      <w:rFonts w:ascii="宋体" w:hAnsi="宋体"/>
                      <w:b/>
                      <w:color w:val="000000" w:themeColor="text1"/>
                      <w:sz w:val="20"/>
                      <w:szCs w:val="20"/>
                    </w:rPr>
                    <w:t>浙江省绍兴市诸暨市店口镇包村村后旺自然村1008号-1</w:t>
                  </w:r>
                  <w:bookmarkEnd w:id="3"/>
                </w:p>
              </w:tc>
            </w:tr>
            <w:tr w:rsidR="001B5316" w:rsidRPr="00E544C0" w14:paraId="5FB6D0AC" w14:textId="77777777" w:rsidTr="00C16340">
              <w:trPr>
                <w:cantSplit/>
                <w:trHeight w:hRule="exact" w:val="678"/>
              </w:trPr>
              <w:tc>
                <w:tcPr>
                  <w:tcW w:w="2247" w:type="dxa"/>
                </w:tcPr>
                <w:p w14:paraId="30371D53" w14:textId="77777777" w:rsidR="001B5316" w:rsidRPr="00E544C0" w:rsidRDefault="001B5316" w:rsidP="001B5316">
                  <w:pPr>
                    <w:tabs>
                      <w:tab w:val="left" w:pos="4285"/>
                    </w:tabs>
                    <w:rPr>
                      <w:rFonts w:cs="Arial"/>
                      <w:b/>
                      <w:bCs/>
                      <w:color w:val="000000"/>
                    </w:rPr>
                  </w:pPr>
                  <w:r>
                    <w:rPr>
                      <w:rFonts w:hint="eastAsia"/>
                      <w:b/>
                      <w:bCs/>
                    </w:rPr>
                    <w:t>审核</w:t>
                  </w:r>
                  <w:r>
                    <w:rPr>
                      <w:b/>
                      <w:bCs/>
                    </w:rPr>
                    <w:t>目的</w:t>
                  </w:r>
                </w:p>
              </w:tc>
              <w:tc>
                <w:tcPr>
                  <w:tcW w:w="7815" w:type="dxa"/>
                  <w:tcMar>
                    <w:left w:w="113" w:type="dxa"/>
                  </w:tcMar>
                </w:tcPr>
                <w:p w14:paraId="4D6CBDB6" w14:textId="4FE3F673" w:rsidR="001B5316" w:rsidRDefault="001B5316" w:rsidP="001B5316">
                  <w:r>
                    <w:rPr>
                      <w:rFonts w:ascii="宋体" w:hAnsi="宋体" w:hint="eastAsia"/>
                      <w:b/>
                      <w:bCs/>
                      <w:sz w:val="20"/>
                    </w:rPr>
                    <w:t>验证</w:t>
                  </w:r>
                  <w:r>
                    <w:rPr>
                      <w:rFonts w:ascii="宋体" w:hAnsi="宋体" w:hint="eastAsia"/>
                      <w:b/>
                      <w:color w:val="000000"/>
                      <w:sz w:val="20"/>
                      <w:szCs w:val="20"/>
                    </w:rPr>
                    <w:t>■FS</w:t>
                  </w:r>
                  <w:r>
                    <w:rPr>
                      <w:rFonts w:ascii="宋体" w:hAnsi="宋体"/>
                      <w:b/>
                      <w:color w:val="000000"/>
                      <w:sz w:val="20"/>
                      <w:szCs w:val="20"/>
                    </w:rPr>
                    <w:t>MS</w:t>
                  </w:r>
                  <w:r>
                    <w:rPr>
                      <w:rFonts w:ascii="宋体" w:hAnsi="宋体" w:hint="eastAsia"/>
                      <w:b/>
                      <w:bCs/>
                      <w:sz w:val="20"/>
                    </w:rPr>
                    <w:t>组织管理体系的建立、实施运行的符合性及有效性，以确定是否推荐认证注册。</w:t>
                  </w:r>
                </w:p>
              </w:tc>
            </w:tr>
            <w:tr w:rsidR="001B5316" w:rsidRPr="00E544C0" w14:paraId="24E9B5C0" w14:textId="77777777" w:rsidTr="005C6EFA">
              <w:trPr>
                <w:cantSplit/>
                <w:trHeight w:hRule="exact" w:val="2435"/>
              </w:trPr>
              <w:tc>
                <w:tcPr>
                  <w:tcW w:w="2247" w:type="dxa"/>
                </w:tcPr>
                <w:p w14:paraId="0370435C" w14:textId="77777777" w:rsidR="001B5316" w:rsidRDefault="001B5316" w:rsidP="001B5316">
                  <w:pPr>
                    <w:tabs>
                      <w:tab w:val="left" w:pos="3664"/>
                    </w:tabs>
                    <w:rPr>
                      <w:rFonts w:cs="Arial"/>
                      <w:b/>
                      <w:bCs/>
                      <w:color w:val="000000"/>
                    </w:rPr>
                  </w:pPr>
                  <w:r>
                    <w:rPr>
                      <w:rFonts w:cs="Arial" w:hint="eastAsia"/>
                      <w:b/>
                      <w:bCs/>
                      <w:color w:val="000000"/>
                    </w:rPr>
                    <w:t>审核准则</w:t>
                  </w:r>
                </w:p>
                <w:p w14:paraId="04D4D0FB" w14:textId="77777777" w:rsidR="001B5316" w:rsidRPr="00E544C0" w:rsidRDefault="001B5316" w:rsidP="001B5316">
                  <w:pPr>
                    <w:tabs>
                      <w:tab w:val="left" w:pos="4285"/>
                    </w:tabs>
                    <w:rPr>
                      <w:rFonts w:cs="Arial"/>
                      <w:b/>
                      <w:bCs/>
                      <w:color w:val="000000"/>
                    </w:rPr>
                  </w:pPr>
                </w:p>
              </w:tc>
              <w:tc>
                <w:tcPr>
                  <w:tcW w:w="7815" w:type="dxa"/>
                  <w:tcMar>
                    <w:left w:w="113" w:type="dxa"/>
                  </w:tcMar>
                </w:tcPr>
                <w:p w14:paraId="7361D544" w14:textId="77777777" w:rsidR="001B5316" w:rsidRDefault="001B5316" w:rsidP="001B5316">
                  <w:r>
                    <w:rPr>
                      <w:rFonts w:hint="eastAsia"/>
                    </w:rPr>
                    <w:t>FSMS</w:t>
                  </w:r>
                  <w:r>
                    <w:rPr>
                      <w:rFonts w:hint="eastAsia"/>
                    </w:rPr>
                    <w:t>：</w:t>
                  </w:r>
                </w:p>
                <w:p w14:paraId="0B3F98BA" w14:textId="77777777" w:rsidR="001B5316" w:rsidRPr="00FA2F8B" w:rsidRDefault="001B5316" w:rsidP="001B5316">
                  <w:r>
                    <w:rPr>
                      <w:rFonts w:ascii="宋体" w:hAnsi="宋体" w:hint="eastAsia"/>
                    </w:rPr>
                    <w:t>■</w:t>
                  </w:r>
                  <w:r w:rsidRPr="00FA2F8B">
                    <w:rPr>
                      <w:rFonts w:hint="eastAsia"/>
                    </w:rPr>
                    <w:t>GB/T22000-2006 idt.ISO22000:2005</w:t>
                  </w:r>
                  <w:r w:rsidRPr="00FA2F8B">
                    <w:rPr>
                      <w:rFonts w:hint="eastAsia"/>
                    </w:rPr>
                    <w:t>食品安全管理体系―食品链中各类组织的要求</w:t>
                  </w:r>
                </w:p>
                <w:p w14:paraId="21D2D756" w14:textId="09EA241D" w:rsidR="001B5316" w:rsidRPr="001B5316" w:rsidRDefault="001B5316" w:rsidP="001B5316">
                  <w:pPr>
                    <w:spacing w:line="240" w:lineRule="exact"/>
                  </w:pPr>
                  <w:r>
                    <w:rPr>
                      <w:rFonts w:ascii="宋体" w:hAnsi="宋体" w:hint="eastAsia"/>
                    </w:rPr>
                    <w:t>■</w:t>
                  </w:r>
                  <w:r w:rsidRPr="00FA2F8B">
                    <w:rPr>
                      <w:rFonts w:hint="eastAsia"/>
                    </w:rPr>
                    <w:t>技术规范：</w:t>
                  </w:r>
                  <w:r w:rsidR="00BF53B0" w:rsidRPr="00BF53B0">
                    <w:rPr>
                      <w:rFonts w:hint="eastAsia"/>
                    </w:rPr>
                    <w:t>CCAA 0018-2014</w:t>
                  </w:r>
                  <w:r w:rsidR="00BF53B0" w:rsidRPr="00BF53B0">
                    <w:rPr>
                      <w:rFonts w:hint="eastAsia"/>
                    </w:rPr>
                    <w:t>《食品安全管理体系</w:t>
                  </w:r>
                  <w:r w:rsidR="00BF53B0" w:rsidRPr="00BF53B0">
                    <w:rPr>
                      <w:rFonts w:hint="eastAsia"/>
                    </w:rPr>
                    <w:t xml:space="preserve"> </w:t>
                  </w:r>
                  <w:r w:rsidR="00BF53B0" w:rsidRPr="00BF53B0">
                    <w:rPr>
                      <w:rFonts w:hint="eastAsia"/>
                    </w:rPr>
                    <w:t>坚果加工企业要求》</w:t>
                  </w:r>
                </w:p>
                <w:p w14:paraId="309BC7D3" w14:textId="77777777" w:rsidR="001B5316" w:rsidRDefault="001B5316" w:rsidP="001B5316">
                  <w:r>
                    <w:rPr>
                      <w:rFonts w:hint="eastAsia"/>
                    </w:rPr>
                    <w:t>HACCP</w:t>
                  </w:r>
                  <w:r>
                    <w:rPr>
                      <w:rFonts w:hint="eastAsia"/>
                    </w:rPr>
                    <w:t>：</w:t>
                  </w:r>
                </w:p>
                <w:p w14:paraId="634DAB5D" w14:textId="72CEDEAE" w:rsidR="001B5316" w:rsidRPr="00FA2F8B" w:rsidRDefault="005C6EFA" w:rsidP="001B5316">
                  <w:r>
                    <w:rPr>
                      <w:rFonts w:ascii="宋体" w:hAnsi="宋体" w:hint="eastAsia"/>
                    </w:rPr>
                    <w:t>口</w:t>
                  </w:r>
                  <w:r w:rsidR="001B5316" w:rsidRPr="00FA2F8B">
                    <w:rPr>
                      <w:rFonts w:hint="eastAsia"/>
                    </w:rPr>
                    <w:t>GB/T27341-2009</w:t>
                  </w:r>
                  <w:r w:rsidR="001B5316" w:rsidRPr="00FA2F8B">
                    <w:rPr>
                      <w:rFonts w:hint="eastAsia"/>
                    </w:rPr>
                    <w:t>《危害分析与关键控制点</w:t>
                  </w:r>
                  <w:r w:rsidR="001B5316" w:rsidRPr="00FA2F8B">
                    <w:rPr>
                      <w:rFonts w:hint="eastAsia"/>
                    </w:rPr>
                    <w:t>HACCP</w:t>
                  </w:r>
                  <w:r w:rsidR="001B5316" w:rsidRPr="00FA2F8B">
                    <w:rPr>
                      <w:rFonts w:hint="eastAsia"/>
                    </w:rPr>
                    <w:t>体系食品生产企业通用要求》</w:t>
                  </w:r>
                </w:p>
                <w:p w14:paraId="35B3F417" w14:textId="025E35D0" w:rsidR="001B5316" w:rsidRPr="00FA2F8B" w:rsidRDefault="005C6EFA" w:rsidP="001B5316">
                  <w:r>
                    <w:rPr>
                      <w:rFonts w:ascii="宋体" w:hAnsi="宋体" w:hint="eastAsia"/>
                    </w:rPr>
                    <w:t>口</w:t>
                  </w:r>
                  <w:r w:rsidR="001B5316" w:rsidRPr="00FA2F8B">
                    <w:rPr>
                      <w:rFonts w:hint="eastAsia"/>
                    </w:rPr>
                    <w:t xml:space="preserve"> GB 14881-2013 </w:t>
                  </w:r>
                  <w:r w:rsidR="001B5316" w:rsidRPr="00FA2F8B">
                    <w:rPr>
                      <w:rFonts w:hint="eastAsia"/>
                    </w:rPr>
                    <w:t>《食品安全国家标准</w:t>
                  </w:r>
                  <w:r w:rsidR="001B5316" w:rsidRPr="00FA2F8B">
                    <w:rPr>
                      <w:rFonts w:hint="eastAsia"/>
                    </w:rPr>
                    <w:t xml:space="preserve"> </w:t>
                  </w:r>
                  <w:r w:rsidR="001B5316" w:rsidRPr="00FA2F8B">
                    <w:rPr>
                      <w:rFonts w:hint="eastAsia"/>
                    </w:rPr>
                    <w:t>食品生产通用卫生规范》</w:t>
                  </w:r>
                </w:p>
                <w:p w14:paraId="53A7E002" w14:textId="49F5D899" w:rsidR="001B5316" w:rsidRPr="00FA2F8B" w:rsidRDefault="005C6EFA" w:rsidP="001B5316">
                  <w:r>
                    <w:rPr>
                      <w:rFonts w:ascii="宋体" w:hAnsi="宋体" w:hint="eastAsia"/>
                    </w:rPr>
                    <w:t>口</w:t>
                  </w:r>
                  <w:r w:rsidR="001B5316" w:rsidRPr="00FA2F8B">
                    <w:rPr>
                      <w:rFonts w:hint="eastAsia"/>
                    </w:rPr>
                    <w:t>《危害分析与关键控制点（</w:t>
                  </w:r>
                  <w:r w:rsidR="001B5316" w:rsidRPr="00FA2F8B">
                    <w:t>HACCP</w:t>
                  </w:r>
                  <w:r w:rsidR="001B5316" w:rsidRPr="00FA2F8B">
                    <w:rPr>
                      <w:rFonts w:hint="eastAsia"/>
                    </w:rPr>
                    <w:t>体系）认证补充要求</w:t>
                  </w:r>
                  <w:r w:rsidR="001B5316" w:rsidRPr="00FA2F8B">
                    <w:t xml:space="preserve"> 1.0</w:t>
                  </w:r>
                  <w:r w:rsidR="001B5316" w:rsidRPr="00FA2F8B">
                    <w:rPr>
                      <w:rFonts w:hint="eastAsia"/>
                    </w:rPr>
                    <w:t>》</w:t>
                  </w:r>
                </w:p>
                <w:p w14:paraId="6A499BC5" w14:textId="77777777" w:rsidR="001B5316" w:rsidRPr="00FA2F8B" w:rsidRDefault="001B5316" w:rsidP="001B5316">
                  <w:r w:rsidRPr="00FA2F8B">
                    <w:rPr>
                      <w:rFonts w:hint="eastAsia"/>
                    </w:rPr>
                    <w:t>组织管理体系成文</w:t>
                  </w:r>
                  <w:r w:rsidRPr="00FA2F8B">
                    <w:t>信息</w:t>
                  </w:r>
                  <w:r w:rsidRPr="00FA2F8B">
                    <w:rPr>
                      <w:rFonts w:hint="eastAsia"/>
                    </w:rPr>
                    <w:t>、</w:t>
                  </w:r>
                  <w:r w:rsidRPr="00FA2F8B">
                    <w:t>相关</w:t>
                  </w:r>
                  <w:r w:rsidRPr="00FA2F8B">
                    <w:rPr>
                      <w:rFonts w:hint="eastAsia"/>
                    </w:rPr>
                    <w:t>法律法规标准要求、客户要求、</w:t>
                  </w:r>
                  <w:r w:rsidRPr="00FA2F8B">
                    <w:t>及</w:t>
                  </w:r>
                  <w:r w:rsidRPr="00FA2F8B">
                    <w:rPr>
                      <w:rFonts w:hint="eastAsia"/>
                    </w:rPr>
                    <w:t>其他。</w:t>
                  </w:r>
                </w:p>
              </w:tc>
            </w:tr>
            <w:tr w:rsidR="001B5316" w:rsidRPr="00E544C0" w14:paraId="01ED9782" w14:textId="77777777" w:rsidTr="00C16340">
              <w:trPr>
                <w:cantSplit/>
                <w:trHeight w:hRule="exact" w:val="339"/>
              </w:trPr>
              <w:tc>
                <w:tcPr>
                  <w:tcW w:w="2247" w:type="dxa"/>
                </w:tcPr>
                <w:p w14:paraId="34EE50C8" w14:textId="77777777" w:rsidR="001B5316" w:rsidRPr="00E544C0" w:rsidRDefault="001B5316" w:rsidP="001B5316">
                  <w:pPr>
                    <w:tabs>
                      <w:tab w:val="left" w:pos="4285"/>
                    </w:tabs>
                    <w:rPr>
                      <w:b/>
                      <w:bCs/>
                    </w:rPr>
                  </w:pPr>
                  <w:r w:rsidRPr="00E544C0">
                    <w:rPr>
                      <w:rFonts w:cs="Arial" w:hint="eastAsia"/>
                      <w:b/>
                      <w:bCs/>
                      <w:color w:val="000000"/>
                    </w:rPr>
                    <w:t>审核日期</w:t>
                  </w:r>
                  <w:r>
                    <w:rPr>
                      <w:rFonts w:cs="Arial"/>
                      <w:b/>
                      <w:bCs/>
                      <w:color w:val="000000"/>
                    </w:rPr>
                    <w:t xml:space="preserve"> </w:t>
                  </w:r>
                  <w:r w:rsidRPr="00E544C0">
                    <w:rPr>
                      <w:b/>
                      <w:bCs/>
                    </w:rPr>
                    <w:t>:</w:t>
                  </w:r>
                </w:p>
              </w:tc>
              <w:tc>
                <w:tcPr>
                  <w:tcW w:w="7815" w:type="dxa"/>
                  <w:tcMar>
                    <w:left w:w="113" w:type="dxa"/>
                  </w:tcMar>
                </w:tcPr>
                <w:p w14:paraId="359DCDD1" w14:textId="33B9C17E" w:rsidR="001B5316" w:rsidRPr="00E544C0" w:rsidRDefault="001B5316" w:rsidP="001B5316">
                  <w:r>
                    <w:rPr>
                      <w:rFonts w:hint="eastAsia"/>
                    </w:rPr>
                    <w:t>20</w:t>
                  </w:r>
                  <w:r w:rsidR="005C6EFA">
                    <w:t>20.</w:t>
                  </w:r>
                  <w:r w:rsidR="00BF53B0">
                    <w:t>7</w:t>
                  </w:r>
                  <w:r w:rsidR="005C6EFA">
                    <w:t>.</w:t>
                  </w:r>
                  <w:r w:rsidR="00DE253E">
                    <w:t>1</w:t>
                  </w:r>
                  <w:r w:rsidR="00BF53B0">
                    <w:rPr>
                      <w:rFonts w:hint="eastAsia"/>
                    </w:rPr>
                    <w:t>-</w:t>
                  </w:r>
                  <w:r w:rsidR="00BF53B0">
                    <w:t>3</w:t>
                  </w:r>
                </w:p>
              </w:tc>
            </w:tr>
            <w:tr w:rsidR="001B5316" w:rsidRPr="00E544C0" w14:paraId="3E53368B" w14:textId="77777777" w:rsidTr="00C16340">
              <w:trPr>
                <w:cantSplit/>
                <w:trHeight w:val="409"/>
              </w:trPr>
              <w:tc>
                <w:tcPr>
                  <w:tcW w:w="2247" w:type="dxa"/>
                </w:tcPr>
                <w:p w14:paraId="12D9FBC5" w14:textId="77777777" w:rsidR="001B5316" w:rsidRPr="00E544C0" w:rsidRDefault="001B5316" w:rsidP="001B5316">
                  <w:pPr>
                    <w:tabs>
                      <w:tab w:val="left" w:pos="3664"/>
                    </w:tabs>
                    <w:jc w:val="left"/>
                    <w:rPr>
                      <w:b/>
                      <w:bCs/>
                    </w:rPr>
                  </w:pPr>
                  <w:r>
                    <w:rPr>
                      <w:rFonts w:cs="Arial" w:hint="eastAsia"/>
                      <w:b/>
                      <w:bCs/>
                      <w:color w:val="000000"/>
                    </w:rPr>
                    <w:t>管理体系</w:t>
                  </w:r>
                  <w:r w:rsidRPr="00E544C0">
                    <w:rPr>
                      <w:rFonts w:cs="Arial" w:hint="eastAsia"/>
                      <w:b/>
                      <w:bCs/>
                      <w:color w:val="000000"/>
                    </w:rPr>
                    <w:t>代表</w:t>
                  </w:r>
                  <w:r>
                    <w:rPr>
                      <w:rFonts w:cs="Arial"/>
                      <w:b/>
                      <w:bCs/>
                      <w:color w:val="000000"/>
                    </w:rPr>
                    <w:t xml:space="preserve"> :</w:t>
                  </w:r>
                </w:p>
              </w:tc>
              <w:tc>
                <w:tcPr>
                  <w:tcW w:w="7815" w:type="dxa"/>
                  <w:tcMar>
                    <w:left w:w="113" w:type="dxa"/>
                  </w:tcMar>
                </w:tcPr>
                <w:p w14:paraId="4F9C681E" w14:textId="11E6199B" w:rsidR="001B5316" w:rsidRPr="00E544C0" w:rsidRDefault="00BF53B0" w:rsidP="001B5316">
                  <w:r>
                    <w:rPr>
                      <w:rFonts w:hint="eastAsia"/>
                      <w:b/>
                      <w:bCs/>
                    </w:rPr>
                    <w:t>马威忠</w:t>
                  </w:r>
                  <w:r>
                    <w:rPr>
                      <w:rFonts w:hint="eastAsia"/>
                      <w:b/>
                      <w:bCs/>
                    </w:rPr>
                    <w:t xml:space="preserve"> </w:t>
                  </w:r>
                  <w:r w:rsidR="000C5D16">
                    <w:rPr>
                      <w:rFonts w:hint="eastAsia"/>
                    </w:rPr>
                    <w:t>先生</w:t>
                  </w:r>
                </w:p>
              </w:tc>
            </w:tr>
            <w:tr w:rsidR="001B5316" w14:paraId="16E6B24D" w14:textId="77777777" w:rsidTr="00C16340">
              <w:trPr>
                <w:cantSplit/>
                <w:trHeight w:hRule="exact" w:val="435"/>
              </w:trPr>
              <w:tc>
                <w:tcPr>
                  <w:tcW w:w="2247" w:type="dxa"/>
                  <w:tcBorders>
                    <w:top w:val="single" w:sz="4" w:space="0" w:color="auto"/>
                    <w:left w:val="single" w:sz="4" w:space="0" w:color="auto"/>
                    <w:bottom w:val="single" w:sz="4" w:space="0" w:color="auto"/>
                    <w:right w:val="single" w:sz="4" w:space="0" w:color="auto"/>
                  </w:tcBorders>
                </w:tcPr>
                <w:p w14:paraId="19603EB3" w14:textId="77777777" w:rsidR="001B5316" w:rsidRPr="00651560" w:rsidRDefault="001B5316" w:rsidP="001B5316">
                  <w:pPr>
                    <w:tabs>
                      <w:tab w:val="left" w:pos="4285"/>
                    </w:tabs>
                    <w:rPr>
                      <w:b/>
                      <w:bCs/>
                    </w:rPr>
                  </w:pPr>
                  <w:r w:rsidRPr="00651560">
                    <w:rPr>
                      <w:rFonts w:hint="eastAsia"/>
                      <w:b/>
                      <w:bCs/>
                    </w:rPr>
                    <w:t>HACCP</w:t>
                  </w:r>
                  <w:r w:rsidRPr="00651560">
                    <w:rPr>
                      <w:rFonts w:hint="eastAsia"/>
                      <w:b/>
                      <w:bCs/>
                    </w:rPr>
                    <w:t>计划数量</w:t>
                  </w:r>
                  <w:r>
                    <w:rPr>
                      <w:rFonts w:hint="eastAsia"/>
                      <w:b/>
                      <w:bCs/>
                    </w:rPr>
                    <w:t>（个）</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522874" w14:textId="03EF9FDF" w:rsidR="001B5316" w:rsidRPr="00651560" w:rsidRDefault="005C6EFA" w:rsidP="001B5316">
                  <w:pPr>
                    <w:rPr>
                      <w:b/>
                      <w:bCs/>
                      <w:highlight w:val="yellow"/>
                    </w:rPr>
                  </w:pPr>
                  <w:r>
                    <w:rPr>
                      <w:b/>
                      <w:bCs/>
                    </w:rPr>
                    <w:t>1</w:t>
                  </w:r>
                  <w:r w:rsidR="001B5316">
                    <w:rPr>
                      <w:rFonts w:hint="eastAsia"/>
                      <w:b/>
                      <w:bCs/>
                    </w:rPr>
                    <w:t>个</w:t>
                  </w:r>
                </w:p>
              </w:tc>
            </w:tr>
            <w:tr w:rsidR="001B5316" w14:paraId="535237A6" w14:textId="77777777" w:rsidTr="00C16340">
              <w:trPr>
                <w:cantSplit/>
                <w:trHeight w:hRule="exact" w:val="413"/>
              </w:trPr>
              <w:tc>
                <w:tcPr>
                  <w:tcW w:w="2247" w:type="dxa"/>
                  <w:tcBorders>
                    <w:top w:val="single" w:sz="4" w:space="0" w:color="auto"/>
                    <w:left w:val="single" w:sz="4" w:space="0" w:color="auto"/>
                    <w:bottom w:val="single" w:sz="4" w:space="0" w:color="auto"/>
                    <w:right w:val="single" w:sz="4" w:space="0" w:color="auto"/>
                  </w:tcBorders>
                </w:tcPr>
                <w:p w14:paraId="2B52E461" w14:textId="77777777" w:rsidR="001B5316" w:rsidRPr="00651560" w:rsidRDefault="001B5316" w:rsidP="001B5316">
                  <w:pPr>
                    <w:tabs>
                      <w:tab w:val="left" w:pos="4285"/>
                    </w:tabs>
                    <w:rPr>
                      <w:b/>
                      <w:bCs/>
                    </w:rPr>
                  </w:pPr>
                  <w:r>
                    <w:rPr>
                      <w:rFonts w:hint="eastAsia"/>
                      <w:b/>
                      <w:bCs/>
                    </w:rPr>
                    <w:t>生产现场数量（个）</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26101DC1" w14:textId="5703B88D" w:rsidR="001B5316" w:rsidRPr="00651560" w:rsidRDefault="001B5316" w:rsidP="001B5316">
                  <w:pPr>
                    <w:rPr>
                      <w:b/>
                      <w:bCs/>
                      <w:highlight w:val="yellow"/>
                    </w:rPr>
                  </w:pPr>
                  <w:r>
                    <w:rPr>
                      <w:rFonts w:hint="eastAsia"/>
                      <w:b/>
                      <w:bCs/>
                    </w:rPr>
                    <w:t>1</w:t>
                  </w:r>
                  <w:r>
                    <w:rPr>
                      <w:rFonts w:hint="eastAsia"/>
                      <w:b/>
                      <w:bCs/>
                    </w:rPr>
                    <w:t>个</w:t>
                  </w:r>
                </w:p>
              </w:tc>
            </w:tr>
            <w:tr w:rsidR="001B5316" w14:paraId="45DDF74E" w14:textId="77777777" w:rsidTr="00C16340">
              <w:trPr>
                <w:cantSplit/>
                <w:trHeight w:hRule="exact" w:val="432"/>
              </w:trPr>
              <w:tc>
                <w:tcPr>
                  <w:tcW w:w="2247" w:type="dxa"/>
                  <w:tcBorders>
                    <w:top w:val="single" w:sz="4" w:space="0" w:color="auto"/>
                    <w:left w:val="single" w:sz="4" w:space="0" w:color="auto"/>
                    <w:bottom w:val="single" w:sz="4" w:space="0" w:color="auto"/>
                    <w:right w:val="single" w:sz="4" w:space="0" w:color="auto"/>
                  </w:tcBorders>
                </w:tcPr>
                <w:p w14:paraId="142DC089" w14:textId="77777777" w:rsidR="001B5316" w:rsidRDefault="001B5316" w:rsidP="001B5316">
                  <w:pPr>
                    <w:tabs>
                      <w:tab w:val="left" w:pos="4285"/>
                    </w:tabs>
                    <w:rPr>
                      <w:b/>
                      <w:bCs/>
                    </w:rPr>
                  </w:pPr>
                  <w:r w:rsidRPr="002D3D77">
                    <w:rPr>
                      <w:rFonts w:hint="eastAsia"/>
                      <w:b/>
                      <w:bCs/>
                    </w:rPr>
                    <w:t>季节性的活动</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3A400A75" w14:textId="77777777" w:rsidR="001B5316" w:rsidRPr="00651560" w:rsidRDefault="001B5316" w:rsidP="001B5316">
                  <w:pPr>
                    <w:rPr>
                      <w:b/>
                      <w:bCs/>
                      <w:highlight w:val="yellow"/>
                    </w:rPr>
                  </w:pPr>
                  <w:r w:rsidRPr="00C16340">
                    <w:rPr>
                      <w:b/>
                      <w:bCs/>
                    </w:rPr>
                    <w:t>无</w:t>
                  </w:r>
                </w:p>
              </w:tc>
            </w:tr>
            <w:tr w:rsidR="001B5316" w14:paraId="1D918E1D" w14:textId="77777777" w:rsidTr="00C16340">
              <w:trPr>
                <w:cantSplit/>
                <w:trHeight w:hRule="exact" w:val="423"/>
              </w:trPr>
              <w:tc>
                <w:tcPr>
                  <w:tcW w:w="2247" w:type="dxa"/>
                  <w:tcBorders>
                    <w:top w:val="single" w:sz="4" w:space="0" w:color="auto"/>
                    <w:left w:val="single" w:sz="4" w:space="0" w:color="auto"/>
                    <w:bottom w:val="single" w:sz="4" w:space="0" w:color="auto"/>
                    <w:right w:val="single" w:sz="4" w:space="0" w:color="auto"/>
                  </w:tcBorders>
                </w:tcPr>
                <w:p w14:paraId="6F654C24" w14:textId="77777777" w:rsidR="001B5316" w:rsidRPr="00C16340" w:rsidRDefault="001B5316" w:rsidP="001B5316">
                  <w:pPr>
                    <w:tabs>
                      <w:tab w:val="left" w:pos="4285"/>
                    </w:tabs>
                    <w:rPr>
                      <w:b/>
                      <w:bCs/>
                      <w:lang w:val="fr-FR"/>
                    </w:rPr>
                  </w:pPr>
                  <w:r w:rsidRPr="00651560">
                    <w:rPr>
                      <w:rFonts w:hint="eastAsia"/>
                      <w:b/>
                      <w:bCs/>
                    </w:rPr>
                    <w:t>食品</w:t>
                  </w:r>
                  <w:r>
                    <w:rPr>
                      <w:rFonts w:hint="eastAsia"/>
                      <w:b/>
                      <w:bCs/>
                    </w:rPr>
                    <w:t>专业</w:t>
                  </w:r>
                  <w:r w:rsidRPr="00651560">
                    <w:rPr>
                      <w:rFonts w:hint="eastAsia"/>
                      <w:b/>
                      <w:bCs/>
                    </w:rPr>
                    <w:t>代码</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26F4FF" w14:textId="42D16294" w:rsidR="001B5316" w:rsidRPr="00651560" w:rsidRDefault="001B5316" w:rsidP="001B5316">
                  <w:pPr>
                    <w:rPr>
                      <w:b/>
                      <w:bCs/>
                      <w:highlight w:val="yellow"/>
                    </w:rPr>
                  </w:pPr>
                  <w:r>
                    <w:rPr>
                      <w:rFonts w:hint="eastAsia"/>
                      <w:b/>
                      <w:bCs/>
                    </w:rPr>
                    <w:t>F</w:t>
                  </w:r>
                  <w:r w:rsidR="005C6EFA">
                    <w:rPr>
                      <w:rFonts w:hint="eastAsia"/>
                      <w:b/>
                      <w:bCs/>
                    </w:rPr>
                    <w:t>：</w:t>
                  </w:r>
                  <w:r w:rsidR="00BF53B0">
                    <w:rPr>
                      <w:b/>
                      <w:color w:val="000000" w:themeColor="text1"/>
                      <w:sz w:val="20"/>
                      <w:szCs w:val="20"/>
                    </w:rPr>
                    <w:t>CIV-2</w:t>
                  </w:r>
                </w:p>
              </w:tc>
            </w:tr>
          </w:tbl>
          <w:p w14:paraId="7405C034" w14:textId="77777777" w:rsidR="00055D58" w:rsidRPr="005F76C5" w:rsidRDefault="00055D58" w:rsidP="00C16340">
            <w:pPr>
              <w:tabs>
                <w:tab w:val="left" w:pos="2269"/>
              </w:tabs>
            </w:pPr>
          </w:p>
        </w:tc>
      </w:tr>
    </w:tbl>
    <w:p w14:paraId="1EF2AA3E" w14:textId="77777777" w:rsidR="00055D58" w:rsidRPr="00CE6294" w:rsidRDefault="00055D58" w:rsidP="00055D58">
      <w:pPr>
        <w:jc w:val="center"/>
        <w:rPr>
          <w:b/>
          <w:vanish/>
          <w:color w:val="0000FF"/>
          <w:sz w:val="24"/>
          <w:highlight w:val="yellow"/>
        </w:rPr>
      </w:pPr>
      <w:r w:rsidRPr="00CE6294">
        <w:rPr>
          <w:b/>
          <w:vanish/>
          <w:color w:val="0000FF"/>
          <w:sz w:val="24"/>
          <w:highlight w:val="yellow"/>
        </w:rPr>
        <w:t>The applicability of all text passages in blue must be reviewed and aligned if necessary (delete or alter and change colour of text to black).</w:t>
      </w:r>
    </w:p>
    <w:p w14:paraId="5E79DF3E" w14:textId="77777777" w:rsidR="00055D58" w:rsidRPr="00CE6294" w:rsidRDefault="00055D58" w:rsidP="00055D58">
      <w:pPr>
        <w:jc w:val="center"/>
        <w:rPr>
          <w:b/>
          <w:vanish/>
          <w:color w:val="0000FF"/>
          <w:sz w:val="24"/>
        </w:rPr>
      </w:pPr>
      <w:r w:rsidRPr="00CE6294">
        <w:rPr>
          <w:b/>
          <w:vanish/>
          <w:color w:val="0000FF"/>
          <w:sz w:val="24"/>
          <w:highlight w:val="yellow"/>
        </w:rPr>
        <w:t>Please tick if applicable.</w:t>
      </w:r>
    </w:p>
    <w:p w14:paraId="04763BBF" w14:textId="77777777" w:rsidR="00055D58" w:rsidRPr="00CE6294" w:rsidRDefault="00055D58" w:rsidP="00055D58">
      <w:pPr>
        <w:pStyle w:val="1"/>
        <w:numPr>
          <w:ilvl w:val="0"/>
          <w:numId w:val="4"/>
        </w:numPr>
        <w:tabs>
          <w:tab w:val="left" w:pos="510"/>
        </w:tabs>
        <w:ind w:left="567" w:hanging="567"/>
        <w:rPr>
          <w:lang w:val="en-US"/>
        </w:rPr>
      </w:pPr>
      <w:bookmarkStart w:id="4" w:name="_Toc195959365"/>
      <w:bookmarkStart w:id="5" w:name="_Toc198885431"/>
      <w:r w:rsidRPr="00CE6294">
        <w:rPr>
          <w:rFonts w:hint="eastAsia"/>
          <w:lang w:val="en-US" w:eastAsia="zh-CN"/>
        </w:rPr>
        <w:t>审核结论</w:t>
      </w:r>
      <w:bookmarkEnd w:id="4"/>
      <w:bookmarkEnd w:id="5"/>
    </w:p>
    <w:p w14:paraId="46DEC948" w14:textId="77777777" w:rsidR="00055D58" w:rsidRPr="005F76C5" w:rsidRDefault="00055D58" w:rsidP="00055D58">
      <w:r w:rsidRPr="00CE6294">
        <w:rPr>
          <w:rFonts w:hint="eastAsia"/>
        </w:rPr>
        <w:t>管理体系的作用由相应选择的审核小组在企业现场通过随机抽样的方式进行了检查。在此过程中，主要检查了工作顺序是否遵循标准要求及管理体系文件的描述。同时，还检查了公司业务的特征，适用法律法规应用情况，以及其他所有重要文件。检查是在随机抽样的基础上完成的，例如通过相关文件的调查和检验。审核发现和改进机会在此报告的第</w:t>
      </w:r>
      <w:r w:rsidRPr="00CE6294">
        <w:rPr>
          <w:rFonts w:hint="eastAsia"/>
        </w:rPr>
        <w:t>4</w:t>
      </w:r>
      <w:r w:rsidRPr="00CE6294">
        <w:rPr>
          <w:rFonts w:hint="eastAsia"/>
        </w:rPr>
        <w:t>章和第</w:t>
      </w:r>
      <w:r w:rsidRPr="00CE6294">
        <w:rPr>
          <w:rFonts w:hint="eastAsia"/>
        </w:rPr>
        <w:t>5</w:t>
      </w:r>
      <w:r w:rsidRPr="00CE6294">
        <w:rPr>
          <w:rFonts w:hint="eastAsia"/>
        </w:rPr>
        <w:t>章中描述。</w:t>
      </w:r>
    </w:p>
    <w:p w14:paraId="6BDCA027"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1"/>
        <w:gridCol w:w="8833"/>
      </w:tblGrid>
      <w:tr w:rsidR="00055D58" w:rsidRPr="005F76C5" w14:paraId="01EED61F" w14:textId="77777777" w:rsidTr="00672133">
        <w:trPr>
          <w:cantSplit/>
          <w:trHeight w:val="54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BA5B0FE" w14:textId="77777777" w:rsidTr="00C16340">
              <w:trPr>
                <w:trHeight w:hRule="exact" w:val="227"/>
                <w:jc w:val="center"/>
              </w:trPr>
              <w:tc>
                <w:tcPr>
                  <w:tcW w:w="312" w:type="dxa"/>
                  <w:shd w:val="clear" w:color="auto" w:fill="auto"/>
                  <w:vAlign w:val="center"/>
                </w:tcPr>
                <w:p w14:paraId="09F8DF93" w14:textId="77777777" w:rsidR="00055D58" w:rsidRPr="00A6024C" w:rsidRDefault="00055D58" w:rsidP="00C16340">
                  <w:pPr>
                    <w:jc w:val="left"/>
                    <w:rPr>
                      <w:rFonts w:eastAsia="MS Mincho"/>
                      <w:b/>
                    </w:rPr>
                  </w:pPr>
                </w:p>
              </w:tc>
            </w:tr>
          </w:tbl>
          <w:p w14:paraId="0E83C8A8"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70B59A56" w14:textId="77777777" w:rsidR="00055D58" w:rsidRPr="00CE6294" w:rsidRDefault="00055D58" w:rsidP="00C16340">
            <w:pPr>
              <w:jc w:val="left"/>
            </w:pPr>
            <w:r w:rsidRPr="00CE6294">
              <w:rPr>
                <w:rFonts w:hint="eastAsia"/>
              </w:rPr>
              <w:t>上次审核确定的不符合已被证明消除。为此所采取的纠正及纠正措施已被验证。</w:t>
            </w:r>
          </w:p>
        </w:tc>
      </w:tr>
      <w:tr w:rsidR="00055D58" w:rsidRPr="005F76C5" w14:paraId="5BBC9E22" w14:textId="77777777" w:rsidTr="00672133">
        <w:trPr>
          <w:cantSplit/>
          <w:trHeight w:hRule="exact" w:val="643"/>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08770667" w14:textId="77777777" w:rsidTr="00C16340">
              <w:trPr>
                <w:trHeight w:hRule="exact" w:val="227"/>
                <w:jc w:val="center"/>
              </w:trPr>
              <w:tc>
                <w:tcPr>
                  <w:tcW w:w="312" w:type="dxa"/>
                  <w:shd w:val="clear" w:color="auto" w:fill="auto"/>
                  <w:vAlign w:val="center"/>
                </w:tcPr>
                <w:p w14:paraId="429926EC" w14:textId="77777777" w:rsidR="00055D58" w:rsidRPr="00A6024C" w:rsidRDefault="00C16340" w:rsidP="00C16340">
                  <w:pPr>
                    <w:jc w:val="left"/>
                    <w:rPr>
                      <w:rFonts w:eastAsia="MS Mincho"/>
                      <w:b/>
                    </w:rPr>
                  </w:pPr>
                  <w:r>
                    <w:rPr>
                      <w:rFonts w:eastAsia="MS Mincho"/>
                      <w:b/>
                    </w:rPr>
                    <w:t>X</w:t>
                  </w:r>
                </w:p>
              </w:tc>
            </w:tr>
          </w:tbl>
          <w:p w14:paraId="593D5FA7"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28B7963" w14:textId="77777777" w:rsidR="00055D58" w:rsidRPr="00CE6294" w:rsidRDefault="00055D58" w:rsidP="00C16340">
            <w:pPr>
              <w:jc w:val="left"/>
            </w:pPr>
            <w:r w:rsidRPr="00CE6294">
              <w:rPr>
                <w:rFonts w:hint="eastAsia"/>
              </w:rPr>
              <w:t>在第一阶段审核过程中建立了认证可行性。第一阶段审核确认的薄弱区域已整顿，相关的纠正已被验证。</w:t>
            </w:r>
          </w:p>
        </w:tc>
      </w:tr>
      <w:tr w:rsidR="00055D58" w:rsidRPr="005F76C5" w14:paraId="08F085ED" w14:textId="77777777" w:rsidTr="0004211E">
        <w:trPr>
          <w:cantSplit/>
          <w:trHeight w:hRule="exact" w:val="258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47D53859" w14:textId="77777777" w:rsidTr="00C16340">
              <w:trPr>
                <w:trHeight w:hRule="exact" w:val="227"/>
                <w:jc w:val="center"/>
              </w:trPr>
              <w:tc>
                <w:tcPr>
                  <w:tcW w:w="312" w:type="dxa"/>
                  <w:shd w:val="clear" w:color="auto" w:fill="auto"/>
                  <w:vAlign w:val="center"/>
                </w:tcPr>
                <w:p w14:paraId="6E0B7004" w14:textId="77777777" w:rsidR="00055D58" w:rsidRPr="00C16340" w:rsidRDefault="00C16340" w:rsidP="00C16340">
                  <w:pPr>
                    <w:jc w:val="left"/>
                    <w:rPr>
                      <w:rFonts w:eastAsiaTheme="minorEastAsia"/>
                      <w:b/>
                    </w:rPr>
                  </w:pPr>
                  <w:r>
                    <w:rPr>
                      <w:rFonts w:eastAsiaTheme="minorEastAsia" w:hint="eastAsia"/>
                      <w:b/>
                    </w:rPr>
                    <w:t>X</w:t>
                  </w:r>
                </w:p>
              </w:tc>
            </w:tr>
          </w:tbl>
          <w:p w14:paraId="59DF8193" w14:textId="77777777" w:rsidR="00055D58" w:rsidRPr="005F76C5" w:rsidRDefault="00055D58" w:rsidP="00C16340">
            <w:pPr>
              <w:spacing w:before="60" w:after="60"/>
              <w:jc w:val="center"/>
              <w:rPr>
                <w:highlight w:val="yellow"/>
              </w:rPr>
            </w:pPr>
          </w:p>
        </w:tc>
        <w:tc>
          <w:tcPr>
            <w:tcW w:w="8972" w:type="dxa"/>
            <w:tcBorders>
              <w:top w:val="single" w:sz="4" w:space="0" w:color="auto"/>
              <w:left w:val="single" w:sz="4" w:space="0" w:color="auto"/>
              <w:bottom w:val="single" w:sz="4" w:space="0" w:color="auto"/>
              <w:right w:val="single" w:sz="4" w:space="0" w:color="auto"/>
            </w:tcBorders>
            <w:vAlign w:val="center"/>
          </w:tcPr>
          <w:p w14:paraId="6E7ADD09" w14:textId="77777777" w:rsidR="00055D58" w:rsidRPr="00CE6294" w:rsidRDefault="00055D58" w:rsidP="00C16340">
            <w:r w:rsidRPr="00CE6294">
              <w:rPr>
                <w:rFonts w:hint="eastAsia"/>
              </w:rPr>
              <w:t>此审核过程中确定的不符合：</w:t>
            </w:r>
          </w:p>
          <w:p w14:paraId="7A7E8D0A" w14:textId="77777777" w:rsidR="00055D58" w:rsidRPr="004F53B2" w:rsidRDefault="00055D58" w:rsidP="00C16340">
            <w:pPr>
              <w:rPr>
                <w:b/>
                <w:bCs/>
              </w:rPr>
            </w:pPr>
            <w:r w:rsidRPr="002628B2">
              <w:rPr>
                <w:rFonts w:hint="eastAsia"/>
                <w:b/>
                <w:bCs/>
              </w:rPr>
              <w:t>标准</w:t>
            </w:r>
            <w:r w:rsidRPr="004F53B2">
              <w:rPr>
                <w:b/>
                <w:bCs/>
              </w:rPr>
              <w:t>:</w:t>
            </w:r>
            <w:r w:rsidRPr="004F53B2">
              <w:rPr>
                <w:b/>
                <w:bCs/>
              </w:rPr>
              <w:tab/>
            </w:r>
            <w:r w:rsidRPr="004F53B2">
              <w:rPr>
                <w:b/>
                <w:bCs/>
              </w:rPr>
              <w:tab/>
            </w:r>
            <w:r w:rsidRPr="004F53B2">
              <w:rPr>
                <w:b/>
                <w:bCs/>
              </w:rPr>
              <w:tab/>
            </w:r>
            <w:r w:rsidRPr="004F53B2">
              <w:rPr>
                <w:rFonts w:hint="eastAsia"/>
                <w:b/>
                <w:bCs/>
              </w:rPr>
              <w:t xml:space="preserve">                       </w:t>
            </w:r>
            <w:r w:rsidR="00175ED8">
              <w:rPr>
                <w:rFonts w:hint="eastAsia"/>
                <w:b/>
                <w:bCs/>
              </w:rPr>
              <w:t xml:space="preserve">                     </w:t>
            </w:r>
            <w:r w:rsidR="00174FB9" w:rsidRPr="002628B2">
              <w:rPr>
                <w:rFonts w:hint="eastAsia"/>
                <w:b/>
                <w:bCs/>
              </w:rPr>
              <w:t>不符合编号</w:t>
            </w:r>
            <w:r w:rsidRPr="004F53B2">
              <w:rPr>
                <w:rFonts w:hint="eastAsia"/>
                <w:b/>
                <w:bCs/>
              </w:rPr>
              <w:t xml:space="preserve">     </w:t>
            </w:r>
            <w:r>
              <w:rPr>
                <w:rFonts w:hint="eastAsia"/>
                <w:b/>
                <w:bCs/>
              </w:rPr>
              <w:t xml:space="preserve">         </w:t>
            </w:r>
            <w:r w:rsidR="00174FB9">
              <w:rPr>
                <w:rFonts w:hint="eastAsia"/>
                <w:b/>
                <w:bCs/>
              </w:rPr>
              <w:t xml:space="preserve">                               </w:t>
            </w:r>
          </w:p>
          <w:p w14:paraId="63F5B2B0" w14:textId="5E1CC3F0" w:rsidR="00174FB9" w:rsidRDefault="00C16340" w:rsidP="00C16340">
            <w:pPr>
              <w:rPr>
                <w:rFonts w:ascii="宋体" w:hAnsi="宋体"/>
              </w:rPr>
            </w:pPr>
            <w:r>
              <w:rPr>
                <w:rFonts w:ascii="宋体" w:hAnsi="宋体" w:hint="eastAsia"/>
              </w:rPr>
              <w:t>■</w:t>
            </w:r>
            <w:r w:rsidR="00174FB9">
              <w:rPr>
                <w:rFonts w:ascii="宋体" w:hAnsi="宋体" w:hint="eastAsia"/>
              </w:rPr>
              <w:t>ISO 22000:2005</w:t>
            </w:r>
            <w:r>
              <w:rPr>
                <w:rFonts w:ascii="宋体" w:hAnsi="宋体" w:hint="eastAsia"/>
              </w:rPr>
              <w:t xml:space="preserve">                                               01</w:t>
            </w:r>
            <w:r w:rsidR="00131320">
              <w:rPr>
                <w:rFonts w:ascii="宋体" w:hAnsi="宋体"/>
              </w:rPr>
              <w:t>/02</w:t>
            </w:r>
          </w:p>
          <w:p w14:paraId="63D50618" w14:textId="3CDB9749" w:rsidR="00175ED8" w:rsidRDefault="00DE253E" w:rsidP="00C16340">
            <w:r>
              <w:rPr>
                <w:rFonts w:ascii="宋体" w:hAnsi="宋体" w:hint="eastAsia"/>
              </w:rPr>
              <w:t>■</w:t>
            </w:r>
            <w:r w:rsidR="00175ED8">
              <w:rPr>
                <w:rFonts w:ascii="宋体" w:hAnsi="宋体" w:hint="eastAsia"/>
              </w:rPr>
              <w:t>专项技术规范：</w:t>
            </w:r>
            <w:r w:rsidR="00BF53B0" w:rsidRPr="00BF53B0">
              <w:rPr>
                <w:rFonts w:hint="eastAsia"/>
                <w:u w:val="single"/>
              </w:rPr>
              <w:t>CCAA 0018-2014</w:t>
            </w:r>
            <w:r w:rsidR="00BF53B0" w:rsidRPr="00BF53B0">
              <w:rPr>
                <w:rFonts w:hint="eastAsia"/>
                <w:u w:val="single"/>
              </w:rPr>
              <w:t>《食品安全管理体系</w:t>
            </w:r>
            <w:r w:rsidR="00BF53B0" w:rsidRPr="00BF53B0">
              <w:rPr>
                <w:rFonts w:hint="eastAsia"/>
                <w:u w:val="single"/>
              </w:rPr>
              <w:t xml:space="preserve"> </w:t>
            </w:r>
            <w:r w:rsidR="00BF53B0" w:rsidRPr="00BF53B0">
              <w:rPr>
                <w:rFonts w:hint="eastAsia"/>
                <w:u w:val="single"/>
              </w:rPr>
              <w:t>坚果加工企业要求》</w:t>
            </w:r>
          </w:p>
          <w:p w14:paraId="7E579FBB" w14:textId="5B19DC68" w:rsidR="00055D58" w:rsidRDefault="005C6EFA" w:rsidP="00C16340">
            <w:r>
              <w:rPr>
                <w:rFonts w:ascii="宋体" w:hAnsi="宋体" w:hint="eastAsia"/>
              </w:rPr>
              <w:t>□</w:t>
            </w:r>
            <w:r w:rsidR="00055D58" w:rsidRPr="004F53B2">
              <w:rPr>
                <w:rFonts w:hint="eastAsia"/>
              </w:rPr>
              <w:t xml:space="preserve">GB/T </w:t>
            </w:r>
            <w:r w:rsidR="00055D58">
              <w:rPr>
                <w:rFonts w:hint="eastAsia"/>
              </w:rPr>
              <w:t>2734</w:t>
            </w:r>
            <w:r w:rsidR="00055D58" w:rsidRPr="004F53B2">
              <w:rPr>
                <w:rFonts w:hint="eastAsia"/>
              </w:rPr>
              <w:t>1</w:t>
            </w:r>
            <w:r w:rsidR="00055D58" w:rsidRPr="004F53B2">
              <w:t>-200</w:t>
            </w:r>
            <w:r w:rsidR="00055D58">
              <w:rPr>
                <w:rFonts w:hint="eastAsia"/>
              </w:rPr>
              <w:t>9</w:t>
            </w:r>
            <w:r w:rsidR="001D7792">
              <w:rPr>
                <w:rFonts w:hint="eastAsia"/>
              </w:rPr>
              <w:t xml:space="preserve">                                                </w:t>
            </w:r>
          </w:p>
          <w:p w14:paraId="0297C10C" w14:textId="77777777" w:rsidR="00055D58" w:rsidRDefault="00174FB9" w:rsidP="00C16340">
            <w:r>
              <w:rPr>
                <w:rFonts w:ascii="宋体" w:hAnsi="宋体" w:hint="eastAsia"/>
              </w:rPr>
              <w:t>□</w:t>
            </w:r>
            <w:r w:rsidR="00055D58" w:rsidRPr="004F53B2">
              <w:rPr>
                <w:rFonts w:hint="eastAsia"/>
              </w:rPr>
              <w:t>GB</w:t>
            </w:r>
            <w:r w:rsidR="00055D58">
              <w:rPr>
                <w:rFonts w:hint="eastAsia"/>
              </w:rPr>
              <w:t xml:space="preserve"> </w:t>
            </w:r>
            <w:r w:rsidR="00055D58" w:rsidRPr="004F53B2">
              <w:rPr>
                <w:rFonts w:hint="eastAsia"/>
              </w:rPr>
              <w:t xml:space="preserve"> </w:t>
            </w:r>
            <w:r w:rsidR="00055D58">
              <w:rPr>
                <w:rFonts w:hint="eastAsia"/>
              </w:rPr>
              <w:t>1488</w:t>
            </w:r>
            <w:r w:rsidR="00055D58" w:rsidRPr="004F53B2">
              <w:rPr>
                <w:rFonts w:hint="eastAsia"/>
              </w:rPr>
              <w:t>1</w:t>
            </w:r>
            <w:r w:rsidR="00055D58" w:rsidRPr="004F53B2">
              <w:t>-20</w:t>
            </w:r>
            <w:r w:rsidR="00055D58">
              <w:rPr>
                <w:rFonts w:hint="eastAsia"/>
              </w:rPr>
              <w:t>13</w:t>
            </w:r>
          </w:p>
          <w:p w14:paraId="12D5A36F" w14:textId="77777777" w:rsidR="00055D58" w:rsidRPr="00174FB9" w:rsidRDefault="00174FB9" w:rsidP="00C16340">
            <w:r>
              <w:rPr>
                <w:rFonts w:ascii="宋体" w:hAnsi="宋体" w:hint="eastAsia"/>
              </w:rPr>
              <w:t>□</w:t>
            </w:r>
            <w:r w:rsidR="00055D58" w:rsidRPr="00952094">
              <w:rPr>
                <w:rFonts w:hint="eastAsia"/>
              </w:rPr>
              <w:t>HACCP</w:t>
            </w:r>
            <w:r w:rsidR="00055D58" w:rsidRPr="00952094">
              <w:rPr>
                <w:rFonts w:hint="eastAsia"/>
              </w:rPr>
              <w:t>认证补充要求</w:t>
            </w:r>
            <w:r w:rsidR="00055D58" w:rsidRPr="00952094">
              <w:rPr>
                <w:rFonts w:hint="eastAsia"/>
              </w:rPr>
              <w:t xml:space="preserve"> 1.0</w:t>
            </w:r>
          </w:p>
          <w:p w14:paraId="28EB840A" w14:textId="77777777" w:rsidR="00055D58" w:rsidRPr="004F53B2" w:rsidRDefault="00055D58" w:rsidP="00C16340"/>
          <w:p w14:paraId="6E352C47" w14:textId="77777777" w:rsidR="00055D58" w:rsidRPr="00CE6294" w:rsidRDefault="00055D58" w:rsidP="00C16340">
            <w:pPr>
              <w:rPr>
                <w:highlight w:val="yellow"/>
              </w:rPr>
            </w:pPr>
            <w:r>
              <w:rPr>
                <w:rFonts w:hint="eastAsia"/>
              </w:rPr>
              <w:t xml:space="preserve">                                                   </w:t>
            </w:r>
          </w:p>
        </w:tc>
      </w:tr>
      <w:tr w:rsidR="00055D58" w:rsidRPr="005F76C5" w14:paraId="73921BE0" w14:textId="77777777" w:rsidTr="00672133">
        <w:trPr>
          <w:cantSplit/>
          <w:trHeight w:hRule="exact" w:val="899"/>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36D5D01" w14:textId="77777777" w:rsidTr="00C16340">
              <w:trPr>
                <w:trHeight w:hRule="exact" w:val="227"/>
                <w:jc w:val="center"/>
              </w:trPr>
              <w:tc>
                <w:tcPr>
                  <w:tcW w:w="312" w:type="dxa"/>
                  <w:shd w:val="clear" w:color="auto" w:fill="auto"/>
                  <w:vAlign w:val="center"/>
                </w:tcPr>
                <w:p w14:paraId="0E4E7864" w14:textId="77777777" w:rsidR="00055D58" w:rsidRPr="00A6024C" w:rsidRDefault="00055D58" w:rsidP="00C16340">
                  <w:pPr>
                    <w:jc w:val="left"/>
                    <w:rPr>
                      <w:rFonts w:eastAsia="MS Mincho"/>
                      <w:b/>
                    </w:rPr>
                  </w:pPr>
                </w:p>
              </w:tc>
            </w:tr>
          </w:tbl>
          <w:p w14:paraId="4595F6E9"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52E12C0" w14:textId="77777777" w:rsidR="00055D58" w:rsidRPr="00CE6294" w:rsidRDefault="00055D58" w:rsidP="00C16340">
            <w:pPr>
              <w:jc w:val="left"/>
              <w:rPr>
                <w:color w:val="000000"/>
              </w:rPr>
            </w:pPr>
            <w:r w:rsidRPr="00CE6294">
              <w:rPr>
                <w:rFonts w:hint="eastAsia"/>
              </w:rPr>
              <w:t>因为存在严重的不符合</w:t>
            </w:r>
            <w:r w:rsidRPr="004F53B2">
              <w:rPr>
                <w:rFonts w:hint="eastAsia"/>
              </w:rPr>
              <w:t>（</w:t>
            </w:r>
            <w:r w:rsidRPr="005D0C48">
              <w:rPr>
                <w:rFonts w:hint="eastAsia"/>
                <w:color w:val="0000FF"/>
              </w:rPr>
              <w:t>编号</w:t>
            </w:r>
            <w:r w:rsidRPr="005D0C48">
              <w:rPr>
                <w:color w:val="0000FF"/>
              </w:rPr>
              <w:t xml:space="preserve">: </w:t>
            </w:r>
            <w:r w:rsidRPr="005D0C48">
              <w:rPr>
                <w:rFonts w:hint="eastAsia"/>
                <w:color w:val="0000FF"/>
              </w:rPr>
              <w:t xml:space="preserve">.... </w:t>
            </w:r>
            <w:r w:rsidRPr="005D0C48">
              <w:rPr>
                <w:rFonts w:hint="eastAsia"/>
                <w:color w:val="0000FF"/>
              </w:rPr>
              <w:t>）</w:t>
            </w:r>
            <w:r w:rsidRPr="004F53B2">
              <w:rPr>
                <w:rFonts w:hint="eastAsia"/>
              </w:rPr>
              <w:t>，</w:t>
            </w:r>
            <w:r w:rsidRPr="00CE6294">
              <w:rPr>
                <w:rFonts w:hint="eastAsia"/>
              </w:rPr>
              <w:t>必须进行现场复审以验证纠正和纠正措施的实施情况。复审的日期将定于</w:t>
            </w:r>
            <w:r w:rsidRPr="00CE6294">
              <w:rPr>
                <w:rFonts w:hint="eastAsia"/>
              </w:rPr>
              <w:t xml:space="preserve"> </w:t>
            </w:r>
            <w:r w:rsidRPr="005D0C48">
              <w:rPr>
                <w:rFonts w:hint="eastAsia"/>
                <w:color w:val="0000FF"/>
              </w:rPr>
              <w:t>.......</w:t>
            </w:r>
            <w:r w:rsidRPr="00CE6294">
              <w:rPr>
                <w:rFonts w:hint="eastAsia"/>
              </w:rPr>
              <w:t>。</w:t>
            </w:r>
          </w:p>
        </w:tc>
      </w:tr>
      <w:tr w:rsidR="00055D58" w:rsidRPr="005F76C5" w14:paraId="100BD620" w14:textId="77777777" w:rsidTr="00672133">
        <w:trPr>
          <w:cantSplit/>
          <w:trHeight w:hRule="exact" w:val="899"/>
        </w:trPr>
        <w:tc>
          <w:tcPr>
            <w:tcW w:w="750" w:type="dxa"/>
            <w:tcBorders>
              <w:top w:val="single" w:sz="4" w:space="0" w:color="auto"/>
              <w:left w:val="single" w:sz="4" w:space="0" w:color="auto"/>
              <w:bottom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29EFD85" w14:textId="77777777" w:rsidTr="00C16340">
              <w:trPr>
                <w:trHeight w:hRule="exact" w:val="227"/>
                <w:jc w:val="center"/>
              </w:trPr>
              <w:tc>
                <w:tcPr>
                  <w:tcW w:w="312" w:type="dxa"/>
                  <w:shd w:val="clear" w:color="auto" w:fill="auto"/>
                  <w:vAlign w:val="center"/>
                </w:tcPr>
                <w:p w14:paraId="47444F32" w14:textId="77777777" w:rsidR="00055D58" w:rsidRPr="00C16340" w:rsidRDefault="00C16340" w:rsidP="00C16340">
                  <w:pPr>
                    <w:jc w:val="left"/>
                    <w:rPr>
                      <w:rFonts w:eastAsiaTheme="minorEastAsia"/>
                      <w:b/>
                    </w:rPr>
                  </w:pPr>
                  <w:r>
                    <w:rPr>
                      <w:rFonts w:eastAsiaTheme="minorEastAsia" w:hint="eastAsia"/>
                      <w:b/>
                    </w:rPr>
                    <w:t>X</w:t>
                  </w:r>
                </w:p>
              </w:tc>
            </w:tr>
          </w:tbl>
          <w:p w14:paraId="48708E50"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1107958" w14:textId="77777777" w:rsidR="00055D58" w:rsidRPr="00CE6294" w:rsidRDefault="00055D58" w:rsidP="00C16340">
            <w:pPr>
              <w:jc w:val="left"/>
            </w:pPr>
            <w:r w:rsidRPr="00CE6294">
              <w:rPr>
                <w:rFonts w:hint="eastAsia"/>
              </w:rPr>
              <w:t>组织建立了有效的体系并有效实施，以实现其方针，目标和指标。基于本次审核的目的，审核小组确定组织的管理体系达到了标准的要求，并充分地维持和实施了管理体系。</w:t>
            </w:r>
          </w:p>
        </w:tc>
      </w:tr>
    </w:tbl>
    <w:p w14:paraId="31224319" w14:textId="77777777" w:rsidR="00055D58" w:rsidRPr="005F76C5" w:rsidRDefault="00055D58" w:rsidP="00055D58"/>
    <w:p w14:paraId="0A74D5C6" w14:textId="77777777" w:rsidR="00055D58" w:rsidRPr="00CE6294" w:rsidRDefault="00055D58" w:rsidP="00055D58">
      <w:pPr>
        <w:rPr>
          <w:color w:val="0000FF"/>
        </w:rPr>
      </w:pPr>
      <w:r w:rsidRPr="00CE6294">
        <w:rPr>
          <w:rFonts w:hint="eastAsia"/>
        </w:rPr>
        <w:t>审核小组因此建议（在被确定的不符合的纠正和纠正措施通过验证的情况下）</w:t>
      </w:r>
      <w:r w:rsidRPr="00CE6294">
        <w:t>:</w:t>
      </w:r>
    </w:p>
    <w:p w14:paraId="3F39CF8B"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0"/>
        <w:gridCol w:w="8834"/>
      </w:tblGrid>
      <w:tr w:rsidR="00055D58" w:rsidRPr="003942D4" w14:paraId="1E804064" w14:textId="77777777" w:rsidTr="00C16340">
        <w:trPr>
          <w:cantSplit/>
          <w:trHeight w:hRule="exact" w:val="668"/>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3660F472" w14:textId="77777777" w:rsidTr="00C16340">
              <w:trPr>
                <w:trHeight w:hRule="exact" w:val="227"/>
                <w:jc w:val="center"/>
              </w:trPr>
              <w:tc>
                <w:tcPr>
                  <w:tcW w:w="312" w:type="dxa"/>
                  <w:shd w:val="clear" w:color="auto" w:fill="auto"/>
                  <w:vAlign w:val="center"/>
                </w:tcPr>
                <w:p w14:paraId="27DBCD55" w14:textId="77777777" w:rsidR="00055D58" w:rsidRPr="00C16340" w:rsidRDefault="00C16340" w:rsidP="00C16340">
                  <w:pPr>
                    <w:jc w:val="left"/>
                    <w:rPr>
                      <w:rFonts w:eastAsiaTheme="minorEastAsia"/>
                      <w:b/>
                    </w:rPr>
                  </w:pPr>
                  <w:r>
                    <w:rPr>
                      <w:rFonts w:eastAsiaTheme="minorEastAsia" w:hint="eastAsia"/>
                      <w:b/>
                    </w:rPr>
                    <w:t>X</w:t>
                  </w:r>
                </w:p>
              </w:tc>
            </w:tr>
          </w:tbl>
          <w:p w14:paraId="408E8697"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36CE2C24" w14:textId="77777777" w:rsidR="00055D58" w:rsidRPr="003942D4" w:rsidRDefault="00055D58" w:rsidP="00C16340">
            <w:pPr>
              <w:jc w:val="left"/>
            </w:pPr>
            <w:r w:rsidRPr="003942D4">
              <w:rPr>
                <w:rFonts w:hint="eastAsia"/>
              </w:rPr>
              <w:t>颁发新的证书</w:t>
            </w:r>
            <w:r w:rsidR="005C007B">
              <w:rPr>
                <w:rFonts w:hint="eastAsia"/>
              </w:rPr>
              <w:t>（</w:t>
            </w:r>
            <w:r w:rsidR="00C16340">
              <w:rPr>
                <w:rFonts w:ascii="宋体" w:hAnsi="宋体" w:hint="eastAsia"/>
              </w:rPr>
              <w:t>■</w:t>
            </w:r>
            <w:r w:rsidR="005C007B">
              <w:rPr>
                <w:rFonts w:hint="eastAsia"/>
              </w:rPr>
              <w:t>初审、</w:t>
            </w:r>
            <w:r w:rsidR="005C007B">
              <w:rPr>
                <w:rFonts w:ascii="宋体" w:hAnsi="宋体" w:hint="eastAsia"/>
              </w:rPr>
              <w:t>□</w:t>
            </w:r>
            <w:r w:rsidR="005C007B">
              <w:rPr>
                <w:rFonts w:hint="eastAsia"/>
              </w:rPr>
              <w:t>换证、</w:t>
            </w:r>
            <w:r w:rsidR="005C007B">
              <w:rPr>
                <w:rFonts w:ascii="宋体" w:hAnsi="宋体" w:hint="eastAsia"/>
              </w:rPr>
              <w:t>□</w:t>
            </w:r>
            <w:r w:rsidR="005C007B">
              <w:rPr>
                <w:rFonts w:hint="eastAsia"/>
              </w:rPr>
              <w:t>扩大、</w:t>
            </w:r>
            <w:r w:rsidR="005C007B">
              <w:rPr>
                <w:rFonts w:ascii="宋体" w:hAnsi="宋体" w:hint="eastAsia"/>
              </w:rPr>
              <w:t>□</w:t>
            </w:r>
            <w:r w:rsidR="005C007B">
              <w:rPr>
                <w:rFonts w:hint="eastAsia"/>
              </w:rPr>
              <w:t>缩小）</w:t>
            </w:r>
          </w:p>
        </w:tc>
      </w:tr>
      <w:tr w:rsidR="00055D58" w:rsidRPr="003942D4" w14:paraId="213D089B" w14:textId="77777777" w:rsidTr="00C16340">
        <w:trPr>
          <w:cantSplit/>
          <w:trHeight w:hRule="exact" w:val="682"/>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26B8067" w14:textId="77777777" w:rsidTr="00C16340">
              <w:trPr>
                <w:trHeight w:hRule="exact" w:val="227"/>
                <w:jc w:val="center"/>
              </w:trPr>
              <w:tc>
                <w:tcPr>
                  <w:tcW w:w="312" w:type="dxa"/>
                  <w:shd w:val="clear" w:color="auto" w:fill="auto"/>
                  <w:vAlign w:val="center"/>
                </w:tcPr>
                <w:p w14:paraId="3932F19A" w14:textId="77777777" w:rsidR="00055D58" w:rsidRPr="00A6024C" w:rsidRDefault="00055D58" w:rsidP="00C16340">
                  <w:pPr>
                    <w:jc w:val="left"/>
                    <w:rPr>
                      <w:rFonts w:eastAsia="MS Mincho"/>
                      <w:b/>
                    </w:rPr>
                  </w:pPr>
                </w:p>
              </w:tc>
            </w:tr>
          </w:tbl>
          <w:p w14:paraId="2129D8FF"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5D765F90" w14:textId="77777777" w:rsidR="00055D58" w:rsidRPr="003942D4" w:rsidRDefault="00055D58" w:rsidP="00C16340">
            <w:pPr>
              <w:jc w:val="left"/>
            </w:pPr>
            <w:r w:rsidRPr="003942D4">
              <w:rPr>
                <w:rFonts w:hint="eastAsia"/>
              </w:rPr>
              <w:t>继续持有现有的认证</w:t>
            </w:r>
            <w:r w:rsidR="00862071">
              <w:rPr>
                <w:rFonts w:hint="eastAsia"/>
              </w:rPr>
              <w:t>（监督、再认证）</w:t>
            </w:r>
          </w:p>
        </w:tc>
      </w:tr>
      <w:tr w:rsidR="00055D58" w:rsidRPr="003942D4" w14:paraId="386C87B3" w14:textId="77777777" w:rsidTr="00C16340">
        <w:trPr>
          <w:cantSplit/>
          <w:trHeight w:hRule="exact" w:val="814"/>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6FE82745" w14:textId="77777777" w:rsidTr="00C16340">
              <w:trPr>
                <w:trHeight w:hRule="exact" w:val="227"/>
                <w:jc w:val="center"/>
              </w:trPr>
              <w:tc>
                <w:tcPr>
                  <w:tcW w:w="312" w:type="dxa"/>
                  <w:shd w:val="clear" w:color="auto" w:fill="auto"/>
                  <w:vAlign w:val="center"/>
                </w:tcPr>
                <w:p w14:paraId="3D7FEE5C" w14:textId="77777777" w:rsidR="00055D58" w:rsidRPr="00A6024C" w:rsidRDefault="00055D58" w:rsidP="00C16340">
                  <w:pPr>
                    <w:jc w:val="left"/>
                    <w:rPr>
                      <w:rFonts w:eastAsia="MS Mincho"/>
                      <w:b/>
                    </w:rPr>
                  </w:pPr>
                </w:p>
              </w:tc>
            </w:tr>
          </w:tbl>
          <w:p w14:paraId="383778D4"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4323331C" w14:textId="77777777" w:rsidR="00055D58" w:rsidRPr="003942D4" w:rsidRDefault="00055D58" w:rsidP="00C16340">
            <w:pPr>
              <w:jc w:val="left"/>
            </w:pPr>
            <w:r w:rsidRPr="003942D4">
              <w:rPr>
                <w:rFonts w:hint="eastAsia"/>
              </w:rPr>
              <w:t>在现有认证范围内发生变化（见第三章）</w:t>
            </w:r>
          </w:p>
        </w:tc>
      </w:tr>
      <w:tr w:rsidR="00055D58" w:rsidRPr="003942D4" w14:paraId="7F77E61A" w14:textId="77777777" w:rsidTr="00C16340">
        <w:trPr>
          <w:cantSplit/>
          <w:trHeight w:hRule="exact" w:val="675"/>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E51BBBC" w14:textId="77777777" w:rsidTr="00C16340">
              <w:trPr>
                <w:trHeight w:hRule="exact" w:val="227"/>
                <w:jc w:val="center"/>
              </w:trPr>
              <w:tc>
                <w:tcPr>
                  <w:tcW w:w="312" w:type="dxa"/>
                  <w:shd w:val="clear" w:color="auto" w:fill="auto"/>
                  <w:vAlign w:val="center"/>
                </w:tcPr>
                <w:p w14:paraId="369E9F4A" w14:textId="77777777" w:rsidR="00055D58" w:rsidRPr="00A6024C" w:rsidRDefault="00055D58" w:rsidP="00C16340">
                  <w:pPr>
                    <w:jc w:val="left"/>
                    <w:rPr>
                      <w:rFonts w:eastAsia="MS Mincho"/>
                      <w:b/>
                    </w:rPr>
                  </w:pPr>
                </w:p>
              </w:tc>
            </w:tr>
          </w:tbl>
          <w:p w14:paraId="209C240B"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211F8081" w14:textId="77777777" w:rsidR="00055D58" w:rsidRPr="003942D4" w:rsidRDefault="00055D58" w:rsidP="00C16340">
            <w:r w:rsidRPr="003942D4">
              <w:rPr>
                <w:rFonts w:hint="eastAsia"/>
              </w:rPr>
              <w:t>只有在复审成功通过后，才颁发或维持证书</w:t>
            </w:r>
          </w:p>
          <w:p w14:paraId="5091ABC8" w14:textId="77777777" w:rsidR="00055D58" w:rsidRPr="003942D4" w:rsidRDefault="00055D58" w:rsidP="00C16340">
            <w:pPr>
              <w:jc w:val="left"/>
            </w:pPr>
          </w:p>
        </w:tc>
      </w:tr>
    </w:tbl>
    <w:p w14:paraId="35C37A78" w14:textId="77777777" w:rsidR="00055D58" w:rsidRPr="003942D4" w:rsidRDefault="00055D58" w:rsidP="00055D58">
      <w:pPr>
        <w:pStyle w:val="1"/>
        <w:numPr>
          <w:ilvl w:val="0"/>
          <w:numId w:val="4"/>
        </w:numPr>
        <w:spacing w:before="480" w:after="240"/>
        <w:rPr>
          <w:lang w:val="en-US"/>
        </w:rPr>
      </w:pPr>
      <w:bookmarkStart w:id="6" w:name="_Toc195959366"/>
      <w:bookmarkStart w:id="7" w:name="_Toc198885432"/>
      <w:r w:rsidRPr="003942D4">
        <w:rPr>
          <w:rFonts w:hint="eastAsia"/>
          <w:lang w:eastAsia="zh-CN"/>
        </w:rPr>
        <w:t>范围</w:t>
      </w:r>
      <w:bookmarkEnd w:id="6"/>
      <w:bookmarkEnd w:id="7"/>
    </w:p>
    <w:p w14:paraId="273E0D5C" w14:textId="77777777" w:rsidR="00055D58" w:rsidRPr="003942D4" w:rsidRDefault="00055D58" w:rsidP="00055D58">
      <w:pPr>
        <w:pStyle w:val="2"/>
        <w:numPr>
          <w:ilvl w:val="1"/>
          <w:numId w:val="4"/>
        </w:numPr>
        <w:rPr>
          <w:lang w:val="en-US"/>
        </w:rPr>
      </w:pPr>
      <w:bookmarkStart w:id="8" w:name="_Toc195959367"/>
      <w:bookmarkStart w:id="9" w:name="_Toc198885433"/>
      <w:r w:rsidRPr="003942D4">
        <w:rPr>
          <w:rFonts w:hint="eastAsia"/>
          <w:lang w:val="en-US" w:eastAsia="zh-CN"/>
        </w:rPr>
        <w:t>公司概况</w:t>
      </w:r>
      <w:bookmarkEnd w:id="8"/>
      <w:bookmarkEnd w:id="9"/>
    </w:p>
    <w:p w14:paraId="07D77401" w14:textId="22BD1E80" w:rsidR="00C423A6" w:rsidRDefault="00BF53B0" w:rsidP="004F3BB8">
      <w:pPr>
        <w:spacing w:line="360" w:lineRule="auto"/>
        <w:ind w:firstLineChars="200" w:firstLine="480"/>
        <w:jc w:val="left"/>
        <w:outlineLvl w:val="0"/>
        <w:rPr>
          <w:rFonts w:ascii="宋体" w:hAnsi="宋体"/>
          <w:sz w:val="24"/>
        </w:rPr>
      </w:pPr>
      <w:r>
        <w:rPr>
          <w:rFonts w:ascii="宋体" w:hAnsi="宋体" w:hint="eastAsia"/>
          <w:sz w:val="24"/>
        </w:rPr>
        <w:t>诸暨市美香诺食品有限公司</w:t>
      </w:r>
      <w:r w:rsidR="00C423A6" w:rsidRPr="00C423A6">
        <w:rPr>
          <w:rFonts w:ascii="宋体" w:hAnsi="宋体" w:hint="eastAsia"/>
          <w:sz w:val="24"/>
        </w:rPr>
        <w:t>成立于2012年5月.位于</w:t>
      </w:r>
      <w:r w:rsidR="006537F2" w:rsidRPr="006537F2">
        <w:rPr>
          <w:rFonts w:ascii="宋体" w:hAnsi="宋体" w:hint="eastAsia"/>
          <w:sz w:val="24"/>
        </w:rPr>
        <w:t>浙江省绍兴市诸暨市店口镇包村村后旺自然村1008号-1</w:t>
      </w:r>
      <w:r w:rsidR="00C423A6" w:rsidRPr="00C423A6">
        <w:rPr>
          <w:rFonts w:ascii="宋体" w:hAnsi="宋体" w:hint="eastAsia"/>
          <w:sz w:val="24"/>
        </w:rPr>
        <w:t>。公司注册资金万人民币，配备多辆冷链运输车辆，</w:t>
      </w:r>
      <w:r w:rsidR="006537F2">
        <w:rPr>
          <w:rFonts w:ascii="宋体" w:hAnsi="宋体" w:hint="eastAsia"/>
          <w:sz w:val="24"/>
        </w:rPr>
        <w:t>营业执照范围为：</w:t>
      </w:r>
      <w:r w:rsidR="006537F2" w:rsidRPr="006537F2">
        <w:rPr>
          <w:rFonts w:ascii="宋体" w:hAnsi="宋体" w:hint="eastAsia"/>
          <w:sz w:val="24"/>
        </w:rPr>
        <w:t>炒货食品及坚果制品（凭有效许可证经营）；食品经营（具体经营项目以许可证或者批准文件核定为准）</w:t>
      </w:r>
      <w:r w:rsidR="006537F2">
        <w:rPr>
          <w:rFonts w:ascii="宋体" w:hAnsi="宋体" w:hint="eastAsia"/>
          <w:sz w:val="24"/>
        </w:rPr>
        <w:t>；生产许可证范围为炒货食品及坚果制品</w:t>
      </w:r>
      <w:r w:rsidR="00C423A6" w:rsidRPr="00C423A6">
        <w:rPr>
          <w:rFonts w:ascii="宋体" w:hAnsi="宋体" w:hint="eastAsia"/>
          <w:sz w:val="24"/>
        </w:rPr>
        <w:t>。</w:t>
      </w:r>
      <w:r w:rsidR="00C423A6">
        <w:rPr>
          <w:rFonts w:ascii="宋体" w:hAnsi="宋体" w:hint="eastAsia"/>
          <w:sz w:val="24"/>
        </w:rPr>
        <w:t>本次认证范围为</w:t>
      </w:r>
      <w:r w:rsidR="006537F2" w:rsidRPr="006537F2">
        <w:rPr>
          <w:rFonts w:ascii="宋体" w:hAnsi="宋体" w:hint="eastAsia"/>
          <w:sz w:val="24"/>
        </w:rPr>
        <w:t>炒货食品及坚果制品</w:t>
      </w:r>
      <w:r w:rsidR="006537F2">
        <w:rPr>
          <w:rFonts w:ascii="宋体" w:hAnsi="宋体" w:hint="eastAsia"/>
          <w:sz w:val="24"/>
        </w:rPr>
        <w:t>，在营业执照和生产许可证范围内</w:t>
      </w:r>
      <w:r w:rsidR="00C423A6">
        <w:rPr>
          <w:rFonts w:ascii="宋体" w:hAnsi="宋体" w:hint="eastAsia"/>
          <w:sz w:val="24"/>
        </w:rPr>
        <w:t>。</w:t>
      </w:r>
    </w:p>
    <w:p w14:paraId="37D78414" w14:textId="77777777" w:rsidR="003223FD" w:rsidRPr="003223FD" w:rsidRDefault="003223FD" w:rsidP="003223FD">
      <w:pPr>
        <w:pStyle w:val="ac"/>
        <w:ind w:left="284" w:firstLineChars="0" w:firstLine="0"/>
        <w:rPr>
          <w:rFonts w:ascii="仿宋" w:eastAsia="仿宋" w:hAnsi="仿宋"/>
          <w:shd w:val="clear" w:color="auto" w:fill="FFFFFF"/>
        </w:rPr>
      </w:pPr>
    </w:p>
    <w:p w14:paraId="61F2B234" w14:textId="77777777" w:rsidR="003223FD" w:rsidRPr="003223FD" w:rsidRDefault="003223FD" w:rsidP="003223FD">
      <w:pPr>
        <w:pStyle w:val="ac"/>
        <w:ind w:left="284" w:firstLineChars="0" w:firstLine="0"/>
        <w:rPr>
          <w:rFonts w:ascii="宋体" w:hAnsi="宋体" w:cs="宋体"/>
        </w:rPr>
      </w:pPr>
      <w:r w:rsidRPr="008F7DB5">
        <w:rPr>
          <w:rFonts w:hint="eastAsia"/>
        </w:rPr>
        <w:lastRenderedPageBreak/>
        <w:t>主要过程</w:t>
      </w:r>
      <w:r w:rsidRPr="008F7DB5">
        <w:t>/</w:t>
      </w:r>
      <w:r w:rsidRPr="008F7DB5">
        <w:rPr>
          <w:rFonts w:hint="eastAsia"/>
        </w:rPr>
        <w:t>活动</w:t>
      </w:r>
      <w:r w:rsidRPr="008F7DB5">
        <w:rPr>
          <w:rFonts w:hint="eastAsia"/>
        </w:rPr>
        <w:t>:</w:t>
      </w:r>
      <w:r w:rsidRPr="003223FD">
        <w:rPr>
          <w:rFonts w:ascii="宋体" w:hAnsi="宋体" w:cs="宋体" w:hint="eastAsia"/>
        </w:rPr>
        <w:t xml:space="preserve"> </w:t>
      </w:r>
    </w:p>
    <w:p w14:paraId="2C925FA2" w14:textId="77777777" w:rsidR="00BF53B0" w:rsidRDefault="00BF53B0" w:rsidP="00BF53B0">
      <w:pPr>
        <w:snapToGrid w:val="0"/>
        <w:rPr>
          <w:b/>
          <w:sz w:val="20"/>
        </w:rPr>
      </w:pPr>
      <w:r>
        <w:rPr>
          <w:rFonts w:hint="eastAsia"/>
          <w:b/>
          <w:sz w:val="20"/>
        </w:rPr>
        <w:t>油炸类</w:t>
      </w:r>
      <w:r>
        <w:rPr>
          <w:rFonts w:hint="eastAsia"/>
          <w:b/>
          <w:sz w:val="20"/>
        </w:rPr>
        <w:t xml:space="preserve"> </w:t>
      </w:r>
      <w:r>
        <w:rPr>
          <w:b/>
          <w:sz w:val="20"/>
        </w:rPr>
        <w:t xml:space="preserve">  </w:t>
      </w:r>
      <w:r>
        <w:rPr>
          <w:noProof/>
        </w:rPr>
        <w:drawing>
          <wp:inline distT="0" distB="0" distL="0" distR="0" wp14:anchorId="69DB35D3" wp14:editId="19ACD3A5">
            <wp:extent cx="3698136" cy="61668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68628" cy="628444"/>
                    </a:xfrm>
                    <a:prstGeom prst="rect">
                      <a:avLst/>
                    </a:prstGeom>
                  </pic:spPr>
                </pic:pic>
              </a:graphicData>
            </a:graphic>
          </wp:inline>
        </w:drawing>
      </w:r>
    </w:p>
    <w:p w14:paraId="2B014115" w14:textId="77777777" w:rsidR="00BF53B0" w:rsidRDefault="00BF53B0" w:rsidP="00BF53B0">
      <w:pPr>
        <w:pStyle w:val="ac"/>
        <w:tabs>
          <w:tab w:val="left" w:pos="420"/>
        </w:tabs>
        <w:spacing w:line="360" w:lineRule="auto"/>
        <w:ind w:left="284" w:firstLineChars="300" w:firstLine="602"/>
        <w:rPr>
          <w:b/>
          <w:sz w:val="20"/>
        </w:rPr>
      </w:pPr>
      <w:r>
        <w:rPr>
          <w:rFonts w:hint="eastAsia"/>
          <w:b/>
          <w:sz w:val="20"/>
        </w:rPr>
        <w:t>烘炒类</w:t>
      </w:r>
      <w:r>
        <w:rPr>
          <w:rFonts w:hint="eastAsia"/>
          <w:b/>
          <w:sz w:val="20"/>
        </w:rPr>
        <w:t xml:space="preserve"> </w:t>
      </w:r>
      <w:r>
        <w:rPr>
          <w:b/>
          <w:sz w:val="20"/>
        </w:rPr>
        <w:t xml:space="preserve"> </w:t>
      </w:r>
      <w:r>
        <w:rPr>
          <w:noProof/>
        </w:rPr>
        <w:drawing>
          <wp:inline distT="0" distB="0" distL="0" distR="0" wp14:anchorId="16401B50" wp14:editId="346492A5">
            <wp:extent cx="4023303" cy="57415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867" cy="589080"/>
                    </a:xfrm>
                    <a:prstGeom prst="rect">
                      <a:avLst/>
                    </a:prstGeom>
                  </pic:spPr>
                </pic:pic>
              </a:graphicData>
            </a:graphic>
          </wp:inline>
        </w:drawing>
      </w:r>
    </w:p>
    <w:p w14:paraId="6DAAD639" w14:textId="0349384B" w:rsidR="003223FD" w:rsidRPr="00204206" w:rsidRDefault="003223FD" w:rsidP="00BF53B0">
      <w:pPr>
        <w:pStyle w:val="ac"/>
        <w:tabs>
          <w:tab w:val="left" w:pos="420"/>
        </w:tabs>
        <w:spacing w:line="360" w:lineRule="auto"/>
        <w:ind w:left="284" w:firstLineChars="300" w:firstLine="630"/>
      </w:pPr>
      <w:r w:rsidRPr="00204206">
        <w:rPr>
          <w:rFonts w:hint="eastAsia"/>
        </w:rPr>
        <w:t>该公司的外包过程如下：</w:t>
      </w:r>
      <w:r w:rsidRPr="003223FD">
        <w:rPr>
          <w:rFonts w:hint="eastAsia"/>
          <w:color w:val="0000FF"/>
        </w:rPr>
        <w:t>无</w:t>
      </w:r>
    </w:p>
    <w:p w14:paraId="4DE9490F" w14:textId="77777777" w:rsidR="003223FD" w:rsidRPr="003223FD" w:rsidRDefault="003223FD" w:rsidP="003223FD">
      <w:pPr>
        <w:pStyle w:val="ac"/>
        <w:ind w:left="284" w:firstLineChars="0" w:firstLine="0"/>
        <w:rPr>
          <w:color w:val="0000FF"/>
        </w:rPr>
      </w:pPr>
    </w:p>
    <w:p w14:paraId="09A4A423" w14:textId="6383DC6C" w:rsidR="003223FD" w:rsidRPr="00F65FE8" w:rsidRDefault="003223FD" w:rsidP="003223FD">
      <w:pPr>
        <w:pStyle w:val="ac"/>
        <w:ind w:left="284" w:firstLineChars="0" w:firstLine="0"/>
      </w:pPr>
      <w:r w:rsidRPr="003223FD">
        <w:rPr>
          <w:rFonts w:hint="eastAsia"/>
          <w:b/>
        </w:rPr>
        <w:t>主要客户</w:t>
      </w:r>
      <w:r w:rsidRPr="00204206">
        <w:rPr>
          <w:rFonts w:hint="eastAsia"/>
        </w:rPr>
        <w:t>:</w:t>
      </w:r>
      <w:r>
        <w:rPr>
          <w:rFonts w:hint="eastAsia"/>
        </w:rPr>
        <w:t>销售给</w:t>
      </w:r>
      <w:r w:rsidR="00BF53B0">
        <w:rPr>
          <w:rFonts w:hint="eastAsia"/>
        </w:rPr>
        <w:t>全国各地的商超食品店等</w:t>
      </w:r>
      <w:r w:rsidRPr="00204206">
        <w:rPr>
          <w:rFonts w:hint="eastAsia"/>
        </w:rPr>
        <w:t>。</w:t>
      </w:r>
    </w:p>
    <w:p w14:paraId="0C398479" w14:textId="77777777" w:rsidR="00055D58" w:rsidRPr="00C16340" w:rsidRDefault="00055D58" w:rsidP="00055D58">
      <w:pPr>
        <w:rPr>
          <w:color w:val="0000FF"/>
        </w:rPr>
      </w:pPr>
    </w:p>
    <w:p w14:paraId="159BBA73" w14:textId="77777777" w:rsidR="00055D58" w:rsidRPr="003942D4" w:rsidRDefault="00055D58" w:rsidP="00055D58">
      <w:pPr>
        <w:pStyle w:val="2"/>
        <w:numPr>
          <w:ilvl w:val="1"/>
          <w:numId w:val="4"/>
        </w:numPr>
        <w:rPr>
          <w:lang w:val="en-US"/>
        </w:rPr>
      </w:pPr>
      <w:bookmarkStart w:id="10" w:name="_Toc195959368"/>
      <w:bookmarkStart w:id="11" w:name="_Toc198885434"/>
      <w:r w:rsidRPr="003942D4">
        <w:rPr>
          <w:rFonts w:hint="eastAsia"/>
          <w:lang w:val="en-US" w:eastAsia="zh-CN"/>
        </w:rPr>
        <w:t>认证范围</w:t>
      </w:r>
      <w:bookmarkEnd w:id="10"/>
      <w:bookmarkEnd w:id="11"/>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7081"/>
      </w:tblGrid>
      <w:tr w:rsidR="003223FD" w:rsidRPr="003942D4" w14:paraId="12472986"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124C92DD" w14:textId="77777777" w:rsidR="003223FD" w:rsidRPr="003942D4" w:rsidRDefault="003223FD" w:rsidP="00C16340">
            <w:pPr>
              <w:pStyle w:val="TMaccreditation"/>
              <w:rPr>
                <w:lang w:val="en-US" w:eastAsia="zh-CN"/>
              </w:rPr>
            </w:pPr>
            <w:r w:rsidRPr="003942D4">
              <w:rPr>
                <w:rFonts w:hint="eastAsia"/>
                <w:lang w:val="en-US" w:eastAsia="zh-CN"/>
              </w:rPr>
              <w:t>主认证范围（对于每一种标准）</w:t>
            </w:r>
            <w:r>
              <w:rPr>
                <w:lang w:val="en-US" w:eastAsia="zh-CN"/>
              </w:rPr>
              <w:t>:</w:t>
            </w:r>
          </w:p>
        </w:tc>
        <w:tc>
          <w:tcPr>
            <w:tcW w:w="7081" w:type="dxa"/>
            <w:tcBorders>
              <w:top w:val="single" w:sz="4" w:space="0" w:color="auto"/>
              <w:left w:val="single" w:sz="4" w:space="0" w:color="auto"/>
              <w:bottom w:val="single" w:sz="4" w:space="0" w:color="auto"/>
              <w:right w:val="single" w:sz="4" w:space="0" w:color="auto"/>
            </w:tcBorders>
          </w:tcPr>
          <w:p w14:paraId="1E753A38" w14:textId="4EC8F33D" w:rsidR="003223FD" w:rsidRPr="003223FD" w:rsidRDefault="003223FD" w:rsidP="004F3BB8">
            <w:pPr>
              <w:rPr>
                <w:rFonts w:ascii="宋体" w:hAnsi="宋体"/>
                <w:szCs w:val="21"/>
              </w:rPr>
            </w:pPr>
            <w:r w:rsidRPr="000C5D16">
              <w:rPr>
                <w:rFonts w:ascii="宋体" w:hint="eastAsia"/>
                <w:b/>
                <w:color w:val="000000"/>
                <w:sz w:val="20"/>
                <w:szCs w:val="20"/>
              </w:rPr>
              <w:t>F：</w:t>
            </w:r>
            <w:r w:rsidR="005565F1" w:rsidRPr="005565F1">
              <w:rPr>
                <w:rFonts w:ascii="宋体" w:hint="eastAsia"/>
                <w:b/>
                <w:color w:val="000000"/>
                <w:sz w:val="20"/>
                <w:szCs w:val="20"/>
              </w:rPr>
              <w:t>炒货食品及坚果制品的生产</w:t>
            </w:r>
          </w:p>
        </w:tc>
      </w:tr>
      <w:tr w:rsidR="003223FD" w:rsidRPr="003942D4" w14:paraId="0D21DBE5"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4F10AF7A" w14:textId="77777777" w:rsidR="003223FD" w:rsidRPr="003942D4" w:rsidRDefault="003223FD" w:rsidP="00C16340">
            <w:pPr>
              <w:pStyle w:val="TMaccreditation"/>
              <w:rPr>
                <w:lang w:val="en-US" w:eastAsia="zh-CN"/>
              </w:rPr>
            </w:pPr>
            <w:r>
              <w:rPr>
                <w:rFonts w:hint="eastAsia"/>
                <w:lang w:val="en-US" w:eastAsia="zh-CN"/>
              </w:rPr>
              <w:t>主认证地址：</w:t>
            </w:r>
          </w:p>
        </w:tc>
        <w:tc>
          <w:tcPr>
            <w:tcW w:w="7081" w:type="dxa"/>
            <w:tcBorders>
              <w:top w:val="single" w:sz="4" w:space="0" w:color="auto"/>
              <w:left w:val="single" w:sz="4" w:space="0" w:color="auto"/>
              <w:bottom w:val="single" w:sz="4" w:space="0" w:color="auto"/>
              <w:right w:val="single" w:sz="4" w:space="0" w:color="auto"/>
            </w:tcBorders>
          </w:tcPr>
          <w:p w14:paraId="4E28C532" w14:textId="03715CC5" w:rsidR="003223FD" w:rsidRPr="00394840" w:rsidRDefault="005565F1" w:rsidP="00705587">
            <w:pPr>
              <w:autoSpaceDE w:val="0"/>
              <w:autoSpaceDN w:val="0"/>
              <w:adjustRightInd w:val="0"/>
              <w:spacing w:before="60" w:after="60"/>
              <w:ind w:right="6"/>
              <w:jc w:val="left"/>
              <w:rPr>
                <w:rFonts w:eastAsiaTheme="minorEastAsia" w:cs="Arial"/>
                <w:color w:val="000000"/>
              </w:rPr>
            </w:pPr>
            <w:bookmarkStart w:id="12" w:name="生产地址"/>
            <w:r>
              <w:rPr>
                <w:rFonts w:asciiTheme="minorEastAsia" w:eastAsiaTheme="minorEastAsia" w:hAnsiTheme="minorEastAsia"/>
                <w:sz w:val="20"/>
              </w:rPr>
              <w:t>浙江省绍兴市诸暨市店口镇包村村后旺自然村1008号-1</w:t>
            </w:r>
            <w:bookmarkEnd w:id="12"/>
          </w:p>
        </w:tc>
      </w:tr>
    </w:tbl>
    <w:p w14:paraId="66FD93AA" w14:textId="77777777" w:rsidR="00055D58" w:rsidRPr="003942D4" w:rsidRDefault="00055D58" w:rsidP="00055D58">
      <w:pPr>
        <w:pStyle w:val="ad"/>
        <w:autoSpaceDE w:val="0"/>
        <w:autoSpaceDN w:val="0"/>
        <w:adjustRightInd w:val="0"/>
        <w:snapToGrid w:val="0"/>
        <w:spacing w:before="120" w:after="120"/>
        <w:rPr>
          <w:vanish w:val="0"/>
          <w:lang w:val="en-US" w:eastAsia="zh-CN"/>
        </w:rPr>
      </w:pPr>
      <w:r w:rsidRPr="003942D4">
        <w:rPr>
          <w:rFonts w:hint="eastAsia"/>
          <w:lang w:eastAsia="zh-CN"/>
        </w:rPr>
        <w:t>多班次操作</w:t>
      </w:r>
      <w:r w:rsidRPr="003942D4">
        <w:rPr>
          <w:rFonts w:hint="eastAsia"/>
          <w:lang w:val="en-US" w:eastAsia="zh-CN"/>
        </w:rPr>
        <w:t>：对多班次操作，已审核所有班次（如果不是所有班次都被审核，要明确没被审核的班次，并且要描述是如何检查这个班次？）。审核相应地考虑了多班次操作，并且有代表性地审核了所有班次。</w:t>
      </w:r>
    </w:p>
    <w:p w14:paraId="2916D8CB" w14:textId="77777777" w:rsidR="00055D58" w:rsidRPr="003942D4" w:rsidRDefault="00055D58" w:rsidP="00055D58">
      <w:r w:rsidRPr="003942D4">
        <w:rPr>
          <w:rFonts w:hint="eastAsia"/>
        </w:rPr>
        <w:t>认证包括以下有效场所和区域</w:t>
      </w:r>
      <w:r w:rsidRPr="003942D4">
        <w:rPr>
          <w:rFonts w:eastAsia="MS Gothic"/>
        </w:rPr>
        <w:t>:</w:t>
      </w:r>
    </w:p>
    <w:p w14:paraId="6C87BD22" w14:textId="77777777" w:rsidR="00055D58" w:rsidRPr="00EB4A7F" w:rsidRDefault="00055D58" w:rsidP="00055D58">
      <w:pPr>
        <w:rPr>
          <w:color w:val="0000FF"/>
        </w:rPr>
      </w:pPr>
      <w:r w:rsidRPr="00EB4A7F">
        <w:rPr>
          <w:rFonts w:hint="eastAsia"/>
          <w:color w:val="0000FF"/>
        </w:rPr>
        <w:t>下表必须注明每一个场地所相对应的范围。如果它与上述主范围一致，允许使用对照参考。</w:t>
      </w:r>
    </w:p>
    <w:p w14:paraId="2E6FB5F1" w14:textId="77777777" w:rsidR="00055D58" w:rsidRPr="003942D4" w:rsidRDefault="00055D58" w:rsidP="00055D58">
      <w:pPr>
        <w:rPr>
          <w:color w:val="0000FF"/>
        </w:rPr>
      </w:pPr>
    </w:p>
    <w:p w14:paraId="0EA3AA4E" w14:textId="77777777" w:rsidR="00055D58" w:rsidRPr="003942D4" w:rsidRDefault="00055D58" w:rsidP="00055D58">
      <w:r w:rsidRPr="003942D4">
        <w:rPr>
          <w:rFonts w:hint="eastAsia"/>
        </w:rPr>
        <w:t>在第一阶段审核过程中，已对</w:t>
      </w:r>
      <w:r w:rsidRPr="00EB4A7F">
        <w:rPr>
          <w:color w:val="0000FF"/>
        </w:rPr>
        <w:t>……</w:t>
      </w:r>
      <w:r w:rsidRPr="00EB4A7F">
        <w:rPr>
          <w:rFonts w:hint="eastAsia"/>
          <w:color w:val="0000FF"/>
        </w:rPr>
        <w:t>场地</w:t>
      </w:r>
      <w:r w:rsidRPr="00EB4A7F">
        <w:rPr>
          <w:rFonts w:hint="eastAsia"/>
        </w:rPr>
        <w:t>进</w:t>
      </w:r>
      <w:r w:rsidRPr="003942D4">
        <w:rPr>
          <w:rFonts w:hint="eastAsia"/>
        </w:rPr>
        <w:t>行审核访问。第二阶段审核已对下表所列的场地进行了审核。</w:t>
      </w:r>
    </w:p>
    <w:p w14:paraId="37C93E50" w14:textId="77777777" w:rsidR="00055D58" w:rsidRPr="003942D4" w:rsidRDefault="00055D58" w:rsidP="00055D58">
      <w:r w:rsidRPr="003942D4">
        <w:rPr>
          <w:rFonts w:hint="eastAsia"/>
        </w:rPr>
        <w:t>认证覆盖了以下场所</w:t>
      </w:r>
      <w:r w:rsidRPr="003942D4">
        <w:rPr>
          <w:rFonts w:eastAsia="MS Gothic"/>
        </w:rPr>
        <w:t>/</w:t>
      </w:r>
      <w:r w:rsidRPr="003942D4">
        <w:rPr>
          <w:rFonts w:hint="eastAsia"/>
        </w:rPr>
        <w:t>场地及其范围</w:t>
      </w:r>
      <w:r w:rsidRPr="003942D4">
        <w:rPr>
          <w:rFonts w:eastAsia="MS Gothic"/>
        </w:rPr>
        <w:t>:</w:t>
      </w:r>
    </w:p>
    <w:p w14:paraId="3E6863F2" w14:textId="77777777" w:rsidR="00055D58" w:rsidRPr="0078220B" w:rsidRDefault="00055D58" w:rsidP="00055D58">
      <w:pPr>
        <w:pStyle w:val="Body6pt"/>
        <w:rPr>
          <w:rFonts w:eastAsiaTheme="minorEastAsia"/>
          <w:lang w:val="en-US" w:eastAsia="zh-CN"/>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551"/>
        <w:gridCol w:w="992"/>
        <w:gridCol w:w="2410"/>
        <w:gridCol w:w="992"/>
      </w:tblGrid>
      <w:tr w:rsidR="00055D58" w:rsidRPr="00761FB7" w14:paraId="34A35929" w14:textId="77777777" w:rsidTr="0078220B">
        <w:trPr>
          <w:cantSplit/>
          <w:trHeight w:val="283"/>
        </w:trPr>
        <w:tc>
          <w:tcPr>
            <w:tcW w:w="709" w:type="dxa"/>
            <w:shd w:val="clear" w:color="auto" w:fill="F3F3F3"/>
            <w:tcMar>
              <w:left w:w="57" w:type="dxa"/>
              <w:right w:w="57" w:type="dxa"/>
            </w:tcMar>
            <w:vAlign w:val="center"/>
          </w:tcPr>
          <w:p w14:paraId="45CF0F6F" w14:textId="77777777" w:rsidR="00055D58" w:rsidRPr="004F53B2" w:rsidRDefault="00055D58" w:rsidP="00C16340">
            <w:pPr>
              <w:pStyle w:val="Header9ptBoldCentered"/>
              <w:rPr>
                <w:sz w:val="20"/>
                <w:lang w:val="en-US" w:eastAsia="zh-CN"/>
              </w:rPr>
            </w:pPr>
            <w:r w:rsidRPr="00761FB7">
              <w:rPr>
                <w:rFonts w:ascii="宋体" w:hAnsi="宋体" w:hint="eastAsia"/>
                <w:sz w:val="20"/>
                <w:lang w:eastAsia="zh-CN"/>
              </w:rPr>
              <w:t>场所编号</w:t>
            </w:r>
          </w:p>
          <w:p w14:paraId="338FEAF8" w14:textId="77777777" w:rsidR="00055D58" w:rsidRPr="00761FB7" w:rsidRDefault="00055D58" w:rsidP="00C16340">
            <w:pPr>
              <w:pStyle w:val="Header9ptBoldCentered"/>
              <w:spacing w:before="40" w:after="40"/>
              <w:rPr>
                <w:bCs w:val="0"/>
                <w:sz w:val="20"/>
                <w:lang w:val="en-US" w:eastAsia="zh-CN"/>
              </w:rPr>
            </w:pPr>
            <w:r w:rsidRPr="004F53B2">
              <w:rPr>
                <w:rFonts w:eastAsia="MS Gothic"/>
                <w:sz w:val="20"/>
                <w:lang w:val="en-US" w:eastAsia="zh-CN"/>
              </w:rPr>
              <w:t>(</w:t>
            </w:r>
            <w:r w:rsidRPr="00761FB7">
              <w:rPr>
                <w:rFonts w:hint="eastAsia"/>
                <w:sz w:val="20"/>
                <w:lang w:eastAsia="zh-CN"/>
              </w:rPr>
              <w:t>证书号的分号</w:t>
            </w:r>
            <w:r w:rsidRPr="004F53B2">
              <w:rPr>
                <w:rFonts w:hint="eastAsia"/>
                <w:sz w:val="20"/>
                <w:lang w:val="en-US" w:eastAsia="zh-CN"/>
              </w:rPr>
              <w:t>）</w:t>
            </w:r>
          </w:p>
        </w:tc>
        <w:tc>
          <w:tcPr>
            <w:tcW w:w="2552" w:type="dxa"/>
            <w:shd w:val="clear" w:color="auto" w:fill="F3F3F3"/>
          </w:tcPr>
          <w:p w14:paraId="3335F72C" w14:textId="77777777" w:rsidR="00055D58" w:rsidRPr="007F59F6" w:rsidRDefault="00055D58" w:rsidP="00C16340">
            <w:pPr>
              <w:pStyle w:val="Header9ptBoldCentered"/>
              <w:spacing w:before="40" w:after="40"/>
              <w:rPr>
                <w:rFonts w:eastAsia="MS Gothic"/>
                <w:bCs w:val="0"/>
                <w:sz w:val="20"/>
                <w:lang w:val="en-US"/>
              </w:rPr>
            </w:pPr>
          </w:p>
          <w:p w14:paraId="38582CF9" w14:textId="77777777" w:rsidR="00055D58" w:rsidRPr="00AD5C57" w:rsidRDefault="00055D58" w:rsidP="00C16340">
            <w:pPr>
              <w:pStyle w:val="Header9ptBoldCentered"/>
              <w:spacing w:before="40" w:after="40"/>
              <w:rPr>
                <w:rFonts w:eastAsia="MS Gothic"/>
                <w:bCs w:val="0"/>
                <w:sz w:val="20"/>
                <w:lang w:val="en-US"/>
              </w:rPr>
            </w:pPr>
          </w:p>
          <w:p w14:paraId="29C22C11" w14:textId="77777777" w:rsidR="00055D58" w:rsidRPr="007F59F6" w:rsidRDefault="00055D58" w:rsidP="00C16340">
            <w:pPr>
              <w:pStyle w:val="Header9ptBoldCentered"/>
              <w:spacing w:before="40" w:after="40"/>
              <w:rPr>
                <w:bCs w:val="0"/>
                <w:sz w:val="20"/>
                <w:lang w:val="en-US" w:eastAsia="zh-CN"/>
              </w:rPr>
            </w:pPr>
            <w:r w:rsidRPr="004F53B2">
              <w:rPr>
                <w:rFonts w:hint="eastAsia"/>
                <w:bCs w:val="0"/>
                <w:sz w:val="20"/>
                <w:lang w:val="en-US" w:eastAsia="zh-CN"/>
              </w:rPr>
              <w:t>组织名称及注册场所地址</w:t>
            </w:r>
          </w:p>
        </w:tc>
        <w:tc>
          <w:tcPr>
            <w:tcW w:w="2551" w:type="dxa"/>
            <w:shd w:val="clear" w:color="auto" w:fill="F3F3F3"/>
            <w:tcMar>
              <w:left w:w="57" w:type="dxa"/>
              <w:right w:w="57" w:type="dxa"/>
            </w:tcMar>
            <w:vAlign w:val="center"/>
          </w:tcPr>
          <w:p w14:paraId="19215953" w14:textId="77777777" w:rsidR="00055D58" w:rsidRPr="004F53B2" w:rsidRDefault="00055D58" w:rsidP="00C16340">
            <w:pPr>
              <w:pStyle w:val="Header9ptBoldCentered"/>
              <w:rPr>
                <w:rFonts w:eastAsia="MS Gothic"/>
                <w:bCs w:val="0"/>
                <w:sz w:val="20"/>
                <w:lang w:val="en-US"/>
              </w:rPr>
            </w:pPr>
            <w:r w:rsidRPr="004F53B2">
              <w:rPr>
                <w:rFonts w:ascii="宋体" w:hAnsi="宋体" w:hint="eastAsia"/>
                <w:sz w:val="20"/>
                <w:lang w:eastAsia="zh-CN"/>
              </w:rPr>
              <w:t>经营场所的</w:t>
            </w:r>
            <w:r w:rsidRPr="004F53B2">
              <w:rPr>
                <w:rFonts w:hint="eastAsia"/>
                <w:sz w:val="20"/>
                <w:lang w:eastAsia="zh-CN"/>
              </w:rPr>
              <w:t>地址</w:t>
            </w:r>
          </w:p>
        </w:tc>
        <w:tc>
          <w:tcPr>
            <w:tcW w:w="992" w:type="dxa"/>
            <w:shd w:val="clear" w:color="auto" w:fill="F3F3F3"/>
            <w:tcMar>
              <w:left w:w="57" w:type="dxa"/>
              <w:right w:w="57" w:type="dxa"/>
            </w:tcMar>
            <w:vAlign w:val="center"/>
          </w:tcPr>
          <w:p w14:paraId="2F6C9421" w14:textId="77777777" w:rsidR="00055D58" w:rsidRPr="00761FB7" w:rsidRDefault="00055D58" w:rsidP="00C16340">
            <w:pPr>
              <w:pStyle w:val="Header9ptBoldCentered"/>
              <w:spacing w:before="40" w:after="40"/>
              <w:rPr>
                <w:bCs w:val="0"/>
                <w:sz w:val="20"/>
                <w:lang w:val="en-US" w:eastAsia="zh-CN"/>
              </w:rPr>
            </w:pPr>
            <w:r w:rsidRPr="00761FB7">
              <w:rPr>
                <w:rFonts w:hint="eastAsia"/>
                <w:sz w:val="20"/>
                <w:lang w:eastAsia="zh-CN"/>
              </w:rPr>
              <w:t>员工人数</w:t>
            </w:r>
          </w:p>
        </w:tc>
        <w:tc>
          <w:tcPr>
            <w:tcW w:w="2410" w:type="dxa"/>
            <w:shd w:val="clear" w:color="auto" w:fill="F3F3F3"/>
            <w:tcMar>
              <w:left w:w="57" w:type="dxa"/>
              <w:right w:w="57" w:type="dxa"/>
            </w:tcMar>
            <w:vAlign w:val="center"/>
          </w:tcPr>
          <w:p w14:paraId="737B7AB2" w14:textId="77777777" w:rsidR="00055D58" w:rsidRPr="00231592" w:rsidRDefault="00055D58" w:rsidP="00C16340">
            <w:pPr>
              <w:pStyle w:val="Header9ptBoldCentered"/>
              <w:spacing w:before="40" w:after="40"/>
              <w:rPr>
                <w:bCs w:val="0"/>
                <w:sz w:val="20"/>
                <w:lang w:val="en-US" w:eastAsia="zh-CN"/>
              </w:rPr>
            </w:pPr>
            <w:r w:rsidRPr="00761FB7">
              <w:rPr>
                <w:rFonts w:hint="eastAsia"/>
                <w:sz w:val="20"/>
                <w:lang w:eastAsia="zh-CN"/>
              </w:rPr>
              <w:t>范围和过程</w:t>
            </w:r>
          </w:p>
        </w:tc>
        <w:tc>
          <w:tcPr>
            <w:tcW w:w="992" w:type="dxa"/>
            <w:tcBorders>
              <w:bottom w:val="single" w:sz="4" w:space="0" w:color="auto"/>
            </w:tcBorders>
            <w:shd w:val="clear" w:color="auto" w:fill="F3F3F3"/>
            <w:tcMar>
              <w:left w:w="57" w:type="dxa"/>
              <w:right w:w="57" w:type="dxa"/>
            </w:tcMar>
            <w:vAlign w:val="center"/>
          </w:tcPr>
          <w:p w14:paraId="631EEE28" w14:textId="77777777" w:rsidR="00055D58" w:rsidRPr="00E2047E" w:rsidRDefault="00055D58" w:rsidP="00C16340">
            <w:pPr>
              <w:pStyle w:val="Header9ptBoldCentered"/>
              <w:spacing w:before="40" w:after="40"/>
              <w:rPr>
                <w:bCs w:val="0"/>
                <w:sz w:val="20"/>
                <w:lang w:val="en-US" w:eastAsia="zh-CN"/>
              </w:rPr>
            </w:pPr>
            <w:r w:rsidRPr="00761FB7">
              <w:rPr>
                <w:rFonts w:hint="eastAsia"/>
                <w:sz w:val="20"/>
                <w:lang w:eastAsia="zh-CN"/>
              </w:rPr>
              <w:t>被审核了</w:t>
            </w:r>
            <w:r w:rsidRPr="004F53B2">
              <w:rPr>
                <w:rFonts w:hint="eastAsia"/>
                <w:sz w:val="20"/>
                <w:lang w:val="en-US" w:eastAsia="zh-CN"/>
              </w:rPr>
              <w:t>（</w:t>
            </w:r>
            <w:r w:rsidRPr="00761FB7">
              <w:rPr>
                <w:rFonts w:hint="eastAsia"/>
                <w:sz w:val="20"/>
                <w:lang w:eastAsia="zh-CN"/>
              </w:rPr>
              <w:t>是</w:t>
            </w:r>
            <w:r w:rsidRPr="00761FB7">
              <w:rPr>
                <w:sz w:val="20"/>
                <w:lang w:val="en-US" w:eastAsia="zh-CN"/>
              </w:rPr>
              <w:t>/</w:t>
            </w:r>
            <w:r w:rsidRPr="00761FB7">
              <w:rPr>
                <w:rFonts w:hint="eastAsia"/>
                <w:sz w:val="20"/>
                <w:lang w:eastAsia="zh-CN"/>
              </w:rPr>
              <w:t>否</w:t>
            </w:r>
            <w:r w:rsidRPr="004F53B2">
              <w:rPr>
                <w:rFonts w:hint="eastAsia"/>
                <w:sz w:val="20"/>
                <w:lang w:val="en-US" w:eastAsia="zh-CN"/>
              </w:rPr>
              <w:t>）</w:t>
            </w:r>
          </w:p>
        </w:tc>
      </w:tr>
      <w:tr w:rsidR="003223FD" w:rsidRPr="00761FB7" w14:paraId="46FD31FA" w14:textId="77777777" w:rsidTr="0078220B">
        <w:trPr>
          <w:cantSplit/>
          <w:trHeight w:val="445"/>
        </w:trPr>
        <w:tc>
          <w:tcPr>
            <w:tcW w:w="709" w:type="dxa"/>
            <w:vAlign w:val="center"/>
          </w:tcPr>
          <w:p w14:paraId="79A0518F" w14:textId="77777777" w:rsidR="003223FD" w:rsidRPr="00761FB7" w:rsidRDefault="003223FD" w:rsidP="00C16340">
            <w:pPr>
              <w:jc w:val="left"/>
              <w:rPr>
                <w:rFonts w:eastAsia="MS Gothic"/>
                <w:lang w:eastAsia="ja-JP"/>
              </w:rPr>
            </w:pPr>
            <w:r w:rsidRPr="00761FB7">
              <w:rPr>
                <w:rFonts w:eastAsia="MS Gothic"/>
                <w:lang w:eastAsia="ja-JP"/>
              </w:rPr>
              <w:t>01</w:t>
            </w:r>
          </w:p>
        </w:tc>
        <w:tc>
          <w:tcPr>
            <w:tcW w:w="2552" w:type="dxa"/>
          </w:tcPr>
          <w:p w14:paraId="424AA6B1" w14:textId="77777777" w:rsidR="005565F1" w:rsidRDefault="005565F1" w:rsidP="00705587">
            <w:pPr>
              <w:jc w:val="left"/>
              <w:rPr>
                <w:color w:val="000000"/>
                <w:sz w:val="24"/>
              </w:rPr>
            </w:pPr>
            <w:r w:rsidRPr="005565F1">
              <w:rPr>
                <w:rFonts w:hint="eastAsia"/>
                <w:color w:val="000000"/>
                <w:sz w:val="24"/>
              </w:rPr>
              <w:t>诸暨市美香诺食品有限公司</w:t>
            </w:r>
          </w:p>
          <w:p w14:paraId="59D218BA" w14:textId="59D57D34" w:rsidR="003223FD" w:rsidRPr="00761FB7" w:rsidRDefault="005565F1" w:rsidP="00705587">
            <w:pPr>
              <w:jc w:val="left"/>
              <w:rPr>
                <w:rFonts w:eastAsia="MS Gothic"/>
                <w:lang w:eastAsia="ja-JP"/>
              </w:rPr>
            </w:pPr>
            <w:r w:rsidRPr="005565F1">
              <w:rPr>
                <w:rFonts w:ascii="宋体" w:hint="eastAsia"/>
                <w:b/>
                <w:color w:val="000000"/>
                <w:sz w:val="20"/>
                <w:szCs w:val="20"/>
              </w:rPr>
              <w:t>浙江省绍兴市诸暨市店口镇包村村后旺自然村1008号-1</w:t>
            </w:r>
            <w:r w:rsidR="003223FD">
              <w:rPr>
                <w:rFonts w:ascii="宋体" w:hint="eastAsia"/>
                <w:b/>
                <w:color w:val="000000"/>
                <w:sz w:val="20"/>
                <w:szCs w:val="20"/>
              </w:rPr>
              <w:t>，</w:t>
            </w:r>
            <w:r w:rsidR="003223FD">
              <w:rPr>
                <w:rFonts w:ascii="宋体"/>
                <w:b/>
                <w:color w:val="000000"/>
                <w:sz w:val="20"/>
                <w:szCs w:val="20"/>
              </w:rPr>
              <w:t>邮编</w:t>
            </w:r>
            <w:r w:rsidR="000C5D16">
              <w:rPr>
                <w:rFonts w:ascii="宋体"/>
                <w:b/>
                <w:color w:val="000000"/>
                <w:sz w:val="20"/>
                <w:szCs w:val="20"/>
              </w:rPr>
              <w:t>31</w:t>
            </w:r>
            <w:r>
              <w:rPr>
                <w:rFonts w:ascii="宋体"/>
                <w:b/>
                <w:color w:val="000000"/>
                <w:sz w:val="20"/>
                <w:szCs w:val="20"/>
              </w:rPr>
              <w:t>1835</w:t>
            </w:r>
          </w:p>
        </w:tc>
        <w:tc>
          <w:tcPr>
            <w:tcW w:w="2551" w:type="dxa"/>
            <w:vAlign w:val="center"/>
          </w:tcPr>
          <w:p w14:paraId="6C0B8843" w14:textId="2035C30F" w:rsidR="003223FD" w:rsidRPr="00761FB7" w:rsidRDefault="005565F1" w:rsidP="00705587">
            <w:pPr>
              <w:jc w:val="left"/>
              <w:rPr>
                <w:rFonts w:eastAsia="MS Gothic"/>
                <w:lang w:eastAsia="ja-JP"/>
              </w:rPr>
            </w:pPr>
            <w:r w:rsidRPr="005565F1">
              <w:rPr>
                <w:rFonts w:ascii="宋体" w:hint="eastAsia"/>
                <w:b/>
                <w:color w:val="000000"/>
                <w:sz w:val="20"/>
                <w:szCs w:val="20"/>
              </w:rPr>
              <w:t>浙江省绍兴市诸暨市店口镇包村村后旺自然村1008号-1</w:t>
            </w:r>
            <w:r>
              <w:rPr>
                <w:rFonts w:ascii="宋体" w:hint="eastAsia"/>
                <w:b/>
                <w:color w:val="000000"/>
                <w:sz w:val="20"/>
                <w:szCs w:val="20"/>
              </w:rPr>
              <w:t>，</w:t>
            </w:r>
            <w:r>
              <w:rPr>
                <w:rFonts w:ascii="宋体"/>
                <w:b/>
                <w:color w:val="000000"/>
                <w:sz w:val="20"/>
                <w:szCs w:val="20"/>
              </w:rPr>
              <w:t>邮编311835</w:t>
            </w:r>
          </w:p>
        </w:tc>
        <w:tc>
          <w:tcPr>
            <w:tcW w:w="992" w:type="dxa"/>
            <w:vAlign w:val="center"/>
          </w:tcPr>
          <w:p w14:paraId="11775360" w14:textId="72B13E76" w:rsidR="003223FD" w:rsidRPr="002C5E78" w:rsidRDefault="00C423A6" w:rsidP="00705587">
            <w:pPr>
              <w:jc w:val="left"/>
              <w:rPr>
                <w:rFonts w:eastAsiaTheme="minorEastAsia"/>
              </w:rPr>
            </w:pPr>
            <w:r>
              <w:rPr>
                <w:rFonts w:eastAsiaTheme="minorEastAsia"/>
              </w:rPr>
              <w:t>22</w:t>
            </w:r>
            <w:r w:rsidR="005565F1">
              <w:rPr>
                <w:rFonts w:eastAsiaTheme="minorEastAsia" w:hint="eastAsia"/>
              </w:rPr>
              <w:t>（含季节工）</w:t>
            </w:r>
          </w:p>
        </w:tc>
        <w:tc>
          <w:tcPr>
            <w:tcW w:w="2410" w:type="dxa"/>
            <w:vAlign w:val="center"/>
          </w:tcPr>
          <w:p w14:paraId="29C6460B" w14:textId="181B93A1" w:rsidR="003223FD" w:rsidRPr="007C0599" w:rsidRDefault="005565F1" w:rsidP="00705587">
            <w:pPr>
              <w:pStyle w:val="TMaccreditation"/>
              <w:rPr>
                <w:lang w:val="en-US" w:eastAsia="zh-CN"/>
              </w:rPr>
            </w:pPr>
            <w:r w:rsidRPr="005565F1">
              <w:rPr>
                <w:rFonts w:ascii="宋体" w:hint="eastAsia"/>
                <w:b/>
                <w:color w:val="000000"/>
              </w:rPr>
              <w:t>炒货食品及坚果制品的生产</w:t>
            </w:r>
          </w:p>
        </w:tc>
        <w:tc>
          <w:tcPr>
            <w:tcW w:w="992"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3223FD" w:rsidRPr="00761FB7" w14:paraId="7DD425DA" w14:textId="77777777" w:rsidTr="00C16340">
              <w:trPr>
                <w:trHeight w:hRule="exact" w:val="227"/>
                <w:jc w:val="center"/>
              </w:trPr>
              <w:tc>
                <w:tcPr>
                  <w:tcW w:w="312" w:type="dxa"/>
                  <w:vAlign w:val="center"/>
                </w:tcPr>
                <w:p w14:paraId="3679E85E" w14:textId="77777777" w:rsidR="003223FD" w:rsidRPr="00761FB7" w:rsidRDefault="003223FD" w:rsidP="00C16340">
                  <w:pPr>
                    <w:jc w:val="left"/>
                    <w:rPr>
                      <w:b/>
                    </w:rPr>
                  </w:pPr>
                  <w:r>
                    <w:rPr>
                      <w:rFonts w:hint="eastAsia"/>
                      <w:b/>
                    </w:rPr>
                    <w:t xml:space="preserve">X </w:t>
                  </w:r>
                </w:p>
              </w:tc>
            </w:tr>
          </w:tbl>
          <w:p w14:paraId="4EBD15E1" w14:textId="77777777" w:rsidR="003223FD" w:rsidRPr="00761FB7" w:rsidRDefault="003223FD" w:rsidP="00C16340">
            <w:pPr>
              <w:jc w:val="center"/>
              <w:rPr>
                <w:rFonts w:eastAsia="MS Gothic"/>
                <w:color w:val="000000"/>
                <w:lang w:eastAsia="ja-JP"/>
              </w:rPr>
            </w:pPr>
          </w:p>
        </w:tc>
      </w:tr>
    </w:tbl>
    <w:p w14:paraId="7A732A78" w14:textId="77777777" w:rsidR="00055D58" w:rsidRPr="005F76C5" w:rsidRDefault="00055D58" w:rsidP="00055D58">
      <w:pPr>
        <w:pStyle w:val="Body6pt"/>
        <w:rPr>
          <w:lang w:val="en-US"/>
        </w:rPr>
      </w:pPr>
    </w:p>
    <w:p w14:paraId="2F3137F4" w14:textId="77777777" w:rsidR="00055D58" w:rsidRPr="003942D4" w:rsidRDefault="00055D58" w:rsidP="00055D58">
      <w:pPr>
        <w:pStyle w:val="1"/>
        <w:numPr>
          <w:ilvl w:val="0"/>
          <w:numId w:val="4"/>
        </w:numPr>
        <w:spacing w:before="360"/>
        <w:rPr>
          <w:lang w:val="en-US" w:eastAsia="zh-CN"/>
        </w:rPr>
      </w:pPr>
      <w:bookmarkStart w:id="13" w:name="_Toc195959369"/>
      <w:bookmarkStart w:id="14" w:name="_Toc198885435"/>
      <w:r w:rsidRPr="003942D4">
        <w:rPr>
          <w:rFonts w:hint="eastAsia"/>
          <w:lang w:val="en-US" w:eastAsia="zh-CN"/>
        </w:rPr>
        <w:t>管理体系的变化</w:t>
      </w:r>
      <w:r w:rsidRPr="003942D4">
        <w:rPr>
          <w:rFonts w:hint="eastAsia"/>
          <w:lang w:val="en-US" w:eastAsia="zh-CN"/>
        </w:rPr>
        <w:t xml:space="preserve">/ </w:t>
      </w:r>
      <w:r w:rsidRPr="003942D4">
        <w:rPr>
          <w:rFonts w:hint="eastAsia"/>
          <w:lang w:val="en-US" w:eastAsia="zh-CN"/>
        </w:rPr>
        <w:t>合同评审</w:t>
      </w:r>
      <w:bookmarkEnd w:id="13"/>
      <w:bookmarkEnd w:id="14"/>
      <w:r>
        <w:rPr>
          <w:rFonts w:hint="eastAsia"/>
          <w:lang w:val="en-US" w:eastAsia="zh-CN"/>
        </w:rPr>
        <w:t>，</w:t>
      </w:r>
      <w:r w:rsidRPr="0045173B">
        <w:rPr>
          <w:highlight w:val="yellow"/>
          <w:lang w:val="en-US" w:eastAsia="zh-CN"/>
        </w:rPr>
        <w:t>及</w:t>
      </w:r>
      <w:r w:rsidRPr="0045173B">
        <w:rPr>
          <w:rFonts w:hint="eastAsia"/>
          <w:highlight w:val="yellow"/>
          <w:lang w:val="en-US" w:eastAsia="zh-CN"/>
        </w:rPr>
        <w:t>对偏离审核计划情况的说明，包括审核风险及可能影响审核结论的不确定性的陈述</w:t>
      </w:r>
    </w:p>
    <w:p w14:paraId="0E3C56F2" w14:textId="5371D7FC" w:rsidR="00055D58" w:rsidRPr="003942D4" w:rsidRDefault="00483EC5" w:rsidP="00483EC5">
      <w:pPr>
        <w:ind w:firstLineChars="200" w:firstLine="420"/>
      </w:pPr>
      <w:r>
        <w:rPr>
          <w:rFonts w:hint="eastAsia"/>
        </w:rPr>
        <w:t>本次为初次审核</w:t>
      </w:r>
      <w:r w:rsidR="00055D58" w:rsidRPr="003942D4">
        <w:rPr>
          <w:rFonts w:hint="eastAsia"/>
        </w:rPr>
        <w:t>，</w:t>
      </w:r>
      <w:r>
        <w:rPr>
          <w:rFonts w:hint="eastAsia"/>
        </w:rPr>
        <w:t>体系运行以来，</w:t>
      </w:r>
      <w:r w:rsidR="00055D58" w:rsidRPr="003942D4">
        <w:rPr>
          <w:rFonts w:hint="eastAsia"/>
        </w:rPr>
        <w:t>管理体系及管理体系文件基本上没有变化。审核所依据的审核信息（如：员工人数，范围，场所）与公司的实际情况相符。</w:t>
      </w:r>
    </w:p>
    <w:p w14:paraId="3BE04A72" w14:textId="77777777" w:rsidR="00055D58" w:rsidRDefault="00055D58" w:rsidP="00055D58">
      <w:pPr>
        <w:rPr>
          <w:color w:val="0000FF"/>
        </w:rPr>
      </w:pPr>
    </w:p>
    <w:p w14:paraId="2694CAA9" w14:textId="77777777" w:rsidR="00055D58" w:rsidRDefault="00055D58" w:rsidP="00055D58">
      <w:r w:rsidRPr="00A83312">
        <w:rPr>
          <w:rFonts w:hint="eastAsia"/>
          <w:color w:val="0000FF"/>
          <w:highlight w:val="yellow"/>
        </w:rPr>
        <w:t>对于偏离</w:t>
      </w:r>
      <w:r w:rsidRPr="00A83312">
        <w:rPr>
          <w:color w:val="0000FF"/>
          <w:highlight w:val="yellow"/>
        </w:rPr>
        <w:t>审核计划</w:t>
      </w:r>
      <w:r w:rsidRPr="00A83312">
        <w:rPr>
          <w:rFonts w:hint="eastAsia"/>
          <w:color w:val="0000FF"/>
          <w:highlight w:val="yellow"/>
        </w:rPr>
        <w:t>的</w:t>
      </w:r>
      <w:r w:rsidRPr="00A83312">
        <w:rPr>
          <w:color w:val="0000FF"/>
          <w:highlight w:val="yellow"/>
        </w:rPr>
        <w:t>情况包括</w:t>
      </w:r>
      <w:r w:rsidRPr="00A83312">
        <w:rPr>
          <w:rFonts w:hint="eastAsia"/>
          <w:color w:val="0000FF"/>
          <w:highlight w:val="yellow"/>
        </w:rPr>
        <w:t>审核风险及可能影响审核结论的不确定性，</w:t>
      </w:r>
      <w:r w:rsidRPr="00A83312">
        <w:rPr>
          <w:color w:val="0000FF"/>
          <w:highlight w:val="yellow"/>
        </w:rPr>
        <w:t>识别并说明如下</w:t>
      </w:r>
      <w:r>
        <w:t>：</w:t>
      </w:r>
      <w:r w:rsidR="003223FD">
        <w:t>无</w:t>
      </w:r>
    </w:p>
    <w:p w14:paraId="352F87AB" w14:textId="77777777" w:rsidR="00055D58" w:rsidRPr="00C16340" w:rsidRDefault="00055D58" w:rsidP="00055D58">
      <w:pPr>
        <w:rPr>
          <w:color w:val="0000FF"/>
        </w:rPr>
      </w:pPr>
    </w:p>
    <w:p w14:paraId="7B746F87" w14:textId="77777777" w:rsidR="00055D58" w:rsidRPr="003942D4" w:rsidRDefault="00055D58" w:rsidP="00055D58">
      <w:pPr>
        <w:pStyle w:val="1"/>
        <w:numPr>
          <w:ilvl w:val="0"/>
          <w:numId w:val="4"/>
        </w:numPr>
        <w:spacing w:before="360"/>
        <w:rPr>
          <w:lang w:val="en-US"/>
        </w:rPr>
      </w:pPr>
      <w:bookmarkStart w:id="15" w:name="_Toc195959370"/>
      <w:bookmarkStart w:id="16" w:name="_Toc198885436"/>
      <w:r w:rsidRPr="003942D4">
        <w:rPr>
          <w:rFonts w:hint="eastAsia"/>
          <w:lang w:val="en-US" w:eastAsia="zh-CN"/>
        </w:rPr>
        <w:t>审核发现</w:t>
      </w:r>
      <w:bookmarkEnd w:id="15"/>
      <w:bookmarkEnd w:id="16"/>
    </w:p>
    <w:p w14:paraId="3CE78807" w14:textId="77777777" w:rsidR="00055D58" w:rsidRDefault="00055D58" w:rsidP="00055D58">
      <w:r w:rsidRPr="003942D4">
        <w:rPr>
          <w:rFonts w:hint="eastAsia"/>
        </w:rPr>
        <w:t>依据审核标准，审核发现在本报告的附录中列明（见附录</w:t>
      </w:r>
      <w:r w:rsidR="001E04F1">
        <w:rPr>
          <w:rFonts w:hint="eastAsia"/>
        </w:rPr>
        <w:t>ISO22000</w:t>
      </w:r>
      <w:r w:rsidR="001E04F1">
        <w:rPr>
          <w:rFonts w:hint="eastAsia"/>
        </w:rPr>
        <w:t>：</w:t>
      </w:r>
      <w:r w:rsidR="001E04F1">
        <w:rPr>
          <w:rFonts w:hint="eastAsia"/>
        </w:rPr>
        <w:t>2005</w:t>
      </w:r>
      <w:r w:rsidR="001E04F1">
        <w:rPr>
          <w:rFonts w:hint="eastAsia"/>
        </w:rPr>
        <w:t>、</w:t>
      </w:r>
      <w:r w:rsidRPr="003942D4">
        <w:rPr>
          <w:rFonts w:hint="eastAsia"/>
        </w:rPr>
        <w:t xml:space="preserve"> </w:t>
      </w:r>
      <w:r>
        <w:rPr>
          <w:rFonts w:hint="eastAsia"/>
        </w:rPr>
        <w:t>GB/T27341</w:t>
      </w:r>
      <w:r>
        <w:rPr>
          <w:rFonts w:hint="eastAsia"/>
        </w:rPr>
        <w:t>：</w:t>
      </w:r>
      <w:r>
        <w:rPr>
          <w:rFonts w:hint="eastAsia"/>
        </w:rPr>
        <w:t>2009</w:t>
      </w:r>
      <w:r w:rsidRPr="003942D4">
        <w:rPr>
          <w:rFonts w:hint="eastAsia"/>
        </w:rPr>
        <w:t>）</w:t>
      </w:r>
    </w:p>
    <w:p w14:paraId="195A434C" w14:textId="77777777" w:rsidR="00055D58" w:rsidRPr="003942D4" w:rsidRDefault="00055D58" w:rsidP="00055D58"/>
    <w:p w14:paraId="36D46A6A" w14:textId="77777777" w:rsidR="00055D58" w:rsidRDefault="00055D58" w:rsidP="00055D58">
      <w:r w:rsidRPr="003942D4">
        <w:rPr>
          <w:rFonts w:hint="eastAsia"/>
        </w:rPr>
        <w:t>审核组（包括认证机构）将对审核中获取的所有信息严格保密。由于审核是基于抽样的基础上实施的，必须声明有可能仍存在审核发现之外的薄弱区域和不符合。</w:t>
      </w:r>
    </w:p>
    <w:p w14:paraId="0E033A01" w14:textId="77777777" w:rsidR="00055D58" w:rsidRDefault="00055D58" w:rsidP="00055D58"/>
    <w:p w14:paraId="2CD4F582" w14:textId="77777777" w:rsidR="00055D58" w:rsidRPr="003942D4" w:rsidRDefault="00055D58" w:rsidP="00055D58">
      <w:r w:rsidRPr="003942D4">
        <w:rPr>
          <w:rFonts w:hint="eastAsia"/>
        </w:rPr>
        <w:t>审核员确认在审核前的两年时间里未对客户的管理体系进行过设计和实施，同时也未对客户的管理体系进行过内审工作（包括内部培训和关键点分析）。审核员也确认其与本次审核无任何的利益冲突。</w:t>
      </w:r>
    </w:p>
    <w:p w14:paraId="00DB3819" w14:textId="77777777" w:rsidR="00055D58" w:rsidRPr="003942D4" w:rsidRDefault="00055D58" w:rsidP="00055D58">
      <w:pPr>
        <w:pStyle w:val="2"/>
        <w:numPr>
          <w:ilvl w:val="1"/>
          <w:numId w:val="4"/>
        </w:numPr>
        <w:rPr>
          <w:lang w:val="en-US"/>
        </w:rPr>
      </w:pPr>
      <w:r w:rsidRPr="003942D4">
        <w:rPr>
          <w:rFonts w:hint="eastAsia"/>
          <w:lang w:val="en-US" w:eastAsia="zh-CN"/>
        </w:rPr>
        <w:t>正面发现及改进机会</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2265"/>
        <w:gridCol w:w="7229"/>
      </w:tblGrid>
      <w:tr w:rsidR="00055D58" w:rsidRPr="003942D4" w14:paraId="1C1371EF" w14:textId="77777777" w:rsidTr="00C16340">
        <w:trPr>
          <w:cantSplit/>
          <w:trHeight w:val="283"/>
        </w:trPr>
        <w:tc>
          <w:tcPr>
            <w:tcW w:w="712" w:type="dxa"/>
            <w:tcBorders>
              <w:top w:val="single" w:sz="4" w:space="0" w:color="auto"/>
              <w:left w:val="single" w:sz="4" w:space="0" w:color="auto"/>
              <w:bottom w:val="single" w:sz="4" w:space="0" w:color="auto"/>
              <w:right w:val="single" w:sz="4" w:space="0" w:color="auto"/>
            </w:tcBorders>
            <w:shd w:val="clear" w:color="auto" w:fill="F3F3F3"/>
          </w:tcPr>
          <w:p w14:paraId="7503CF93"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265" w:type="dxa"/>
            <w:tcBorders>
              <w:top w:val="single" w:sz="4" w:space="0" w:color="auto"/>
              <w:left w:val="single" w:sz="4" w:space="0" w:color="auto"/>
              <w:bottom w:val="single" w:sz="4" w:space="0" w:color="auto"/>
              <w:right w:val="single" w:sz="4" w:space="0" w:color="auto"/>
            </w:tcBorders>
            <w:shd w:val="clear" w:color="auto" w:fill="F3F3F3"/>
          </w:tcPr>
          <w:p w14:paraId="2E3F38F5"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229" w:type="dxa"/>
            <w:tcBorders>
              <w:top w:val="single" w:sz="4" w:space="0" w:color="auto"/>
              <w:left w:val="single" w:sz="4" w:space="0" w:color="auto"/>
              <w:bottom w:val="single" w:sz="4" w:space="0" w:color="auto"/>
              <w:right w:val="single" w:sz="4" w:space="0" w:color="auto"/>
            </w:tcBorders>
            <w:shd w:val="clear" w:color="auto" w:fill="F3F3F3"/>
          </w:tcPr>
          <w:p w14:paraId="4A78EC70"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正面发现</w:t>
            </w:r>
          </w:p>
        </w:tc>
      </w:tr>
      <w:tr w:rsidR="00C16340" w:rsidRPr="003942D4" w14:paraId="4846B07B" w14:textId="77777777" w:rsidTr="00483EC5">
        <w:trPr>
          <w:cantSplit/>
          <w:trHeight w:val="238"/>
        </w:trPr>
        <w:tc>
          <w:tcPr>
            <w:tcW w:w="712" w:type="dxa"/>
            <w:tcBorders>
              <w:top w:val="single" w:sz="4" w:space="0" w:color="auto"/>
              <w:left w:val="single" w:sz="4" w:space="0" w:color="auto"/>
              <w:bottom w:val="single" w:sz="4" w:space="0" w:color="auto"/>
              <w:right w:val="single" w:sz="4" w:space="0" w:color="auto"/>
            </w:tcBorders>
            <w:vAlign w:val="center"/>
          </w:tcPr>
          <w:p w14:paraId="3106B138" w14:textId="77777777" w:rsidR="00C16340" w:rsidRPr="003942D4" w:rsidRDefault="00C16340" w:rsidP="00483EC5">
            <w:pPr>
              <w:jc w:val="center"/>
            </w:pPr>
            <w:r w:rsidRPr="003942D4">
              <w:t>1</w:t>
            </w:r>
          </w:p>
        </w:tc>
        <w:tc>
          <w:tcPr>
            <w:tcW w:w="2265" w:type="dxa"/>
            <w:tcBorders>
              <w:top w:val="single" w:sz="4" w:space="0" w:color="auto"/>
              <w:left w:val="single" w:sz="4" w:space="0" w:color="auto"/>
              <w:bottom w:val="single" w:sz="4" w:space="0" w:color="auto"/>
              <w:right w:val="single" w:sz="4" w:space="0" w:color="auto"/>
            </w:tcBorders>
            <w:vAlign w:val="center"/>
          </w:tcPr>
          <w:p w14:paraId="68C9918D" w14:textId="77777777" w:rsidR="00C16340" w:rsidRPr="00B20C82" w:rsidRDefault="00C16340" w:rsidP="00C16340">
            <w:pPr>
              <w:jc w:val="left"/>
              <w:rPr>
                <w:rFonts w:eastAsia="MS Gothic"/>
              </w:rPr>
            </w:pPr>
            <w:r>
              <w:rPr>
                <w:rFonts w:ascii="宋体" w:hAnsi="宋体" w:cs="宋体"/>
              </w:rPr>
              <w:t>领导层</w:t>
            </w:r>
          </w:p>
        </w:tc>
        <w:tc>
          <w:tcPr>
            <w:tcW w:w="7229" w:type="dxa"/>
            <w:tcBorders>
              <w:top w:val="single" w:sz="4" w:space="0" w:color="auto"/>
              <w:left w:val="single" w:sz="4" w:space="0" w:color="auto"/>
              <w:bottom w:val="single" w:sz="4" w:space="0" w:color="auto"/>
              <w:right w:val="single" w:sz="4" w:space="0" w:color="auto"/>
            </w:tcBorders>
            <w:vAlign w:val="center"/>
          </w:tcPr>
          <w:p w14:paraId="17E1B0C2" w14:textId="1A0A554F" w:rsidR="00C16340" w:rsidRPr="00A4196F" w:rsidRDefault="00C16340" w:rsidP="00C16340">
            <w:pPr>
              <w:jc w:val="left"/>
              <w:rPr>
                <w:rFonts w:eastAsiaTheme="minorEastAsia"/>
              </w:rPr>
            </w:pPr>
            <w:r>
              <w:rPr>
                <w:rFonts w:eastAsia="MS Gothic"/>
              </w:rPr>
              <w:t>已经初步建立的</w:t>
            </w:r>
            <w:r>
              <w:rPr>
                <w:rFonts w:eastAsiaTheme="minorEastAsia" w:hint="eastAsia"/>
              </w:rPr>
              <w:t>FSMS</w:t>
            </w:r>
            <w:r>
              <w:rPr>
                <w:rFonts w:eastAsiaTheme="minorEastAsia" w:hint="eastAsia"/>
              </w:rPr>
              <w:t>的文件化管理体系</w:t>
            </w:r>
            <w:r w:rsidR="00483EC5">
              <w:rPr>
                <w:rFonts w:eastAsiaTheme="minorEastAsia" w:hint="eastAsia"/>
              </w:rPr>
              <w:t>。</w:t>
            </w:r>
          </w:p>
        </w:tc>
      </w:tr>
      <w:tr w:rsidR="00C16340" w:rsidRPr="003942D4" w14:paraId="49E69CF7" w14:textId="77777777" w:rsidTr="00483EC5">
        <w:trPr>
          <w:cantSplit/>
          <w:trHeight w:val="299"/>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AED4CC0" w14:textId="77777777" w:rsidR="00C16340" w:rsidRPr="003942D4" w:rsidRDefault="00C16340" w:rsidP="00483EC5">
            <w:pPr>
              <w:jc w:val="center"/>
            </w:pPr>
            <w:r>
              <w:rPr>
                <w:rFonts w:hint="eastAsia"/>
              </w:rPr>
              <w:t>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CA65B6F" w14:textId="2CB749F1" w:rsidR="00C16340" w:rsidRPr="00B20C82" w:rsidRDefault="005565F1" w:rsidP="00C16340">
            <w:pPr>
              <w:jc w:val="left"/>
              <w:rPr>
                <w:rFonts w:eastAsia="MS Gothic"/>
              </w:rPr>
            </w:pPr>
            <w:r>
              <w:rPr>
                <w:rFonts w:asciiTheme="minorEastAsia" w:eastAsiaTheme="minorEastAsia" w:hAnsiTheme="minorEastAsia" w:hint="eastAsia"/>
              </w:rPr>
              <w:t>生产部</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50E8A90" w14:textId="557FBD68" w:rsidR="00C16340" w:rsidRPr="00B20C82" w:rsidRDefault="00483EC5" w:rsidP="00C16340">
            <w:pPr>
              <w:jc w:val="left"/>
              <w:rPr>
                <w:rFonts w:eastAsia="MS Gothic"/>
              </w:rPr>
            </w:pPr>
            <w:r>
              <w:rPr>
                <w:rFonts w:asciiTheme="minorEastAsia" w:eastAsiaTheme="minorEastAsia" w:hAnsiTheme="minorEastAsia" w:hint="eastAsia"/>
              </w:rPr>
              <w:t>提供了</w:t>
            </w:r>
            <w:r w:rsidR="005565F1">
              <w:rPr>
                <w:rFonts w:asciiTheme="minorEastAsia" w:eastAsiaTheme="minorEastAsia" w:hAnsiTheme="minorEastAsia" w:hint="eastAsia"/>
              </w:rPr>
              <w:t>产品外检报告</w:t>
            </w:r>
            <w:r>
              <w:rPr>
                <w:rFonts w:ascii="微软雅黑" w:eastAsia="微软雅黑" w:hAnsi="微软雅黑" w:cs="微软雅黑" w:hint="eastAsia"/>
              </w:rPr>
              <w:t>。</w:t>
            </w:r>
          </w:p>
        </w:tc>
      </w:tr>
      <w:tr w:rsidR="00C16340" w:rsidRPr="003942D4" w14:paraId="6DF82C0A" w14:textId="77777777" w:rsidTr="00C16340">
        <w:trPr>
          <w:cantSplit/>
          <w:trHeight w:val="238"/>
        </w:trPr>
        <w:tc>
          <w:tcPr>
            <w:tcW w:w="712" w:type="dxa"/>
            <w:tcBorders>
              <w:top w:val="single" w:sz="4" w:space="0" w:color="auto"/>
              <w:left w:val="single" w:sz="4" w:space="0" w:color="auto"/>
              <w:bottom w:val="single" w:sz="4" w:space="0" w:color="auto"/>
              <w:right w:val="single" w:sz="4" w:space="0" w:color="auto"/>
            </w:tcBorders>
          </w:tcPr>
          <w:p w14:paraId="2F2083E0" w14:textId="77777777" w:rsidR="00C16340" w:rsidRPr="003942D4" w:rsidRDefault="00C16340" w:rsidP="00C16340">
            <w:pPr>
              <w:jc w:val="left"/>
            </w:pPr>
          </w:p>
        </w:tc>
        <w:tc>
          <w:tcPr>
            <w:tcW w:w="2265" w:type="dxa"/>
            <w:tcBorders>
              <w:top w:val="single" w:sz="4" w:space="0" w:color="auto"/>
              <w:left w:val="single" w:sz="4" w:space="0" w:color="auto"/>
              <w:bottom w:val="single" w:sz="4" w:space="0" w:color="auto"/>
              <w:right w:val="single" w:sz="4" w:space="0" w:color="auto"/>
            </w:tcBorders>
          </w:tcPr>
          <w:p w14:paraId="0D70018B" w14:textId="77777777" w:rsidR="00C16340" w:rsidRPr="003942D4" w:rsidRDefault="00C16340" w:rsidP="00C16340">
            <w:pPr>
              <w:jc w:val="left"/>
            </w:pPr>
          </w:p>
        </w:tc>
        <w:tc>
          <w:tcPr>
            <w:tcW w:w="7229" w:type="dxa"/>
            <w:tcBorders>
              <w:top w:val="single" w:sz="4" w:space="0" w:color="auto"/>
              <w:left w:val="single" w:sz="4" w:space="0" w:color="auto"/>
              <w:bottom w:val="single" w:sz="4" w:space="0" w:color="auto"/>
              <w:right w:val="single" w:sz="4" w:space="0" w:color="auto"/>
            </w:tcBorders>
          </w:tcPr>
          <w:p w14:paraId="1CF7EAD2" w14:textId="77777777" w:rsidR="00C16340" w:rsidRPr="003942D4" w:rsidRDefault="00C16340" w:rsidP="00C16340">
            <w:pPr>
              <w:jc w:val="left"/>
            </w:pPr>
          </w:p>
        </w:tc>
      </w:tr>
      <w:tr w:rsidR="00C16340" w:rsidRPr="003942D4" w14:paraId="12AE9845" w14:textId="77777777" w:rsidTr="00C16340">
        <w:trPr>
          <w:cantSplit/>
          <w:trHeight w:val="238"/>
        </w:trPr>
        <w:tc>
          <w:tcPr>
            <w:tcW w:w="712" w:type="dxa"/>
            <w:tcBorders>
              <w:top w:val="single" w:sz="4" w:space="0" w:color="auto"/>
              <w:left w:val="single" w:sz="4" w:space="0" w:color="auto"/>
              <w:bottom w:val="single" w:sz="4" w:space="0" w:color="auto"/>
              <w:right w:val="single" w:sz="4" w:space="0" w:color="auto"/>
            </w:tcBorders>
          </w:tcPr>
          <w:p w14:paraId="64BE6CD9" w14:textId="77777777" w:rsidR="00C16340" w:rsidRPr="003942D4" w:rsidRDefault="00C16340" w:rsidP="00C16340">
            <w:pPr>
              <w:jc w:val="left"/>
            </w:pPr>
          </w:p>
        </w:tc>
        <w:tc>
          <w:tcPr>
            <w:tcW w:w="2265" w:type="dxa"/>
            <w:tcBorders>
              <w:top w:val="single" w:sz="4" w:space="0" w:color="auto"/>
              <w:left w:val="single" w:sz="4" w:space="0" w:color="auto"/>
              <w:bottom w:val="single" w:sz="4" w:space="0" w:color="auto"/>
              <w:right w:val="single" w:sz="4" w:space="0" w:color="auto"/>
            </w:tcBorders>
          </w:tcPr>
          <w:p w14:paraId="7862AC5A" w14:textId="77777777" w:rsidR="00C16340" w:rsidRPr="003942D4" w:rsidRDefault="00C16340" w:rsidP="00C16340">
            <w:pPr>
              <w:jc w:val="left"/>
            </w:pPr>
          </w:p>
        </w:tc>
        <w:tc>
          <w:tcPr>
            <w:tcW w:w="7229" w:type="dxa"/>
            <w:tcBorders>
              <w:top w:val="single" w:sz="4" w:space="0" w:color="auto"/>
              <w:left w:val="single" w:sz="4" w:space="0" w:color="auto"/>
              <w:bottom w:val="single" w:sz="4" w:space="0" w:color="auto"/>
              <w:right w:val="single" w:sz="4" w:space="0" w:color="auto"/>
            </w:tcBorders>
          </w:tcPr>
          <w:p w14:paraId="7C7AEBA2" w14:textId="77777777" w:rsidR="00C16340" w:rsidRPr="003942D4" w:rsidRDefault="00C16340" w:rsidP="00C16340">
            <w:pPr>
              <w:jc w:val="left"/>
            </w:pPr>
          </w:p>
        </w:tc>
      </w:tr>
      <w:tr w:rsidR="00C16340" w:rsidRPr="003942D4" w14:paraId="7E2B066E" w14:textId="77777777" w:rsidTr="00C16340">
        <w:trPr>
          <w:cantSplit/>
          <w:trHeight w:val="238"/>
        </w:trPr>
        <w:tc>
          <w:tcPr>
            <w:tcW w:w="712" w:type="dxa"/>
            <w:tcBorders>
              <w:top w:val="single" w:sz="4" w:space="0" w:color="auto"/>
              <w:left w:val="single" w:sz="4" w:space="0" w:color="auto"/>
              <w:bottom w:val="single" w:sz="4" w:space="0" w:color="auto"/>
              <w:right w:val="single" w:sz="4" w:space="0" w:color="auto"/>
            </w:tcBorders>
          </w:tcPr>
          <w:p w14:paraId="4F1450A1" w14:textId="77777777" w:rsidR="00C16340" w:rsidRPr="003942D4" w:rsidRDefault="00C16340" w:rsidP="00C16340">
            <w:pPr>
              <w:jc w:val="left"/>
            </w:pPr>
          </w:p>
        </w:tc>
        <w:tc>
          <w:tcPr>
            <w:tcW w:w="2265" w:type="dxa"/>
            <w:tcBorders>
              <w:top w:val="single" w:sz="4" w:space="0" w:color="auto"/>
              <w:left w:val="single" w:sz="4" w:space="0" w:color="auto"/>
              <w:bottom w:val="single" w:sz="4" w:space="0" w:color="auto"/>
              <w:right w:val="single" w:sz="4" w:space="0" w:color="auto"/>
            </w:tcBorders>
          </w:tcPr>
          <w:p w14:paraId="596607DA" w14:textId="77777777" w:rsidR="00C16340" w:rsidRPr="003942D4" w:rsidRDefault="00C16340" w:rsidP="00C16340">
            <w:pPr>
              <w:jc w:val="left"/>
            </w:pPr>
          </w:p>
        </w:tc>
        <w:tc>
          <w:tcPr>
            <w:tcW w:w="7229" w:type="dxa"/>
            <w:tcBorders>
              <w:top w:val="single" w:sz="4" w:space="0" w:color="auto"/>
              <w:left w:val="single" w:sz="4" w:space="0" w:color="auto"/>
              <w:bottom w:val="single" w:sz="4" w:space="0" w:color="auto"/>
              <w:right w:val="single" w:sz="4" w:space="0" w:color="auto"/>
            </w:tcBorders>
          </w:tcPr>
          <w:p w14:paraId="3A482E75" w14:textId="77777777" w:rsidR="00C16340" w:rsidRPr="003942D4" w:rsidRDefault="00C16340" w:rsidP="00C16340">
            <w:pPr>
              <w:jc w:val="left"/>
            </w:pPr>
          </w:p>
        </w:tc>
      </w:tr>
    </w:tbl>
    <w:p w14:paraId="53A2B88C" w14:textId="77777777" w:rsidR="00055D58" w:rsidRPr="005F76C5" w:rsidRDefault="00055D58" w:rsidP="00055D58"/>
    <w:p w14:paraId="248EC62D" w14:textId="77777777" w:rsidR="00055D58" w:rsidRPr="003942D4" w:rsidRDefault="00055D58" w:rsidP="00055D58">
      <w:r w:rsidRPr="003942D4">
        <w:rPr>
          <w:rFonts w:hint="eastAsia"/>
        </w:rPr>
        <w:t>审核员的以下建议和备注将对质量保证和质量发展体系的持续改进有所帮助。同时，这些建议和备注也有助于整顿纠正在公司内出现的薄弱区域，以确保管理体系的有效性并预防不符合产生。</w:t>
      </w:r>
    </w:p>
    <w:p w14:paraId="145574BB" w14:textId="77777777" w:rsidR="00055D58" w:rsidRPr="005F76C5" w:rsidRDefault="00055D58" w:rsidP="00055D58"/>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40"/>
        <w:gridCol w:w="7451"/>
      </w:tblGrid>
      <w:tr w:rsidR="00055D58" w:rsidRPr="003942D4" w14:paraId="78C026E8" w14:textId="77777777" w:rsidTr="00C16340">
        <w:trPr>
          <w:cantSplit/>
          <w:trHeight w:val="283"/>
        </w:trPr>
        <w:tc>
          <w:tcPr>
            <w:tcW w:w="709" w:type="dxa"/>
            <w:tcBorders>
              <w:top w:val="single" w:sz="4" w:space="0" w:color="auto"/>
              <w:left w:val="single" w:sz="4" w:space="0" w:color="auto"/>
              <w:bottom w:val="single" w:sz="4" w:space="0" w:color="auto"/>
              <w:right w:val="single" w:sz="4" w:space="0" w:color="auto"/>
            </w:tcBorders>
            <w:shd w:val="clear" w:color="auto" w:fill="F3F3F3"/>
          </w:tcPr>
          <w:p w14:paraId="2D6BEF3E"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040" w:type="dxa"/>
            <w:tcBorders>
              <w:top w:val="single" w:sz="4" w:space="0" w:color="auto"/>
              <w:left w:val="single" w:sz="4" w:space="0" w:color="auto"/>
              <w:bottom w:val="single" w:sz="4" w:space="0" w:color="auto"/>
              <w:right w:val="single" w:sz="4" w:space="0" w:color="auto"/>
            </w:tcBorders>
            <w:shd w:val="clear" w:color="auto" w:fill="F3F3F3"/>
          </w:tcPr>
          <w:p w14:paraId="20C5F80A"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451" w:type="dxa"/>
            <w:tcBorders>
              <w:top w:val="single" w:sz="4" w:space="0" w:color="auto"/>
              <w:left w:val="single" w:sz="4" w:space="0" w:color="auto"/>
              <w:bottom w:val="single" w:sz="4" w:space="0" w:color="auto"/>
              <w:right w:val="single" w:sz="4" w:space="0" w:color="auto"/>
            </w:tcBorders>
            <w:shd w:val="clear" w:color="auto" w:fill="F3F3F3"/>
          </w:tcPr>
          <w:p w14:paraId="65C95B4B"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建议及改进机会</w:t>
            </w:r>
          </w:p>
        </w:tc>
      </w:tr>
      <w:tr w:rsidR="00055D58" w:rsidRPr="003942D4" w14:paraId="1978CB7B"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7EA18A3D" w14:textId="77777777" w:rsidR="00055D58" w:rsidRPr="003942D4" w:rsidRDefault="00055D58" w:rsidP="00C16340">
            <w:pPr>
              <w:jc w:val="left"/>
            </w:pPr>
            <w:r w:rsidRPr="003942D4">
              <w:t>1</w:t>
            </w:r>
          </w:p>
        </w:tc>
        <w:tc>
          <w:tcPr>
            <w:tcW w:w="2040" w:type="dxa"/>
            <w:tcBorders>
              <w:top w:val="single" w:sz="4" w:space="0" w:color="auto"/>
              <w:left w:val="single" w:sz="4" w:space="0" w:color="auto"/>
              <w:bottom w:val="single" w:sz="4" w:space="0" w:color="auto"/>
              <w:right w:val="single" w:sz="4" w:space="0" w:color="auto"/>
            </w:tcBorders>
          </w:tcPr>
          <w:p w14:paraId="16413F06" w14:textId="3F015B74" w:rsidR="00055D58" w:rsidRPr="003942D4" w:rsidRDefault="006E5ECA" w:rsidP="00C16340">
            <w:pPr>
              <w:pStyle w:val="Body10ptDeLeftAS0"/>
              <w:jc w:val="left"/>
              <w:rPr>
                <w:lang w:val="en-US"/>
              </w:rPr>
            </w:pPr>
            <w:r>
              <w:rPr>
                <w:rFonts w:hint="eastAsia"/>
                <w:lang w:val="en-US" w:eastAsia="zh-CN"/>
              </w:rPr>
              <w:t>办公室</w:t>
            </w:r>
          </w:p>
        </w:tc>
        <w:tc>
          <w:tcPr>
            <w:tcW w:w="7451" w:type="dxa"/>
            <w:tcBorders>
              <w:top w:val="single" w:sz="4" w:space="0" w:color="auto"/>
              <w:left w:val="single" w:sz="4" w:space="0" w:color="auto"/>
              <w:bottom w:val="single" w:sz="4" w:space="0" w:color="auto"/>
              <w:right w:val="single" w:sz="4" w:space="0" w:color="auto"/>
            </w:tcBorders>
          </w:tcPr>
          <w:p w14:paraId="601B7C34" w14:textId="302692D4" w:rsidR="00055D58" w:rsidRPr="003942D4" w:rsidRDefault="006E5ECA" w:rsidP="00C16340">
            <w:pPr>
              <w:jc w:val="left"/>
              <w:rPr>
                <w:color w:val="000000"/>
              </w:rPr>
            </w:pPr>
            <w:r>
              <w:rPr>
                <w:rFonts w:hint="eastAsia"/>
                <w:color w:val="000000"/>
              </w:rPr>
              <w:t>加强人员食品安全和体系意识及知识的培训和教育</w:t>
            </w:r>
          </w:p>
        </w:tc>
      </w:tr>
      <w:tr w:rsidR="00055D58" w:rsidRPr="003942D4" w14:paraId="36242B19"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4A22F970"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AC809AA"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7279FA4" w14:textId="77777777" w:rsidR="00055D58" w:rsidRPr="003942D4" w:rsidRDefault="00055D58" w:rsidP="00C16340">
            <w:pPr>
              <w:jc w:val="left"/>
              <w:rPr>
                <w:color w:val="000000"/>
              </w:rPr>
            </w:pPr>
          </w:p>
        </w:tc>
      </w:tr>
      <w:tr w:rsidR="00055D58" w:rsidRPr="003942D4" w14:paraId="579F27DA"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249633BA"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14B31A6"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CBC874C" w14:textId="77777777" w:rsidR="00055D58" w:rsidRPr="003942D4" w:rsidRDefault="00055D58" w:rsidP="00C16340">
            <w:pPr>
              <w:jc w:val="left"/>
              <w:rPr>
                <w:color w:val="000000"/>
              </w:rPr>
            </w:pPr>
          </w:p>
        </w:tc>
      </w:tr>
      <w:tr w:rsidR="00055D58" w:rsidRPr="003942D4" w14:paraId="0C16C413"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0FC8CDB6"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258867BB"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7D0035A4" w14:textId="77777777" w:rsidR="00055D58" w:rsidRPr="003942D4" w:rsidRDefault="00055D58" w:rsidP="00C16340">
            <w:pPr>
              <w:jc w:val="left"/>
              <w:rPr>
                <w:color w:val="000000"/>
              </w:rPr>
            </w:pPr>
          </w:p>
        </w:tc>
      </w:tr>
      <w:tr w:rsidR="00055D58" w:rsidRPr="003942D4" w14:paraId="2578E2B2"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606CCB2B" w14:textId="77777777"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48BB0849" w14:textId="77777777"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4A39C64A" w14:textId="77777777" w:rsidR="00055D58" w:rsidRPr="003942D4" w:rsidRDefault="00055D58" w:rsidP="00C16340">
            <w:pPr>
              <w:jc w:val="left"/>
              <w:rPr>
                <w:color w:val="000000"/>
              </w:rPr>
            </w:pPr>
          </w:p>
        </w:tc>
      </w:tr>
    </w:tbl>
    <w:p w14:paraId="299D8A07" w14:textId="77777777" w:rsidR="00055D58" w:rsidRPr="003942D4" w:rsidRDefault="00055D58" w:rsidP="00055D58">
      <w:pPr>
        <w:pStyle w:val="1"/>
        <w:numPr>
          <w:ilvl w:val="0"/>
          <w:numId w:val="4"/>
        </w:numPr>
        <w:spacing w:before="360"/>
        <w:rPr>
          <w:lang w:val="en-US"/>
        </w:rPr>
      </w:pPr>
      <w:r w:rsidRPr="003942D4">
        <w:rPr>
          <w:rFonts w:hint="eastAsia"/>
          <w:lang w:val="en-GB" w:eastAsia="zh-CN"/>
        </w:rPr>
        <w:t>日期</w:t>
      </w:r>
    </w:p>
    <w:tbl>
      <w:tblPr>
        <w:tblW w:w="10206" w:type="dxa"/>
        <w:tblInd w:w="8" w:type="dxa"/>
        <w:tblLayout w:type="fixed"/>
        <w:tblCellMar>
          <w:left w:w="0" w:type="dxa"/>
          <w:right w:w="0" w:type="dxa"/>
        </w:tblCellMar>
        <w:tblLook w:val="0000" w:firstRow="0" w:lastRow="0" w:firstColumn="0" w:lastColumn="0" w:noHBand="0" w:noVBand="0"/>
      </w:tblPr>
      <w:tblGrid>
        <w:gridCol w:w="35"/>
        <w:gridCol w:w="2659"/>
        <w:gridCol w:w="425"/>
        <w:gridCol w:w="3401"/>
        <w:gridCol w:w="3686"/>
      </w:tblGrid>
      <w:tr w:rsidR="00483EC5" w:rsidRPr="003942D4" w14:paraId="29BBDC51" w14:textId="77777777" w:rsidTr="00BF53B0">
        <w:trPr>
          <w:cantSplit/>
          <w:trHeight w:val="756"/>
        </w:trPr>
        <w:tc>
          <w:tcPr>
            <w:tcW w:w="6520" w:type="dxa"/>
            <w:gridSpan w:val="4"/>
          </w:tcPr>
          <w:p w14:paraId="1BC4ED56" w14:textId="77777777" w:rsidR="00483EC5" w:rsidRPr="003942D4" w:rsidRDefault="00483EC5" w:rsidP="00C16340">
            <w:pPr>
              <w:tabs>
                <w:tab w:val="left" w:pos="3402"/>
              </w:tabs>
              <w:rPr>
                <w:b/>
                <w:bCs/>
                <w:lang w:val="en-GB"/>
              </w:rPr>
            </w:pPr>
          </w:p>
          <w:p w14:paraId="6CD1B7F5" w14:textId="77777777" w:rsidR="00483EC5" w:rsidRPr="003942D4" w:rsidRDefault="00483EC5" w:rsidP="00C16340">
            <w:pPr>
              <w:tabs>
                <w:tab w:val="left" w:pos="3402"/>
              </w:tabs>
              <w:rPr>
                <w:b/>
                <w:bCs/>
                <w:lang w:val="en-GB"/>
              </w:rPr>
            </w:pPr>
            <w:r w:rsidRPr="003942D4">
              <w:rPr>
                <w:rFonts w:hint="eastAsia"/>
                <w:b/>
                <w:bCs/>
                <w:lang w:val="en-GB"/>
              </w:rPr>
              <w:t>下次审核的到期日</w:t>
            </w:r>
          </w:p>
        </w:tc>
        <w:tc>
          <w:tcPr>
            <w:tcW w:w="3686" w:type="dxa"/>
            <w:tcMar>
              <w:left w:w="113" w:type="dxa"/>
            </w:tcMar>
          </w:tcPr>
          <w:p w14:paraId="448B294A" w14:textId="4E431E3E" w:rsidR="00483EC5" w:rsidRPr="003942D4" w:rsidRDefault="00483EC5" w:rsidP="00C16340">
            <w:pPr>
              <w:rPr>
                <w:color w:val="0000FF"/>
              </w:rPr>
            </w:pPr>
            <w:r>
              <w:rPr>
                <w:rFonts w:hint="eastAsia"/>
                <w:color w:val="0000FF"/>
              </w:rPr>
              <w:t>202</w:t>
            </w:r>
            <w:r>
              <w:rPr>
                <w:color w:val="0000FF"/>
              </w:rPr>
              <w:t>1</w:t>
            </w:r>
            <w:r>
              <w:rPr>
                <w:rFonts w:hint="eastAsia"/>
                <w:color w:val="0000FF"/>
              </w:rPr>
              <w:t>-</w:t>
            </w:r>
            <w:r w:rsidR="006E5ECA">
              <w:rPr>
                <w:color w:val="0000FF"/>
              </w:rPr>
              <w:t>6</w:t>
            </w:r>
          </w:p>
        </w:tc>
      </w:tr>
      <w:tr w:rsidR="00055D58" w:rsidRPr="003942D4" w14:paraId="2110450E" w14:textId="77777777" w:rsidTr="00C16340">
        <w:trPr>
          <w:cantSplit/>
          <w:trHeight w:val="300"/>
        </w:trPr>
        <w:tc>
          <w:tcPr>
            <w:tcW w:w="6520" w:type="dxa"/>
            <w:gridSpan w:val="4"/>
            <w:vMerge w:val="restart"/>
          </w:tcPr>
          <w:p w14:paraId="78954234" w14:textId="77777777" w:rsidR="00055D58" w:rsidRPr="003942D4" w:rsidRDefault="00055D58" w:rsidP="00C16340">
            <w:pPr>
              <w:jc w:val="left"/>
              <w:rPr>
                <w:b/>
                <w:bCs/>
              </w:rPr>
            </w:pPr>
            <w:r w:rsidRPr="003942D4">
              <w:rPr>
                <w:rFonts w:hint="eastAsia"/>
                <w:b/>
                <w:bCs/>
                <w:lang w:val="en-GB"/>
              </w:rPr>
              <w:t>下次审核同意的日期</w:t>
            </w:r>
          </w:p>
        </w:tc>
        <w:tc>
          <w:tcPr>
            <w:tcW w:w="3686" w:type="dxa"/>
            <w:tcMar>
              <w:left w:w="113" w:type="dxa"/>
            </w:tcMar>
          </w:tcPr>
          <w:p w14:paraId="1119AD0B" w14:textId="1C119213" w:rsidR="00055D58" w:rsidRPr="003942D4" w:rsidRDefault="00483EC5" w:rsidP="00C16340">
            <w:r>
              <w:rPr>
                <w:rFonts w:hint="eastAsia"/>
                <w:color w:val="0000FF"/>
              </w:rPr>
              <w:t>202</w:t>
            </w:r>
            <w:r>
              <w:rPr>
                <w:color w:val="0000FF"/>
              </w:rPr>
              <w:t>1</w:t>
            </w:r>
            <w:r>
              <w:rPr>
                <w:rFonts w:hint="eastAsia"/>
                <w:color w:val="0000FF"/>
              </w:rPr>
              <w:t>-</w:t>
            </w:r>
            <w:r w:rsidR="006E5ECA">
              <w:rPr>
                <w:color w:val="0000FF"/>
              </w:rPr>
              <w:t>6</w:t>
            </w:r>
          </w:p>
        </w:tc>
      </w:tr>
      <w:tr w:rsidR="00055D58" w:rsidRPr="003942D4" w14:paraId="1A957241" w14:textId="77777777" w:rsidTr="00483EC5">
        <w:trPr>
          <w:cantSplit/>
          <w:trHeight w:hRule="exact" w:val="97"/>
        </w:trPr>
        <w:tc>
          <w:tcPr>
            <w:tcW w:w="6520" w:type="dxa"/>
            <w:gridSpan w:val="4"/>
            <w:vMerge/>
          </w:tcPr>
          <w:p w14:paraId="0835FD8F" w14:textId="77777777" w:rsidR="00055D58" w:rsidRPr="003942D4" w:rsidRDefault="00055D58" w:rsidP="00C16340">
            <w:pPr>
              <w:jc w:val="left"/>
              <w:rPr>
                <w:b/>
                <w:bCs/>
              </w:rPr>
            </w:pPr>
          </w:p>
        </w:tc>
        <w:tc>
          <w:tcPr>
            <w:tcW w:w="3686" w:type="dxa"/>
            <w:tcMar>
              <w:left w:w="113" w:type="dxa"/>
            </w:tcMar>
          </w:tcPr>
          <w:p w14:paraId="1A4D17C4" w14:textId="77777777" w:rsidR="00055D58" w:rsidRPr="003942D4" w:rsidRDefault="00055D58" w:rsidP="00C16340">
            <w:pPr>
              <w:rPr>
                <w:color w:val="0000FF"/>
              </w:rPr>
            </w:pPr>
          </w:p>
        </w:tc>
      </w:tr>
      <w:tr w:rsidR="00055D58" w:rsidRPr="005F76C5" w14:paraId="2B7E47CF" w14:textId="77777777" w:rsidTr="00C16340">
        <w:trPr>
          <w:cantSplit/>
          <w:trHeight w:hRule="exact" w:val="960"/>
        </w:trPr>
        <w:tc>
          <w:tcPr>
            <w:tcW w:w="35" w:type="dxa"/>
          </w:tcPr>
          <w:p w14:paraId="724CD5FE" w14:textId="77777777" w:rsidR="00055D58" w:rsidRPr="005F76C5" w:rsidRDefault="00055D58" w:rsidP="00C16340">
            <w:pPr>
              <w:jc w:val="center"/>
            </w:pPr>
          </w:p>
        </w:tc>
        <w:tc>
          <w:tcPr>
            <w:tcW w:w="2659" w:type="dxa"/>
            <w:tcBorders>
              <w:bottom w:val="single" w:sz="6" w:space="0" w:color="auto"/>
            </w:tcBorders>
          </w:tcPr>
          <w:p w14:paraId="08BA5BD3" w14:textId="1A00DA19" w:rsidR="00055D58" w:rsidRPr="005F76C5" w:rsidRDefault="00C16340" w:rsidP="003223FD">
            <w:pPr>
              <w:spacing w:before="600"/>
              <w:jc w:val="center"/>
            </w:pPr>
            <w:r>
              <w:rPr>
                <w:rFonts w:hint="eastAsia"/>
              </w:rPr>
              <w:t>20</w:t>
            </w:r>
            <w:r w:rsidR="00483EC5">
              <w:t>20</w:t>
            </w:r>
            <w:r>
              <w:rPr>
                <w:rFonts w:hint="eastAsia"/>
              </w:rPr>
              <w:t>-0</w:t>
            </w:r>
            <w:r w:rsidR="00C71EB6">
              <w:t>7</w:t>
            </w:r>
            <w:r w:rsidR="00C71EB6">
              <w:rPr>
                <w:rFonts w:hint="eastAsia"/>
              </w:rPr>
              <w:t>-</w:t>
            </w:r>
            <w:r w:rsidR="00C71EB6">
              <w:t>03</w:t>
            </w:r>
            <w:r w:rsidR="00B901D0" w:rsidRPr="005F76C5">
              <w:fldChar w:fldCharType="begin"/>
            </w:r>
            <w:r w:rsidR="00055D58" w:rsidRPr="005F76C5">
              <w:instrText xml:space="preserve"> </w:instrText>
            </w:r>
            <w:r w:rsidR="00B901D0" w:rsidRPr="005F76C5">
              <w:fldChar w:fldCharType="end"/>
            </w:r>
          </w:p>
        </w:tc>
        <w:tc>
          <w:tcPr>
            <w:tcW w:w="425" w:type="dxa"/>
          </w:tcPr>
          <w:p w14:paraId="70616C84" w14:textId="77777777" w:rsidR="00055D58" w:rsidRPr="005F76C5" w:rsidRDefault="00055D58" w:rsidP="00483EC5"/>
        </w:tc>
        <w:tc>
          <w:tcPr>
            <w:tcW w:w="7087" w:type="dxa"/>
            <w:gridSpan w:val="2"/>
            <w:tcBorders>
              <w:bottom w:val="single" w:sz="6" w:space="0" w:color="auto"/>
            </w:tcBorders>
          </w:tcPr>
          <w:p w14:paraId="648CED00" w14:textId="404CB2CE" w:rsidR="00055D58" w:rsidRPr="005F76C5" w:rsidRDefault="00C71EB6" w:rsidP="00AE7577">
            <w:pPr>
              <w:spacing w:before="600"/>
              <w:ind w:firstLineChars="400" w:firstLine="840"/>
            </w:pPr>
            <w:r>
              <w:rPr>
                <w:noProof/>
              </w:rPr>
              <w:drawing>
                <wp:anchor distT="0" distB="0" distL="114300" distR="114300" simplePos="0" relativeHeight="251659264" behindDoc="0" locked="0" layoutInCell="1" allowOverlap="1" wp14:anchorId="0C014A80" wp14:editId="51620CF4">
                  <wp:simplePos x="0" y="0"/>
                  <wp:positionH relativeFrom="column">
                    <wp:posOffset>1484003</wp:posOffset>
                  </wp:positionH>
                  <wp:positionV relativeFrom="paragraph">
                    <wp:posOffset>-48895</wp:posOffset>
                  </wp:positionV>
                  <wp:extent cx="960755" cy="6096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朱亮亮-签名.jpg"/>
                          <pic:cNvPicPr/>
                        </pic:nvPicPr>
                        <pic:blipFill>
                          <a:blip r:embed="rId13" cstate="print">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60755" cy="609600"/>
                          </a:xfrm>
                          <a:prstGeom prst="rect">
                            <a:avLst/>
                          </a:prstGeom>
                        </pic:spPr>
                      </pic:pic>
                    </a:graphicData>
                  </a:graphic>
                </wp:anchor>
              </w:drawing>
            </w:r>
            <w:r>
              <w:rPr>
                <w:noProof/>
              </w:rPr>
              <w:drawing>
                <wp:anchor distT="0" distB="0" distL="114300" distR="114300" simplePos="0" relativeHeight="251660288" behindDoc="0" locked="0" layoutInCell="1" allowOverlap="1" wp14:anchorId="15775766" wp14:editId="39F5F505">
                  <wp:simplePos x="0" y="0"/>
                  <wp:positionH relativeFrom="column">
                    <wp:posOffset>2695979</wp:posOffset>
                  </wp:positionH>
                  <wp:positionV relativeFrom="paragraph">
                    <wp:posOffset>69569</wp:posOffset>
                  </wp:positionV>
                  <wp:extent cx="857250" cy="4572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肖新龙.png"/>
                          <pic:cNvPicPr/>
                        </pic:nvPicPr>
                        <pic:blipFill>
                          <a:blip r:embed="rId15">
                            <a:extLst>
                              <a:ext uri="{BEBA8EAE-BF5A-486C-A8C5-ECC9F3942E4B}">
                                <a14:imgProps xmlns:a14="http://schemas.microsoft.com/office/drawing/2010/main">
                                  <a14:imgLayer r:embed="rId1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57250" cy="457200"/>
                          </a:xfrm>
                          <a:prstGeom prst="rect">
                            <a:avLst/>
                          </a:prstGeom>
                        </pic:spPr>
                      </pic:pic>
                    </a:graphicData>
                  </a:graphic>
                </wp:anchor>
              </w:drawing>
            </w:r>
            <w:r w:rsidR="00B901D0" w:rsidRPr="005F76C5">
              <w:fldChar w:fldCharType="begin"/>
            </w:r>
            <w:r w:rsidR="00055D58" w:rsidRPr="005F76C5">
              <w:instrText xml:space="preserve"> </w:instrText>
            </w:r>
            <w:r w:rsidR="00B901D0" w:rsidRPr="005F76C5">
              <w:fldChar w:fldCharType="end"/>
            </w:r>
          </w:p>
          <w:p w14:paraId="0D6D0C51" w14:textId="77777777" w:rsidR="00055D58" w:rsidRPr="005F76C5" w:rsidRDefault="00B901D0" w:rsidP="00C16340">
            <w:pPr>
              <w:spacing w:before="600"/>
              <w:jc w:val="center"/>
            </w:pPr>
            <w:r w:rsidRPr="005F76C5">
              <w:fldChar w:fldCharType="begin"/>
            </w:r>
            <w:r w:rsidR="00055D58" w:rsidRPr="005F76C5">
              <w:instrText xml:space="preserve"> </w:instrText>
            </w:r>
            <w:r w:rsidRPr="005F76C5">
              <w:fldChar w:fldCharType="end"/>
            </w:r>
          </w:p>
        </w:tc>
      </w:tr>
      <w:tr w:rsidR="00055D58" w:rsidRPr="005F76C5" w14:paraId="7607A3C1" w14:textId="77777777" w:rsidTr="00C16340">
        <w:trPr>
          <w:cantSplit/>
          <w:trHeight w:val="440"/>
        </w:trPr>
        <w:tc>
          <w:tcPr>
            <w:tcW w:w="35" w:type="dxa"/>
          </w:tcPr>
          <w:p w14:paraId="26959583" w14:textId="77777777" w:rsidR="00055D58" w:rsidRPr="005F76C5" w:rsidRDefault="00055D58" w:rsidP="00C16340">
            <w:pPr>
              <w:pStyle w:val="Body9pt"/>
              <w:jc w:val="center"/>
              <w:rPr>
                <w:sz w:val="20"/>
                <w:szCs w:val="20"/>
                <w:lang w:val="en-US"/>
              </w:rPr>
            </w:pPr>
          </w:p>
        </w:tc>
        <w:tc>
          <w:tcPr>
            <w:tcW w:w="2659" w:type="dxa"/>
          </w:tcPr>
          <w:p w14:paraId="539576B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日期</w:t>
            </w:r>
          </w:p>
        </w:tc>
        <w:tc>
          <w:tcPr>
            <w:tcW w:w="425" w:type="dxa"/>
          </w:tcPr>
          <w:p w14:paraId="27F91AAF" w14:textId="77777777" w:rsidR="00055D58" w:rsidRPr="003942D4" w:rsidRDefault="00055D58" w:rsidP="00C16340">
            <w:pPr>
              <w:pStyle w:val="Body9pt"/>
              <w:jc w:val="center"/>
              <w:rPr>
                <w:sz w:val="20"/>
                <w:szCs w:val="20"/>
                <w:lang w:val="en-US"/>
              </w:rPr>
            </w:pPr>
          </w:p>
        </w:tc>
        <w:tc>
          <w:tcPr>
            <w:tcW w:w="7087" w:type="dxa"/>
            <w:gridSpan w:val="2"/>
          </w:tcPr>
          <w:p w14:paraId="1A81863D" w14:textId="719EEA09"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审核组长</w:t>
            </w:r>
            <w:r w:rsidRPr="003942D4">
              <w:rPr>
                <w:rFonts w:eastAsia="MS Gothic" w:hint="eastAsia"/>
                <w:sz w:val="20"/>
                <w:szCs w:val="20"/>
                <w:lang w:val="en-US"/>
              </w:rPr>
              <w:t>/</w:t>
            </w:r>
            <w:r w:rsidRPr="003942D4">
              <w:rPr>
                <w:rFonts w:hint="eastAsia"/>
                <w:sz w:val="20"/>
                <w:szCs w:val="20"/>
                <w:lang w:val="en-US" w:eastAsia="zh-CN"/>
              </w:rPr>
              <w:t>审核员</w:t>
            </w:r>
          </w:p>
        </w:tc>
      </w:tr>
    </w:tbl>
    <w:p w14:paraId="1E221BE6" w14:textId="4FAB285D" w:rsidR="003A1B38" w:rsidRDefault="00C71EB6" w:rsidP="00055D58">
      <w:r>
        <w:rPr>
          <w:noProof/>
        </w:rPr>
        <w:drawing>
          <wp:anchor distT="0" distB="0" distL="114300" distR="114300" simplePos="0" relativeHeight="251658240" behindDoc="0" locked="0" layoutInCell="1" allowOverlap="1" wp14:anchorId="16ADA879" wp14:editId="546B4F13">
            <wp:simplePos x="0" y="0"/>
            <wp:positionH relativeFrom="column">
              <wp:posOffset>1950299</wp:posOffset>
            </wp:positionH>
            <wp:positionV relativeFrom="paragraph">
              <wp:posOffset>-924214</wp:posOffset>
            </wp:positionV>
            <wp:extent cx="1298575" cy="6096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任泽华.png"/>
                    <pic:cNvPicPr/>
                  </pic:nvPicPr>
                  <pic:blipFill>
                    <a:blip r:embed="rId17" cstate="print">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98575" cy="609600"/>
                    </a:xfrm>
                    <a:prstGeom prst="rect">
                      <a:avLst/>
                    </a:prstGeom>
                  </pic:spPr>
                </pic:pic>
              </a:graphicData>
            </a:graphic>
          </wp:anchor>
        </w:drawing>
      </w:r>
      <w:r w:rsidR="00055D58" w:rsidRPr="005F76C5">
        <w:br w:type="page"/>
      </w:r>
      <w:bookmarkStart w:id="17" w:name="OLE_LINK2"/>
    </w:p>
    <w:p w14:paraId="1D9518E7" w14:textId="77777777" w:rsidR="003A1B38" w:rsidRPr="006B4C68" w:rsidRDefault="003A1B38" w:rsidP="003A1B38">
      <w:pPr>
        <w:rPr>
          <w:b/>
          <w:bCs/>
          <w:sz w:val="24"/>
        </w:rPr>
      </w:pPr>
      <w:r w:rsidRPr="002F0115">
        <w:rPr>
          <w:rFonts w:hint="eastAsia"/>
          <w:b/>
          <w:bCs/>
          <w:sz w:val="24"/>
        </w:rPr>
        <w:lastRenderedPageBreak/>
        <w:t>附件</w:t>
      </w:r>
      <w:r>
        <w:rPr>
          <w:b/>
          <w:bCs/>
          <w:sz w:val="24"/>
        </w:rPr>
        <w:t>:</w:t>
      </w:r>
      <w:r w:rsidRPr="006B4C68">
        <w:rPr>
          <w:b/>
          <w:bCs/>
          <w:sz w:val="24"/>
        </w:rPr>
        <w:t xml:space="preserve"> </w:t>
      </w:r>
      <w:r w:rsidRPr="006B4C68">
        <w:rPr>
          <w:rFonts w:eastAsia="MS Gothic" w:hint="eastAsia"/>
          <w:b/>
          <w:bCs/>
          <w:sz w:val="24"/>
        </w:rPr>
        <w:t>ISO</w:t>
      </w:r>
      <w:r w:rsidRPr="006B4C68">
        <w:rPr>
          <w:rFonts w:eastAsia="MS Gothic"/>
          <w:b/>
          <w:bCs/>
          <w:sz w:val="24"/>
        </w:rPr>
        <w:t xml:space="preserve"> </w:t>
      </w:r>
      <w:r w:rsidRPr="006B4C68">
        <w:rPr>
          <w:b/>
          <w:bCs/>
          <w:sz w:val="24"/>
        </w:rPr>
        <w:t>22000</w:t>
      </w:r>
      <w:r w:rsidRPr="002F0115">
        <w:rPr>
          <w:rFonts w:hint="eastAsia"/>
          <w:b/>
          <w:bCs/>
          <w:sz w:val="24"/>
        </w:rPr>
        <w:t>/</w:t>
      </w:r>
      <w:r w:rsidRPr="006B4C68">
        <w:rPr>
          <w:b/>
          <w:bCs/>
          <w:sz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921"/>
        <w:gridCol w:w="6828"/>
        <w:gridCol w:w="960"/>
        <w:gridCol w:w="55"/>
        <w:gridCol w:w="912"/>
        <w:gridCol w:w="12"/>
      </w:tblGrid>
      <w:tr w:rsidR="003A1B38" w14:paraId="795F82DD" w14:textId="77777777" w:rsidTr="00DE771C">
        <w:trPr>
          <w:gridAfter w:val="1"/>
          <w:wAfter w:w="12" w:type="dxa"/>
        </w:trPr>
        <w:tc>
          <w:tcPr>
            <w:tcW w:w="518" w:type="dxa"/>
            <w:vMerge w:val="restart"/>
            <w:shd w:val="clear" w:color="auto" w:fill="auto"/>
          </w:tcPr>
          <w:p w14:paraId="7BE9214B" w14:textId="77777777" w:rsidR="003A1B38" w:rsidRPr="00226A8E" w:rsidRDefault="003A1B38" w:rsidP="00C16340">
            <w:pPr>
              <w:rPr>
                <w:b/>
              </w:rPr>
            </w:pPr>
            <w:r w:rsidRPr="00226A8E">
              <w:rPr>
                <w:b/>
              </w:rPr>
              <w:t>4</w:t>
            </w:r>
          </w:p>
        </w:tc>
        <w:tc>
          <w:tcPr>
            <w:tcW w:w="7749" w:type="dxa"/>
            <w:gridSpan w:val="2"/>
            <w:shd w:val="clear" w:color="auto" w:fill="auto"/>
          </w:tcPr>
          <w:p w14:paraId="39AF301C" w14:textId="77777777" w:rsidR="003A1B38" w:rsidRPr="00BB14D1" w:rsidRDefault="003A1B38" w:rsidP="00C16340">
            <w:pPr>
              <w:rPr>
                <w:b/>
                <w:lang w:val="en-GB"/>
              </w:rPr>
            </w:pPr>
            <w:r w:rsidRPr="00BB14D1">
              <w:rPr>
                <w:rFonts w:hint="eastAsia"/>
                <w:b/>
                <w:lang w:val="en-GB"/>
              </w:rPr>
              <w:t>食品安全管理体系</w:t>
            </w:r>
          </w:p>
          <w:p w14:paraId="10D57160" w14:textId="77777777" w:rsidR="003A1B38" w:rsidRPr="001B2231" w:rsidRDefault="003A1B38" w:rsidP="00C16340"/>
        </w:tc>
        <w:tc>
          <w:tcPr>
            <w:tcW w:w="1015" w:type="dxa"/>
            <w:gridSpan w:val="2"/>
            <w:shd w:val="clear" w:color="auto" w:fill="auto"/>
          </w:tcPr>
          <w:p w14:paraId="676B2320" w14:textId="77777777" w:rsidR="003A1B38" w:rsidRPr="00226A8E" w:rsidRDefault="003A1B38" w:rsidP="00C16340">
            <w:pPr>
              <w:rPr>
                <w:lang w:val="en-GB"/>
              </w:rPr>
            </w:pPr>
            <w:r w:rsidRPr="00BB14D1">
              <w:rPr>
                <w:rFonts w:hint="eastAsia"/>
                <w:lang w:val="en-GB"/>
              </w:rPr>
              <w:t>生产现场序号</w:t>
            </w:r>
          </w:p>
        </w:tc>
        <w:tc>
          <w:tcPr>
            <w:tcW w:w="912" w:type="dxa"/>
            <w:shd w:val="clear" w:color="auto" w:fill="auto"/>
          </w:tcPr>
          <w:p w14:paraId="142F65C2" w14:textId="77777777" w:rsidR="003A1B38" w:rsidRPr="001B2231" w:rsidRDefault="003A1B38" w:rsidP="00C16340">
            <w:pPr>
              <w:ind w:left="-108"/>
              <w:jc w:val="center"/>
            </w:pPr>
            <w:r w:rsidRPr="00BB14D1">
              <w:rPr>
                <w:rFonts w:hint="eastAsia"/>
              </w:rPr>
              <w:t>评价</w:t>
            </w:r>
          </w:p>
        </w:tc>
      </w:tr>
      <w:tr w:rsidR="003A1B38" w:rsidRPr="006B4C68" w14:paraId="3BE7ED7D" w14:textId="77777777" w:rsidTr="00DE771C">
        <w:trPr>
          <w:gridAfter w:val="1"/>
          <w:wAfter w:w="12" w:type="dxa"/>
        </w:trPr>
        <w:tc>
          <w:tcPr>
            <w:tcW w:w="518" w:type="dxa"/>
            <w:vMerge/>
            <w:shd w:val="clear" w:color="auto" w:fill="auto"/>
          </w:tcPr>
          <w:p w14:paraId="602C4BBF" w14:textId="77777777" w:rsidR="003A1B38" w:rsidRPr="00226A8E" w:rsidRDefault="003A1B38" w:rsidP="00C16340">
            <w:pPr>
              <w:rPr>
                <w:b/>
              </w:rPr>
            </w:pPr>
          </w:p>
        </w:tc>
        <w:tc>
          <w:tcPr>
            <w:tcW w:w="7749" w:type="dxa"/>
            <w:gridSpan w:val="2"/>
            <w:vMerge w:val="restart"/>
            <w:shd w:val="clear" w:color="auto" w:fill="auto"/>
          </w:tcPr>
          <w:p w14:paraId="1E62DB25" w14:textId="77777777" w:rsidR="003A1B38" w:rsidRPr="00047470" w:rsidRDefault="003A1B38" w:rsidP="00C16340">
            <w:pPr>
              <w:rPr>
                <w:lang w:val="en-GB"/>
              </w:rPr>
            </w:pPr>
            <w:r w:rsidRPr="00E45454">
              <w:rPr>
                <w:rFonts w:hint="eastAsia"/>
              </w:rPr>
              <w:t>组织实施和维护一个有效的食品安全管理体系</w:t>
            </w:r>
            <w:r>
              <w:rPr>
                <w:rFonts w:hint="eastAsia"/>
              </w:rPr>
              <w:t>。审核范围已记录在本报告中。</w:t>
            </w:r>
          </w:p>
          <w:p w14:paraId="517DDE7A" w14:textId="77777777" w:rsidR="003A1B38" w:rsidRPr="00047470" w:rsidRDefault="003A1B38" w:rsidP="00C16340">
            <w:pPr>
              <w:rPr>
                <w:lang w:val="en-GB"/>
              </w:rPr>
            </w:pPr>
            <w:r>
              <w:rPr>
                <w:rFonts w:hint="eastAsia"/>
                <w:lang w:val="en-GB"/>
              </w:rPr>
              <w:t>潜在食品安全危害已经识别，评估和控制。</w:t>
            </w:r>
          </w:p>
          <w:p w14:paraId="64CCC576" w14:textId="77777777" w:rsidR="003A1B38" w:rsidRPr="00047470" w:rsidRDefault="003A1B38" w:rsidP="00C16340">
            <w:pPr>
              <w:rPr>
                <w:lang w:val="en-GB"/>
              </w:rPr>
            </w:pPr>
            <w:r>
              <w:rPr>
                <w:rFonts w:hint="eastAsia"/>
                <w:lang w:val="en-GB"/>
              </w:rPr>
              <w:t>组织管理层已评价了食品安全管理体系。</w:t>
            </w:r>
          </w:p>
          <w:p w14:paraId="1EC02339" w14:textId="77777777" w:rsidR="003A1B38" w:rsidRPr="00047470" w:rsidRDefault="003A1B38" w:rsidP="00C16340">
            <w:pPr>
              <w:rPr>
                <w:lang w:val="en-GB"/>
              </w:rPr>
            </w:pPr>
            <w:r w:rsidRPr="00BB14D1">
              <w:rPr>
                <w:rFonts w:hint="eastAsia"/>
                <w:color w:val="000000"/>
                <w:lang w:val="en-GB"/>
              </w:rPr>
              <w:t>以下过程已被外包，并在食品安全管理体系中文件化：</w:t>
            </w:r>
          </w:p>
          <w:p w14:paraId="4C141600" w14:textId="22A020B0" w:rsidR="003223FD" w:rsidRPr="00705587" w:rsidRDefault="00483EC5" w:rsidP="003223FD">
            <w:pPr>
              <w:pStyle w:val="ac"/>
              <w:widowControl/>
              <w:numPr>
                <w:ilvl w:val="0"/>
                <w:numId w:val="29"/>
              </w:numPr>
              <w:spacing w:before="60" w:after="60"/>
              <w:ind w:firstLineChars="0"/>
              <w:rPr>
                <w:color w:val="0000FF"/>
              </w:rPr>
            </w:pPr>
            <w:r>
              <w:rPr>
                <w:rFonts w:hint="eastAsia"/>
                <w:color w:val="0000FF"/>
              </w:rPr>
              <w:t>无外包</w:t>
            </w:r>
          </w:p>
          <w:p w14:paraId="399CE51A" w14:textId="77777777" w:rsidR="003A1B38" w:rsidRPr="00C16340" w:rsidRDefault="003A1B38" w:rsidP="003A1B38">
            <w:pPr>
              <w:pStyle w:val="ac"/>
              <w:widowControl/>
              <w:numPr>
                <w:ilvl w:val="0"/>
                <w:numId w:val="29"/>
              </w:numPr>
              <w:spacing w:before="60" w:after="60"/>
              <w:ind w:firstLineChars="0"/>
            </w:pPr>
          </w:p>
          <w:p w14:paraId="530DEDE3" w14:textId="77777777" w:rsidR="003A1B38" w:rsidRPr="00047470" w:rsidRDefault="003A1B38" w:rsidP="00C16340">
            <w:r>
              <w:rPr>
                <w:rFonts w:hint="eastAsia"/>
              </w:rPr>
              <w:t>管理体系文件经验证已得到控制，这包括文件评审和批准、文件变更的识别，以确保相关文件版本的可用性，并防止已废弃的文件的非预期使用。</w:t>
            </w:r>
          </w:p>
          <w:p w14:paraId="586BF654" w14:textId="5BE3CC66" w:rsidR="003A1B38" w:rsidRPr="001B2231" w:rsidRDefault="003A1B38" w:rsidP="00C16340">
            <w:pPr>
              <w:rPr>
                <w:b/>
                <w:lang w:val="en-GB"/>
              </w:rPr>
            </w:pPr>
            <w:r>
              <w:rPr>
                <w:rFonts w:hint="eastAsia"/>
              </w:rPr>
              <w:t>程序</w:t>
            </w:r>
            <w:r w:rsidR="00C16340">
              <w:rPr>
                <w:rFonts w:hint="eastAsia"/>
                <w:u w:val="single"/>
              </w:rPr>
              <w:t>《</w:t>
            </w:r>
            <w:r w:rsidR="00483EC5">
              <w:rPr>
                <w:rFonts w:hint="eastAsia"/>
                <w:u w:val="single"/>
              </w:rPr>
              <w:t>文件控制程序》、《</w:t>
            </w:r>
            <w:r w:rsidR="00C16340">
              <w:rPr>
                <w:u w:val="single"/>
              </w:rPr>
              <w:t>记录控制程序</w:t>
            </w:r>
            <w:r w:rsidR="00C16340">
              <w:rPr>
                <w:rFonts w:hint="eastAsia"/>
                <w:u w:val="single"/>
              </w:rPr>
              <w:t>》</w:t>
            </w:r>
            <w:r>
              <w:rPr>
                <w:rFonts w:hint="eastAsia"/>
              </w:rPr>
              <w:t>已实施，以管控记录</w:t>
            </w:r>
            <w:r w:rsidR="00483EC5">
              <w:rPr>
                <w:rFonts w:hint="eastAsia"/>
              </w:rPr>
              <w:t>。</w:t>
            </w:r>
          </w:p>
        </w:tc>
        <w:tc>
          <w:tcPr>
            <w:tcW w:w="1015" w:type="dxa"/>
            <w:gridSpan w:val="2"/>
            <w:shd w:val="clear" w:color="auto" w:fill="auto"/>
          </w:tcPr>
          <w:p w14:paraId="40D5DEB0" w14:textId="77777777" w:rsidR="003A1B38" w:rsidRPr="00226A8E" w:rsidRDefault="00C16340" w:rsidP="00C16340">
            <w:pPr>
              <w:jc w:val="center"/>
              <w:rPr>
                <w:lang w:val="en-GB"/>
              </w:rPr>
            </w:pPr>
            <w:r>
              <w:rPr>
                <w:rFonts w:hint="eastAsia"/>
                <w:lang w:val="en-GB"/>
              </w:rPr>
              <w:t>01</w:t>
            </w:r>
          </w:p>
        </w:tc>
        <w:tc>
          <w:tcPr>
            <w:tcW w:w="912" w:type="dxa"/>
            <w:shd w:val="clear" w:color="auto" w:fill="auto"/>
          </w:tcPr>
          <w:p w14:paraId="67CCEE89" w14:textId="77777777" w:rsidR="003A1B38" w:rsidRPr="006B4C68" w:rsidRDefault="00C16340" w:rsidP="00C16340">
            <w:pPr>
              <w:ind w:left="-108"/>
              <w:jc w:val="center"/>
            </w:pPr>
            <w:r>
              <w:rPr>
                <w:rFonts w:hint="eastAsia"/>
              </w:rPr>
              <w:t>1</w:t>
            </w:r>
          </w:p>
        </w:tc>
      </w:tr>
      <w:tr w:rsidR="003A1B38" w:rsidRPr="00226A8E" w14:paraId="4150C0CE" w14:textId="77777777" w:rsidTr="00DE771C">
        <w:trPr>
          <w:gridAfter w:val="1"/>
          <w:wAfter w:w="12" w:type="dxa"/>
        </w:trPr>
        <w:tc>
          <w:tcPr>
            <w:tcW w:w="518" w:type="dxa"/>
            <w:vMerge/>
            <w:shd w:val="clear" w:color="auto" w:fill="auto"/>
          </w:tcPr>
          <w:p w14:paraId="4B8EA795" w14:textId="77777777" w:rsidR="003A1B38" w:rsidRPr="006B4C68" w:rsidRDefault="003A1B38" w:rsidP="00C16340"/>
        </w:tc>
        <w:tc>
          <w:tcPr>
            <w:tcW w:w="7749" w:type="dxa"/>
            <w:gridSpan w:val="2"/>
            <w:vMerge/>
            <w:shd w:val="clear" w:color="auto" w:fill="auto"/>
          </w:tcPr>
          <w:p w14:paraId="3ABFCA6F" w14:textId="77777777" w:rsidR="003A1B38" w:rsidRPr="00226A8E" w:rsidRDefault="003A1B38" w:rsidP="00C16340">
            <w:pPr>
              <w:rPr>
                <w:rFonts w:ascii="Arial-BoldMT" w:hAnsi="Arial-BoldMT" w:cs="Arial-BoldMT"/>
                <w:b/>
                <w:bCs/>
                <w:sz w:val="24"/>
                <w:lang w:val="en-GB"/>
              </w:rPr>
            </w:pPr>
          </w:p>
        </w:tc>
        <w:tc>
          <w:tcPr>
            <w:tcW w:w="1927" w:type="dxa"/>
            <w:gridSpan w:val="3"/>
            <w:shd w:val="clear" w:color="auto" w:fill="D9D9D9"/>
          </w:tcPr>
          <w:p w14:paraId="6AC5CCDA" w14:textId="77777777" w:rsidR="003A1B38" w:rsidRPr="00226A8E" w:rsidRDefault="003A1B38" w:rsidP="00C16340">
            <w:pPr>
              <w:jc w:val="center"/>
              <w:rPr>
                <w:lang w:val="en-GB"/>
              </w:rPr>
            </w:pPr>
          </w:p>
        </w:tc>
      </w:tr>
      <w:tr w:rsidR="003A1B38" w14:paraId="25A5A8A4" w14:textId="77777777" w:rsidTr="00DE771C">
        <w:trPr>
          <w:gridAfter w:val="1"/>
          <w:wAfter w:w="12" w:type="dxa"/>
        </w:trPr>
        <w:tc>
          <w:tcPr>
            <w:tcW w:w="518" w:type="dxa"/>
            <w:vMerge w:val="restart"/>
            <w:shd w:val="clear" w:color="auto" w:fill="auto"/>
          </w:tcPr>
          <w:p w14:paraId="5201712E" w14:textId="77777777" w:rsidR="003A1B38" w:rsidRPr="00705587" w:rsidRDefault="003A1B38" w:rsidP="00C16340">
            <w:pPr>
              <w:rPr>
                <w:b/>
              </w:rPr>
            </w:pPr>
            <w:r w:rsidRPr="00705587">
              <w:rPr>
                <w:b/>
              </w:rPr>
              <w:t>5</w:t>
            </w:r>
          </w:p>
        </w:tc>
        <w:tc>
          <w:tcPr>
            <w:tcW w:w="9676" w:type="dxa"/>
            <w:gridSpan w:val="5"/>
            <w:shd w:val="clear" w:color="auto" w:fill="auto"/>
          </w:tcPr>
          <w:p w14:paraId="1C5FE374" w14:textId="77777777" w:rsidR="003A1B38" w:rsidRPr="00705587" w:rsidRDefault="003A1B38" w:rsidP="00C16340">
            <w:pPr>
              <w:jc w:val="left"/>
            </w:pPr>
            <w:r w:rsidRPr="00705587">
              <w:rPr>
                <w:rFonts w:hint="eastAsia"/>
                <w:b/>
                <w:lang w:val="en-GB"/>
              </w:rPr>
              <w:t>管理职责</w:t>
            </w:r>
          </w:p>
        </w:tc>
      </w:tr>
      <w:tr w:rsidR="003A1B38" w:rsidRPr="006B4C68" w14:paraId="1D3787A5" w14:textId="77777777" w:rsidTr="00DE771C">
        <w:trPr>
          <w:gridAfter w:val="1"/>
          <w:wAfter w:w="12" w:type="dxa"/>
        </w:trPr>
        <w:tc>
          <w:tcPr>
            <w:tcW w:w="518" w:type="dxa"/>
            <w:vMerge/>
            <w:shd w:val="clear" w:color="auto" w:fill="auto"/>
          </w:tcPr>
          <w:p w14:paraId="5F436AB3" w14:textId="77777777" w:rsidR="003A1B38" w:rsidRPr="00705587" w:rsidRDefault="003A1B38" w:rsidP="00C16340">
            <w:pPr>
              <w:rPr>
                <w:b/>
              </w:rPr>
            </w:pPr>
          </w:p>
        </w:tc>
        <w:tc>
          <w:tcPr>
            <w:tcW w:w="7749" w:type="dxa"/>
            <w:gridSpan w:val="2"/>
            <w:vMerge w:val="restart"/>
            <w:shd w:val="clear" w:color="auto" w:fill="auto"/>
          </w:tcPr>
          <w:p w14:paraId="38614E0A" w14:textId="77777777" w:rsidR="003A1B38" w:rsidRPr="00705587" w:rsidRDefault="003A1B38" w:rsidP="00C16340">
            <w:r w:rsidRPr="00705587">
              <w:rPr>
                <w:rFonts w:hint="eastAsia"/>
              </w:rPr>
              <w:t>通过以下各要点，公司管理层证实其对食品安全管理体制建立，发展和实施的承诺：</w:t>
            </w:r>
          </w:p>
          <w:p w14:paraId="07FB9686"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确定公司目标和食品安全方针</w:t>
            </w:r>
          </w:p>
          <w:p w14:paraId="59CA51B1"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进行管理审核和配备资源</w:t>
            </w:r>
          </w:p>
          <w:p w14:paraId="41ACEA4A" w14:textId="77777777" w:rsidR="003A1B38" w:rsidRPr="00705587" w:rsidRDefault="003A1B38" w:rsidP="00C16340">
            <w:pPr>
              <w:spacing w:before="60" w:after="60"/>
              <w:ind w:left="360"/>
              <w:rPr>
                <w:lang w:val="en-GB"/>
              </w:rPr>
            </w:pPr>
          </w:p>
          <w:p w14:paraId="21A4DD72" w14:textId="77777777" w:rsidR="003A1B38" w:rsidRPr="00705587" w:rsidRDefault="003A1B38" w:rsidP="00C16340">
            <w:pPr>
              <w:autoSpaceDE w:val="0"/>
              <w:autoSpaceDN w:val="0"/>
              <w:adjustRightInd w:val="0"/>
            </w:pPr>
            <w:r w:rsidRPr="00705587">
              <w:rPr>
                <w:rFonts w:hint="eastAsia"/>
              </w:rPr>
              <w:t>公司高层已制定了食品安全方针并在全公司内通过以下方式公布了该方针：</w:t>
            </w:r>
          </w:p>
          <w:p w14:paraId="4CD0199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公告</w:t>
            </w:r>
          </w:p>
          <w:p w14:paraId="66733C2D"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员工会议</w:t>
            </w:r>
          </w:p>
          <w:p w14:paraId="6DD887A0" w14:textId="77777777" w:rsidR="003A1B38" w:rsidRPr="00705587" w:rsidRDefault="003A1B38" w:rsidP="00C16340">
            <w:pPr>
              <w:widowControl/>
              <w:spacing w:before="60" w:after="60"/>
              <w:ind w:left="360"/>
            </w:pPr>
          </w:p>
          <w:p w14:paraId="26D7F9F1" w14:textId="77777777" w:rsidR="003A1B38" w:rsidRPr="00705587" w:rsidRDefault="003A1B38" w:rsidP="00C16340">
            <w:r w:rsidRPr="00705587">
              <w:rPr>
                <w:rFonts w:hint="eastAsia"/>
              </w:rPr>
              <w:t>高层确定已通过以下方式明确和沟通了职责和权限：</w:t>
            </w:r>
          </w:p>
          <w:p w14:paraId="469C4CE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岗位描述</w:t>
            </w:r>
          </w:p>
          <w:p w14:paraId="753FC050"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职责图表</w:t>
            </w:r>
          </w:p>
          <w:p w14:paraId="29C1C150" w14:textId="77777777" w:rsidR="003A1B38" w:rsidRPr="00705587" w:rsidRDefault="003A1B38" w:rsidP="00C16340">
            <w:pPr>
              <w:widowControl/>
              <w:spacing w:before="60" w:after="60"/>
              <w:ind w:left="360"/>
            </w:pPr>
          </w:p>
          <w:p w14:paraId="0921E478" w14:textId="77777777" w:rsidR="003A1B38" w:rsidRPr="00705587" w:rsidRDefault="003A1B38" w:rsidP="00C16340">
            <w:r w:rsidRPr="00705587">
              <w:rPr>
                <w:rFonts w:hint="eastAsia"/>
              </w:rPr>
              <w:t>食品安全小组组长已公开任命，食品安全小组包括以下组员</w:t>
            </w:r>
            <w:r w:rsidRPr="00705587">
              <w:rPr>
                <w:rFonts w:hint="eastAsia"/>
              </w:rPr>
              <w:t>/</w:t>
            </w:r>
            <w:r w:rsidRPr="00705587">
              <w:rPr>
                <w:rFonts w:hint="eastAsia"/>
              </w:rPr>
              <w:t>职能：</w:t>
            </w:r>
          </w:p>
          <w:p w14:paraId="7446913A"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管理者代表</w:t>
            </w:r>
            <w:r w:rsidRPr="00705587" w:rsidDel="00F80283">
              <w:rPr>
                <w:rFonts w:ascii="宋体" w:hAnsi="宋体" w:cs="宋体"/>
                <w:lang w:val="en-GB"/>
              </w:rPr>
              <w:t xml:space="preserve"> </w:t>
            </w:r>
            <w:r w:rsidRPr="00705587">
              <w:rPr>
                <w:rFonts w:ascii="宋体" w:hAnsi="宋体" w:cs="宋体"/>
                <w:lang w:val="en-GB"/>
              </w:rPr>
              <w:t>(</w:t>
            </w:r>
            <w:r w:rsidRPr="00705587">
              <w:rPr>
                <w:rFonts w:ascii="宋体" w:hAnsi="宋体" w:cs="宋体" w:hint="eastAsia"/>
                <w:lang w:val="en-GB"/>
              </w:rPr>
              <w:t>食品安全小组组长</w:t>
            </w:r>
            <w:r w:rsidRPr="00705587">
              <w:rPr>
                <w:rFonts w:ascii="宋体" w:hAnsi="宋体" w:cs="宋体"/>
                <w:lang w:val="en-GB"/>
              </w:rPr>
              <w:t>)</w:t>
            </w:r>
          </w:p>
          <w:p w14:paraId="495FB70B" w14:textId="67F3F0BD" w:rsidR="00C71EB6" w:rsidRDefault="00C71EB6"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生产科经理</w:t>
            </w:r>
          </w:p>
          <w:p w14:paraId="523E62C4" w14:textId="02E2944B" w:rsidR="00D34CC7" w:rsidRPr="00705587" w:rsidRDefault="00C71EB6"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供销科</w:t>
            </w:r>
            <w:r w:rsidR="00D34CC7" w:rsidRPr="00705587">
              <w:rPr>
                <w:rFonts w:ascii="宋体" w:hAnsi="宋体" w:cs="宋体" w:hint="eastAsia"/>
                <w:lang w:val="en-GB"/>
              </w:rPr>
              <w:t>经理</w:t>
            </w:r>
          </w:p>
          <w:p w14:paraId="0123F126" w14:textId="281224DE" w:rsidR="003A1B38" w:rsidRDefault="00C16340"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办公室主任</w:t>
            </w:r>
          </w:p>
          <w:p w14:paraId="5B1D23CD" w14:textId="448379C0" w:rsidR="00483EC5" w:rsidRPr="00705587" w:rsidRDefault="00C71EB6"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质检科</w:t>
            </w:r>
            <w:r w:rsidR="00483EC5">
              <w:rPr>
                <w:rFonts w:ascii="宋体" w:hAnsi="宋体" w:cs="宋体" w:hint="eastAsia"/>
                <w:lang w:val="en-GB"/>
              </w:rPr>
              <w:t>经理</w:t>
            </w:r>
          </w:p>
          <w:p w14:paraId="5AE6F906" w14:textId="77777777" w:rsidR="003A1B38" w:rsidRPr="00705587" w:rsidRDefault="003A1B38" w:rsidP="00C16340">
            <w:pPr>
              <w:widowControl/>
              <w:spacing w:before="60" w:after="60"/>
              <w:ind w:left="360"/>
            </w:pPr>
          </w:p>
          <w:p w14:paraId="69EC3A30" w14:textId="77777777" w:rsidR="003A1B38" w:rsidRPr="00705587" w:rsidRDefault="003A1B38" w:rsidP="00C16340">
            <w:r w:rsidRPr="00705587">
              <w:rPr>
                <w:rFonts w:ascii="宋体" w:hAnsi="宋体" w:cs="宋体" w:hint="eastAsia"/>
              </w:rPr>
              <w:t>已经建立和实施了与外部组织有效沟通的程序。沟通记录已经保留，</w:t>
            </w:r>
            <w:r w:rsidR="00722693" w:rsidRPr="00705587">
              <w:rPr>
                <w:rFonts w:ascii="宋体" w:hAnsi="宋体" w:cs="宋体" w:hint="eastAsia"/>
              </w:rPr>
              <w:t>主管部门</w:t>
            </w:r>
            <w:r w:rsidRPr="00705587">
              <w:rPr>
                <w:rFonts w:ascii="宋体" w:hAnsi="宋体" w:cs="宋体" w:hint="eastAsia"/>
              </w:rPr>
              <w:t>和客户的食品安全要求已可见。</w:t>
            </w:r>
          </w:p>
          <w:p w14:paraId="26813508" w14:textId="77777777" w:rsidR="003A1B38" w:rsidRPr="00705587" w:rsidRDefault="003A1B38" w:rsidP="00C16340">
            <w:r w:rsidRPr="00705587">
              <w:rPr>
                <w:rFonts w:hint="eastAsia"/>
              </w:rPr>
              <w:t>食品安全投诉已文件化，</w:t>
            </w:r>
            <w:r w:rsidR="00722693" w:rsidRPr="00705587">
              <w:rPr>
                <w:rFonts w:ascii="宋体" w:hAnsi="宋体" w:cs="宋体" w:hint="eastAsia"/>
              </w:rPr>
              <w:t>主管部门</w:t>
            </w:r>
            <w:r w:rsidRPr="00705587">
              <w:rPr>
                <w:rFonts w:hint="eastAsia"/>
              </w:rPr>
              <w:t>报告已归档。检查的示例如下：</w:t>
            </w:r>
          </w:p>
          <w:p w14:paraId="45DC3578" w14:textId="45F8EF89" w:rsidR="003A1B38" w:rsidRPr="00705587" w:rsidRDefault="00BB36E7" w:rsidP="003A1B38">
            <w:pPr>
              <w:widowControl/>
              <w:numPr>
                <w:ilvl w:val="0"/>
                <w:numId w:val="28"/>
              </w:numPr>
              <w:spacing w:before="40" w:after="40"/>
              <w:rPr>
                <w:color w:val="0000FF"/>
              </w:rPr>
            </w:pPr>
            <w:r w:rsidRPr="00705587">
              <w:rPr>
                <w:color w:val="0000FF"/>
              </w:rPr>
              <w:t>近一年没有客户投诉</w:t>
            </w:r>
            <w:r w:rsidR="00C71EB6">
              <w:rPr>
                <w:rFonts w:hint="eastAsia"/>
                <w:color w:val="0000FF"/>
              </w:rPr>
              <w:t>；但在</w:t>
            </w:r>
            <w:r w:rsidR="00C71EB6" w:rsidRPr="00C71EB6">
              <w:rPr>
                <w:rFonts w:hint="eastAsia"/>
                <w:color w:val="0000FF"/>
              </w:rPr>
              <w:t>2019</w:t>
            </w:r>
            <w:r w:rsidR="00C71EB6" w:rsidRPr="00C71EB6">
              <w:rPr>
                <w:rFonts w:hint="eastAsia"/>
                <w:color w:val="0000FF"/>
              </w:rPr>
              <w:t>年</w:t>
            </w:r>
            <w:r w:rsidR="00C71EB6" w:rsidRPr="00C71EB6">
              <w:rPr>
                <w:rFonts w:hint="eastAsia"/>
                <w:color w:val="0000FF"/>
              </w:rPr>
              <w:t>1</w:t>
            </w:r>
            <w:r w:rsidR="00C71EB6" w:rsidRPr="00C71EB6">
              <w:rPr>
                <w:rFonts w:hint="eastAsia"/>
                <w:color w:val="0000FF"/>
              </w:rPr>
              <w:t>月</w:t>
            </w:r>
            <w:r w:rsidR="00C71EB6" w:rsidRPr="00C71EB6">
              <w:rPr>
                <w:rFonts w:hint="eastAsia"/>
                <w:color w:val="0000FF"/>
              </w:rPr>
              <w:t>18</w:t>
            </w:r>
            <w:r w:rsidR="00C71EB6" w:rsidRPr="00C71EB6">
              <w:rPr>
                <w:rFonts w:hint="eastAsia"/>
                <w:color w:val="0000FF"/>
              </w:rPr>
              <w:t>日因过氧化值超标被诸暨市市场监督管理局处罚</w:t>
            </w:r>
            <w:r w:rsidR="00C71EB6" w:rsidRPr="00C71EB6">
              <w:rPr>
                <w:rFonts w:hint="eastAsia"/>
                <w:color w:val="0000FF"/>
              </w:rPr>
              <w:t>50000</w:t>
            </w:r>
            <w:r w:rsidR="00C71EB6" w:rsidRPr="00C71EB6">
              <w:rPr>
                <w:rFonts w:hint="eastAsia"/>
                <w:color w:val="0000FF"/>
              </w:rPr>
              <w:t>元（生产批号为</w:t>
            </w:r>
            <w:r w:rsidR="00C71EB6" w:rsidRPr="00C71EB6">
              <w:rPr>
                <w:rFonts w:hint="eastAsia"/>
                <w:color w:val="0000FF"/>
              </w:rPr>
              <w:t>20180703</w:t>
            </w:r>
            <w:r w:rsidR="00C71EB6" w:rsidRPr="00C71EB6">
              <w:rPr>
                <w:rFonts w:hint="eastAsia"/>
                <w:color w:val="0000FF"/>
              </w:rPr>
              <w:t>的年年乐牌开口松子，</w:t>
            </w:r>
            <w:r w:rsidR="00C71EB6" w:rsidRPr="00C71EB6">
              <w:rPr>
                <w:rFonts w:hint="eastAsia"/>
                <w:color w:val="0000FF"/>
              </w:rPr>
              <w:t>2018.9.29</w:t>
            </w:r>
            <w:r w:rsidR="00C71EB6" w:rsidRPr="00C71EB6">
              <w:rPr>
                <w:rFonts w:hint="eastAsia"/>
                <w:color w:val="0000FF"/>
              </w:rPr>
              <w:t>由浙江省公证检验中心有限公司检测，报告编号</w:t>
            </w:r>
            <w:r w:rsidR="00C71EB6" w:rsidRPr="00C71EB6">
              <w:rPr>
                <w:rFonts w:hint="eastAsia"/>
                <w:color w:val="0000FF"/>
              </w:rPr>
              <w:t>201824957</w:t>
            </w:r>
            <w:r w:rsidR="00C71EB6" w:rsidRPr="00C71EB6">
              <w:rPr>
                <w:rFonts w:hint="eastAsia"/>
                <w:color w:val="0000FF"/>
              </w:rPr>
              <w:t>）</w:t>
            </w:r>
          </w:p>
          <w:p w14:paraId="2BFC13F6" w14:textId="77777777" w:rsidR="003A1B38" w:rsidRPr="00705587" w:rsidRDefault="003A1B38" w:rsidP="00C16340"/>
          <w:p w14:paraId="00969645" w14:textId="77777777" w:rsidR="003A1B38" w:rsidRPr="00705587" w:rsidRDefault="003A1B38" w:rsidP="00C16340">
            <w:r w:rsidRPr="00705587">
              <w:rPr>
                <w:rFonts w:hint="eastAsia"/>
              </w:rPr>
              <w:t>食品安全小组已及时获知了变更信息（如：新产品</w:t>
            </w:r>
            <w:r w:rsidRPr="00705587">
              <w:rPr>
                <w:rFonts w:hint="eastAsia"/>
              </w:rPr>
              <w:t>/</w:t>
            </w:r>
            <w:r w:rsidRPr="00705587">
              <w:rPr>
                <w:rFonts w:hint="eastAsia"/>
              </w:rPr>
              <w:t>原材料</w:t>
            </w:r>
            <w:r w:rsidRPr="00705587">
              <w:rPr>
                <w:rFonts w:hint="eastAsia"/>
              </w:rPr>
              <w:t>/</w:t>
            </w:r>
            <w:r w:rsidRPr="00705587">
              <w:rPr>
                <w:rFonts w:hint="eastAsia"/>
              </w:rPr>
              <w:t>生产系统</w:t>
            </w:r>
            <w:r w:rsidRPr="00705587">
              <w:rPr>
                <w:rFonts w:hint="eastAsia"/>
              </w:rPr>
              <w:t>/</w:t>
            </w:r>
            <w:r w:rsidRPr="00705587">
              <w:rPr>
                <w:rFonts w:hint="eastAsia"/>
              </w:rPr>
              <w:t>清洗）。这可追</w:t>
            </w:r>
            <w:r w:rsidRPr="00705587">
              <w:rPr>
                <w:rFonts w:hint="eastAsia"/>
              </w:rPr>
              <w:lastRenderedPageBreak/>
              <w:t>溯至示例</w:t>
            </w:r>
            <w:r w:rsidRPr="00705587">
              <w:t>__</w:t>
            </w:r>
            <w:r w:rsidR="00722693" w:rsidRPr="00705587">
              <w:rPr>
                <w:rFonts w:hint="eastAsia"/>
                <w:color w:val="0000FF"/>
                <w:u w:val="single"/>
              </w:rPr>
              <w:t>无变更</w:t>
            </w:r>
            <w:r w:rsidRPr="00705587">
              <w:rPr>
                <w:u w:val="single"/>
              </w:rPr>
              <w:t>_</w:t>
            </w:r>
            <w:r w:rsidRPr="00705587">
              <w:rPr>
                <w:rFonts w:hint="eastAsia"/>
              </w:rPr>
              <w:t>。</w:t>
            </w:r>
          </w:p>
          <w:p w14:paraId="2C0F76A3" w14:textId="77777777" w:rsidR="003A1B38" w:rsidRPr="00705587" w:rsidRDefault="003A1B38" w:rsidP="00C16340"/>
          <w:p w14:paraId="68470D13" w14:textId="77777777" w:rsidR="003A1B38" w:rsidRPr="00705587" w:rsidRDefault="003A1B38" w:rsidP="00C16340">
            <w:r w:rsidRPr="00705587">
              <w:rPr>
                <w:rFonts w:hint="eastAsia"/>
              </w:rPr>
              <w:t>在应急准备和响应方面，已制定了程序以管理可能影响食品安全的紧急情况和事故。</w:t>
            </w:r>
          </w:p>
          <w:p w14:paraId="08CD90A6" w14:textId="4CDFAE09" w:rsidR="003A1B38" w:rsidRPr="00705587" w:rsidRDefault="003A1B38" w:rsidP="00C16340">
            <w:r w:rsidRPr="00705587">
              <w:rPr>
                <w:rFonts w:hint="eastAsia"/>
              </w:rPr>
              <w:t>公司高层在</w:t>
            </w:r>
            <w:r w:rsidRPr="00705587">
              <w:rPr>
                <w:u w:val="single"/>
              </w:rPr>
              <w:t>_</w:t>
            </w:r>
            <w:r w:rsidR="00722693" w:rsidRPr="00705587">
              <w:rPr>
                <w:rFonts w:hint="eastAsia"/>
                <w:color w:val="0000FF"/>
                <w:u w:val="single"/>
              </w:rPr>
              <w:t>20</w:t>
            </w:r>
            <w:r w:rsidR="00483EC5">
              <w:rPr>
                <w:color w:val="0000FF"/>
                <w:u w:val="single"/>
              </w:rPr>
              <w:t>20</w:t>
            </w:r>
            <w:r w:rsidR="00722693" w:rsidRPr="00705587">
              <w:rPr>
                <w:rFonts w:hint="eastAsia"/>
                <w:color w:val="0000FF"/>
                <w:u w:val="single"/>
              </w:rPr>
              <w:t>-0</w:t>
            </w:r>
            <w:r w:rsidR="00C71EB6">
              <w:rPr>
                <w:color w:val="0000FF"/>
                <w:u w:val="single"/>
              </w:rPr>
              <w:t>4</w:t>
            </w:r>
            <w:r w:rsidR="00722693" w:rsidRPr="00705587">
              <w:rPr>
                <w:rFonts w:hint="eastAsia"/>
                <w:color w:val="0000FF"/>
                <w:u w:val="single"/>
              </w:rPr>
              <w:t>-</w:t>
            </w:r>
            <w:r w:rsidR="00C71EB6">
              <w:rPr>
                <w:color w:val="0000FF"/>
                <w:u w:val="single"/>
              </w:rPr>
              <w:t>29</w:t>
            </w:r>
            <w:r w:rsidRPr="00705587">
              <w:rPr>
                <w:u w:val="single"/>
              </w:rPr>
              <w:t>__</w:t>
            </w:r>
            <w:r w:rsidRPr="00705587">
              <w:rPr>
                <w:rFonts w:hint="eastAsia"/>
              </w:rPr>
              <w:t>进行了管理审核，评价了食品安全管理体系。</w:t>
            </w:r>
          </w:p>
          <w:p w14:paraId="5132D9F7" w14:textId="77777777" w:rsidR="003A1B38" w:rsidRPr="00705587" w:rsidRDefault="003A1B38" w:rsidP="00C16340">
            <w:r w:rsidRPr="00705587">
              <w:rPr>
                <w:rFonts w:hint="eastAsia"/>
              </w:rPr>
              <w:t>以下改进事项已用书面形式确认：</w:t>
            </w:r>
          </w:p>
          <w:p w14:paraId="26E0B246" w14:textId="2FEA910D" w:rsidR="003A1B38" w:rsidRPr="00705587" w:rsidRDefault="00722693" w:rsidP="003A1B38">
            <w:pPr>
              <w:widowControl/>
              <w:numPr>
                <w:ilvl w:val="0"/>
                <w:numId w:val="13"/>
              </w:numPr>
              <w:spacing w:before="60" w:after="60"/>
              <w:rPr>
                <w:rFonts w:ascii="Arial-BoldMT" w:hAnsi="Arial-BoldMT" w:cs="Arial-BoldMT"/>
                <w:bCs/>
                <w:color w:val="0000FF"/>
                <w:sz w:val="16"/>
                <w:szCs w:val="16"/>
                <w:lang w:val="en-GB"/>
              </w:rPr>
            </w:pPr>
            <w:r w:rsidRPr="00705587">
              <w:rPr>
                <w:color w:val="0000FF"/>
              </w:rPr>
              <w:t>加强</w:t>
            </w:r>
            <w:r w:rsidR="00483EC5">
              <w:rPr>
                <w:rFonts w:hint="eastAsia"/>
                <w:color w:val="0000FF"/>
              </w:rPr>
              <w:t>管理人员</w:t>
            </w:r>
            <w:r w:rsidRPr="00705587">
              <w:rPr>
                <w:color w:val="0000FF"/>
              </w:rPr>
              <w:t>的食品安全教育</w:t>
            </w:r>
            <w:r w:rsidR="00483EC5">
              <w:rPr>
                <w:rFonts w:hint="eastAsia"/>
                <w:color w:val="0000FF"/>
              </w:rPr>
              <w:t>培训</w:t>
            </w:r>
            <w:r w:rsidRPr="00705587">
              <w:rPr>
                <w:rFonts w:hint="eastAsia"/>
                <w:color w:val="0000FF"/>
              </w:rPr>
              <w:t>，</w:t>
            </w:r>
            <w:r w:rsidRPr="00705587">
              <w:rPr>
                <w:color w:val="0000FF"/>
              </w:rPr>
              <w:t>提高管理水平</w:t>
            </w:r>
          </w:p>
        </w:tc>
        <w:tc>
          <w:tcPr>
            <w:tcW w:w="1015" w:type="dxa"/>
            <w:gridSpan w:val="2"/>
            <w:shd w:val="clear" w:color="auto" w:fill="auto"/>
          </w:tcPr>
          <w:p w14:paraId="1523DD3B" w14:textId="77777777" w:rsidR="003A1B38" w:rsidRPr="006B4C68" w:rsidRDefault="00CB44FB" w:rsidP="00C16340">
            <w:pPr>
              <w:jc w:val="center"/>
            </w:pPr>
            <w:r>
              <w:rPr>
                <w:rFonts w:hint="eastAsia"/>
              </w:rPr>
              <w:lastRenderedPageBreak/>
              <w:t>01</w:t>
            </w:r>
          </w:p>
        </w:tc>
        <w:tc>
          <w:tcPr>
            <w:tcW w:w="912" w:type="dxa"/>
            <w:shd w:val="clear" w:color="auto" w:fill="auto"/>
          </w:tcPr>
          <w:p w14:paraId="1BEAE3F2" w14:textId="77777777" w:rsidR="003A1B38" w:rsidRPr="006B4C68" w:rsidRDefault="00CB44FB" w:rsidP="00C16340">
            <w:pPr>
              <w:jc w:val="center"/>
            </w:pPr>
            <w:r>
              <w:rPr>
                <w:rFonts w:hint="eastAsia"/>
              </w:rPr>
              <w:t>1</w:t>
            </w:r>
          </w:p>
        </w:tc>
      </w:tr>
      <w:tr w:rsidR="003A1B38" w:rsidRPr="00226A8E" w14:paraId="6040ED6E" w14:textId="77777777" w:rsidTr="00DE771C">
        <w:trPr>
          <w:gridAfter w:val="1"/>
          <w:wAfter w:w="12" w:type="dxa"/>
        </w:trPr>
        <w:tc>
          <w:tcPr>
            <w:tcW w:w="518" w:type="dxa"/>
            <w:vMerge/>
            <w:shd w:val="clear" w:color="auto" w:fill="auto"/>
          </w:tcPr>
          <w:p w14:paraId="765B786A" w14:textId="77777777" w:rsidR="003A1B38" w:rsidRPr="006B4C68" w:rsidRDefault="003A1B38" w:rsidP="00C16340"/>
        </w:tc>
        <w:tc>
          <w:tcPr>
            <w:tcW w:w="7749" w:type="dxa"/>
            <w:gridSpan w:val="2"/>
            <w:vMerge/>
            <w:shd w:val="clear" w:color="auto" w:fill="auto"/>
          </w:tcPr>
          <w:p w14:paraId="2E27728B" w14:textId="77777777" w:rsidR="003A1B38" w:rsidRPr="00226A8E" w:rsidRDefault="003A1B38" w:rsidP="003A1B38">
            <w:pPr>
              <w:widowControl/>
              <w:numPr>
                <w:ilvl w:val="0"/>
                <w:numId w:val="13"/>
              </w:numPr>
              <w:spacing w:before="60" w:after="60"/>
              <w:rPr>
                <w:lang w:val="en-GB"/>
              </w:rPr>
            </w:pPr>
          </w:p>
        </w:tc>
        <w:tc>
          <w:tcPr>
            <w:tcW w:w="1927" w:type="dxa"/>
            <w:gridSpan w:val="3"/>
            <w:shd w:val="clear" w:color="auto" w:fill="D9D9D9"/>
          </w:tcPr>
          <w:p w14:paraId="3A621809" w14:textId="77777777" w:rsidR="003A1B38" w:rsidRPr="00226A8E" w:rsidRDefault="003A1B38" w:rsidP="00C16340">
            <w:pPr>
              <w:jc w:val="center"/>
              <w:rPr>
                <w:lang w:val="en-GB"/>
              </w:rPr>
            </w:pPr>
          </w:p>
        </w:tc>
      </w:tr>
      <w:tr w:rsidR="003A1B38" w14:paraId="6D71696E" w14:textId="77777777" w:rsidTr="00DE771C">
        <w:trPr>
          <w:gridAfter w:val="1"/>
          <w:wAfter w:w="12" w:type="dxa"/>
        </w:trPr>
        <w:tc>
          <w:tcPr>
            <w:tcW w:w="518" w:type="dxa"/>
            <w:vMerge w:val="restart"/>
            <w:shd w:val="clear" w:color="auto" w:fill="auto"/>
          </w:tcPr>
          <w:p w14:paraId="35E17ED6" w14:textId="77777777" w:rsidR="003A1B38" w:rsidRPr="00226A8E" w:rsidRDefault="003A1B38" w:rsidP="00C16340">
            <w:pPr>
              <w:rPr>
                <w:b/>
              </w:rPr>
            </w:pPr>
            <w:r w:rsidRPr="00226A8E">
              <w:rPr>
                <w:b/>
              </w:rPr>
              <w:t>6</w:t>
            </w:r>
          </w:p>
        </w:tc>
        <w:tc>
          <w:tcPr>
            <w:tcW w:w="9676" w:type="dxa"/>
            <w:gridSpan w:val="5"/>
            <w:shd w:val="clear" w:color="auto" w:fill="auto"/>
          </w:tcPr>
          <w:p w14:paraId="26CBA478" w14:textId="77777777" w:rsidR="003A1B38" w:rsidRDefault="003A1B38" w:rsidP="00C16340">
            <w:pPr>
              <w:jc w:val="left"/>
            </w:pPr>
            <w:r w:rsidRPr="00047470">
              <w:rPr>
                <w:rFonts w:hint="eastAsia"/>
                <w:b/>
                <w:lang w:val="en-GB"/>
              </w:rPr>
              <w:t>资源管理</w:t>
            </w:r>
          </w:p>
        </w:tc>
      </w:tr>
      <w:tr w:rsidR="003A1B38" w:rsidRPr="006B4C68" w14:paraId="76010D58" w14:textId="77777777" w:rsidTr="00DE771C">
        <w:trPr>
          <w:gridAfter w:val="1"/>
          <w:wAfter w:w="12" w:type="dxa"/>
        </w:trPr>
        <w:tc>
          <w:tcPr>
            <w:tcW w:w="518" w:type="dxa"/>
            <w:vMerge/>
            <w:shd w:val="clear" w:color="auto" w:fill="auto"/>
          </w:tcPr>
          <w:p w14:paraId="32E698FF" w14:textId="77777777" w:rsidR="003A1B38" w:rsidRPr="00226A8E" w:rsidRDefault="003A1B38" w:rsidP="00C16340">
            <w:pPr>
              <w:rPr>
                <w:b/>
              </w:rPr>
            </w:pPr>
          </w:p>
        </w:tc>
        <w:tc>
          <w:tcPr>
            <w:tcW w:w="7749" w:type="dxa"/>
            <w:gridSpan w:val="2"/>
            <w:vMerge w:val="restart"/>
            <w:shd w:val="clear" w:color="auto" w:fill="auto"/>
          </w:tcPr>
          <w:p w14:paraId="5388482D" w14:textId="77777777" w:rsidR="003A1B38" w:rsidRPr="007A20CE" w:rsidRDefault="003A1B38" w:rsidP="00C16340">
            <w:r>
              <w:rPr>
                <w:rFonts w:hint="eastAsia"/>
              </w:rPr>
              <w:t>公司的员工均符合任职要求</w:t>
            </w:r>
            <w:r w:rsidRPr="00563FCF">
              <w:rPr>
                <w:rFonts w:hint="eastAsia"/>
              </w:rPr>
              <w:t>，</w:t>
            </w:r>
            <w:r>
              <w:rPr>
                <w:rFonts w:hint="eastAsia"/>
              </w:rPr>
              <w:t>并受过</w:t>
            </w:r>
            <w:r w:rsidR="00722693">
              <w:rPr>
                <w:rFonts w:hint="eastAsia"/>
              </w:rPr>
              <w:t>较</w:t>
            </w:r>
            <w:r>
              <w:rPr>
                <w:rFonts w:hint="eastAsia"/>
              </w:rPr>
              <w:t>好的培训，技能和经验，具有相应的技能和经验，通过以下文件发现员工的能力：</w:t>
            </w:r>
          </w:p>
          <w:p w14:paraId="2E45C283"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培训文件</w:t>
            </w:r>
          </w:p>
          <w:p w14:paraId="4543DF1A"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证书</w:t>
            </w:r>
          </w:p>
          <w:p w14:paraId="57D2B52C" w14:textId="77777777" w:rsidR="003A1B38" w:rsidRPr="007A20CE" w:rsidRDefault="003A1B38" w:rsidP="00C16340">
            <w:r>
              <w:rPr>
                <w:rFonts w:hint="eastAsia"/>
              </w:rPr>
              <w:t>公司聘请外部专家做</w:t>
            </w:r>
            <w:r w:rsidR="00722693">
              <w:rPr>
                <w:rFonts w:hint="eastAsia"/>
                <w:u w:val="single"/>
              </w:rPr>
              <w:t xml:space="preserve"> </w:t>
            </w:r>
            <w:r w:rsidR="00722693" w:rsidRPr="00BB36E7">
              <w:rPr>
                <w:rFonts w:hint="eastAsia"/>
                <w:color w:val="0000FF"/>
                <w:u w:val="single"/>
              </w:rPr>
              <w:t>无</w:t>
            </w:r>
            <w:r w:rsidR="00722693">
              <w:rPr>
                <w:rFonts w:hint="eastAsia"/>
                <w:u w:val="single"/>
              </w:rPr>
              <w:t xml:space="preserve">   </w:t>
            </w:r>
            <w:r>
              <w:rPr>
                <w:rFonts w:hint="eastAsia"/>
              </w:rPr>
              <w:t>。协议记录可以查询。</w:t>
            </w:r>
          </w:p>
          <w:p w14:paraId="497D32D3" w14:textId="77777777" w:rsidR="003A1B38" w:rsidRPr="007A20CE" w:rsidRDefault="003A1B38" w:rsidP="00C16340">
            <w:r>
              <w:rPr>
                <w:rFonts w:hint="eastAsia"/>
              </w:rPr>
              <w:t>本审核时，以下培训可从记录中查询：</w:t>
            </w:r>
          </w:p>
          <w:p w14:paraId="63139A53" w14:textId="01C1A0AC" w:rsidR="003A1B38" w:rsidRPr="00C5303E" w:rsidRDefault="00722693" w:rsidP="00722693">
            <w:pPr>
              <w:pStyle w:val="ac"/>
              <w:widowControl/>
              <w:numPr>
                <w:ilvl w:val="0"/>
                <w:numId w:val="30"/>
              </w:numPr>
              <w:spacing w:before="60" w:after="60"/>
              <w:ind w:firstLineChars="0"/>
              <w:rPr>
                <w:rFonts w:ascii="宋体" w:hAnsi="宋体" w:cs="宋体"/>
                <w:lang w:val="en-GB"/>
              </w:rPr>
            </w:pPr>
            <w:r w:rsidRPr="00C5303E">
              <w:rPr>
                <w:rFonts w:ascii="宋体" w:hAnsi="宋体" w:cs="宋体" w:hint="eastAsia"/>
                <w:lang w:val="en-GB"/>
              </w:rPr>
              <w:t>20</w:t>
            </w:r>
            <w:r w:rsidR="00483EC5">
              <w:rPr>
                <w:rFonts w:ascii="宋体" w:hAnsi="宋体" w:cs="宋体"/>
                <w:lang w:val="en-GB"/>
              </w:rPr>
              <w:t>20</w:t>
            </w:r>
            <w:r w:rsidRPr="00C5303E">
              <w:rPr>
                <w:rFonts w:ascii="宋体" w:hAnsi="宋体" w:cs="宋体" w:hint="eastAsia"/>
                <w:lang w:val="en-GB"/>
              </w:rPr>
              <w:t>-0</w:t>
            </w:r>
            <w:r w:rsidR="00483EC5">
              <w:rPr>
                <w:rFonts w:ascii="宋体" w:hAnsi="宋体" w:cs="宋体"/>
                <w:lang w:val="en-GB"/>
              </w:rPr>
              <w:t>1</w:t>
            </w:r>
            <w:r w:rsidRPr="00C5303E">
              <w:rPr>
                <w:rFonts w:ascii="宋体" w:hAnsi="宋体" w:cs="宋体" w:hint="eastAsia"/>
                <w:lang w:val="en-GB"/>
              </w:rPr>
              <w:t>进行了FSMS和HACCP的标准和法规培训</w:t>
            </w:r>
          </w:p>
          <w:p w14:paraId="02143B8C" w14:textId="77777777" w:rsidR="003A1B38" w:rsidRPr="006B4C68" w:rsidRDefault="003A1B38" w:rsidP="003A1B38">
            <w:pPr>
              <w:widowControl/>
              <w:numPr>
                <w:ilvl w:val="0"/>
                <w:numId w:val="13"/>
              </w:numPr>
              <w:spacing w:before="60" w:after="60"/>
              <w:rPr>
                <w:rFonts w:ascii="Arial-BoldMT" w:hAnsi="Arial-BoldMT" w:cs="Arial-BoldMT"/>
                <w:bCs/>
                <w:sz w:val="16"/>
                <w:szCs w:val="16"/>
                <w:lang w:val="en-GB"/>
              </w:rPr>
            </w:pPr>
          </w:p>
        </w:tc>
        <w:tc>
          <w:tcPr>
            <w:tcW w:w="1015" w:type="dxa"/>
            <w:gridSpan w:val="2"/>
            <w:shd w:val="clear" w:color="auto" w:fill="auto"/>
          </w:tcPr>
          <w:p w14:paraId="5D3D11B8" w14:textId="77777777" w:rsidR="003A1B38" w:rsidRPr="006B4C68" w:rsidRDefault="00CB44FB" w:rsidP="00C16340">
            <w:pPr>
              <w:jc w:val="center"/>
            </w:pPr>
            <w:r>
              <w:rPr>
                <w:rFonts w:hint="eastAsia"/>
              </w:rPr>
              <w:t>01</w:t>
            </w:r>
          </w:p>
        </w:tc>
        <w:tc>
          <w:tcPr>
            <w:tcW w:w="912" w:type="dxa"/>
            <w:shd w:val="clear" w:color="auto" w:fill="auto"/>
          </w:tcPr>
          <w:p w14:paraId="0ADDB1F7" w14:textId="77777777" w:rsidR="003A1B38" w:rsidRPr="006B4C68" w:rsidRDefault="00CB44FB" w:rsidP="00C16340">
            <w:pPr>
              <w:jc w:val="center"/>
            </w:pPr>
            <w:r>
              <w:rPr>
                <w:rFonts w:hint="eastAsia"/>
              </w:rPr>
              <w:t>1</w:t>
            </w:r>
          </w:p>
        </w:tc>
      </w:tr>
      <w:tr w:rsidR="003A1B38" w:rsidRPr="00226A8E" w14:paraId="21A0B423" w14:textId="77777777" w:rsidTr="00DE771C">
        <w:trPr>
          <w:gridAfter w:val="1"/>
          <w:wAfter w:w="12" w:type="dxa"/>
        </w:trPr>
        <w:tc>
          <w:tcPr>
            <w:tcW w:w="518" w:type="dxa"/>
            <w:vMerge/>
            <w:shd w:val="clear" w:color="auto" w:fill="auto"/>
          </w:tcPr>
          <w:p w14:paraId="2169E726" w14:textId="77777777" w:rsidR="003A1B38" w:rsidRPr="006B4C68" w:rsidRDefault="003A1B38" w:rsidP="00C16340"/>
        </w:tc>
        <w:tc>
          <w:tcPr>
            <w:tcW w:w="7749" w:type="dxa"/>
            <w:gridSpan w:val="2"/>
            <w:vMerge/>
            <w:shd w:val="clear" w:color="auto" w:fill="auto"/>
          </w:tcPr>
          <w:p w14:paraId="76D57225" w14:textId="77777777" w:rsidR="003A1B38" w:rsidRPr="00226A8E" w:rsidRDefault="003A1B38" w:rsidP="003A1B38">
            <w:pPr>
              <w:widowControl/>
              <w:numPr>
                <w:ilvl w:val="0"/>
                <w:numId w:val="13"/>
              </w:numPr>
              <w:spacing w:before="60" w:after="60"/>
              <w:rPr>
                <w:lang w:val="en-GB"/>
              </w:rPr>
            </w:pPr>
          </w:p>
        </w:tc>
        <w:tc>
          <w:tcPr>
            <w:tcW w:w="1927" w:type="dxa"/>
            <w:gridSpan w:val="3"/>
            <w:shd w:val="clear" w:color="auto" w:fill="D9D9D9"/>
          </w:tcPr>
          <w:p w14:paraId="7588F15F" w14:textId="77777777" w:rsidR="003A1B38" w:rsidRPr="00226A8E" w:rsidRDefault="003A1B38" w:rsidP="00C16340">
            <w:pPr>
              <w:jc w:val="center"/>
              <w:rPr>
                <w:lang w:val="en-GB"/>
              </w:rPr>
            </w:pPr>
          </w:p>
        </w:tc>
      </w:tr>
      <w:tr w:rsidR="003A1B38" w:rsidRPr="00226A8E" w14:paraId="2A2953AC" w14:textId="77777777" w:rsidTr="00DE771C">
        <w:trPr>
          <w:gridAfter w:val="1"/>
          <w:wAfter w:w="12" w:type="dxa"/>
        </w:trPr>
        <w:tc>
          <w:tcPr>
            <w:tcW w:w="518" w:type="dxa"/>
            <w:vMerge w:val="restart"/>
            <w:shd w:val="clear" w:color="auto" w:fill="auto"/>
          </w:tcPr>
          <w:p w14:paraId="2D2B6879" w14:textId="77777777" w:rsidR="003A1B38" w:rsidRPr="00226A8E" w:rsidRDefault="003A1B38" w:rsidP="00C16340">
            <w:pPr>
              <w:rPr>
                <w:b/>
              </w:rPr>
            </w:pPr>
            <w:r w:rsidRPr="00226A8E">
              <w:rPr>
                <w:b/>
              </w:rPr>
              <w:t>7</w:t>
            </w:r>
          </w:p>
        </w:tc>
        <w:tc>
          <w:tcPr>
            <w:tcW w:w="9676" w:type="dxa"/>
            <w:gridSpan w:val="5"/>
            <w:shd w:val="clear" w:color="auto" w:fill="auto"/>
          </w:tcPr>
          <w:p w14:paraId="7553C7EA" w14:textId="77777777" w:rsidR="003A1B38" w:rsidRPr="00226A8E" w:rsidRDefault="003A1B38" w:rsidP="00C16340">
            <w:pPr>
              <w:jc w:val="left"/>
              <w:rPr>
                <w:lang w:val="en-GB"/>
              </w:rPr>
            </w:pPr>
            <w:r>
              <w:rPr>
                <w:rFonts w:asciiTheme="minorEastAsia" w:eastAsiaTheme="minorEastAsia" w:hAnsiTheme="minorEastAsia" w:hint="eastAsia"/>
                <w:b/>
                <w:lang w:val="en-GB"/>
              </w:rPr>
              <w:t>安全</w:t>
            </w:r>
            <w:r>
              <w:rPr>
                <w:b/>
                <w:lang w:val="en-GB"/>
              </w:rPr>
              <w:t>产品的策划和实现</w:t>
            </w:r>
          </w:p>
        </w:tc>
      </w:tr>
      <w:tr w:rsidR="003A1B38" w:rsidRPr="00226A8E" w14:paraId="698213E7" w14:textId="77777777" w:rsidTr="00DE771C">
        <w:trPr>
          <w:gridAfter w:val="1"/>
          <w:wAfter w:w="12" w:type="dxa"/>
        </w:trPr>
        <w:tc>
          <w:tcPr>
            <w:tcW w:w="518" w:type="dxa"/>
            <w:vMerge/>
            <w:shd w:val="clear" w:color="auto" w:fill="auto"/>
          </w:tcPr>
          <w:p w14:paraId="0E7BA41C" w14:textId="77777777" w:rsidR="003A1B38" w:rsidRPr="00226A8E" w:rsidRDefault="003A1B38" w:rsidP="00C16340">
            <w:pPr>
              <w:rPr>
                <w:b/>
              </w:rPr>
            </w:pPr>
          </w:p>
        </w:tc>
        <w:tc>
          <w:tcPr>
            <w:tcW w:w="7749" w:type="dxa"/>
            <w:gridSpan w:val="2"/>
            <w:vMerge w:val="restart"/>
            <w:shd w:val="clear" w:color="auto" w:fill="auto"/>
          </w:tcPr>
          <w:p w14:paraId="3853899C" w14:textId="77777777" w:rsidR="00BC7A09" w:rsidRPr="005F6D8C" w:rsidRDefault="00BC7A09" w:rsidP="00BC7A09">
            <w:pPr>
              <w:autoSpaceDE w:val="0"/>
              <w:autoSpaceDN w:val="0"/>
              <w:adjustRightInd w:val="0"/>
              <w:jc w:val="left"/>
            </w:pPr>
            <w:r>
              <w:rPr>
                <w:rFonts w:hint="eastAsia"/>
              </w:rPr>
              <w:t>组织实施了国家规定的前提方案编号</w:t>
            </w:r>
            <w:r w:rsidRPr="005F6D8C">
              <w:rPr>
                <w:rFonts w:hint="eastAsia"/>
              </w:rPr>
              <w:t>（如适用，该部分请填写认监委发布的前提方案标准，如卫生规定标准）</w:t>
            </w:r>
          </w:p>
          <w:p w14:paraId="7129072E" w14:textId="0386CF4E" w:rsidR="0066284F" w:rsidRPr="00483EC5" w:rsidRDefault="00BC7A09" w:rsidP="00483EC5">
            <w:pPr>
              <w:pStyle w:val="ac"/>
              <w:numPr>
                <w:ilvl w:val="0"/>
                <w:numId w:val="30"/>
              </w:numPr>
              <w:autoSpaceDE w:val="0"/>
              <w:autoSpaceDN w:val="0"/>
              <w:adjustRightInd w:val="0"/>
              <w:ind w:firstLineChars="0"/>
              <w:jc w:val="left"/>
            </w:pPr>
            <w:r w:rsidRPr="00705587">
              <w:rPr>
                <w:rFonts w:hint="eastAsia"/>
                <w:color w:val="0000FF"/>
              </w:rPr>
              <w:t>企业建立了自己的《前提方案》</w:t>
            </w:r>
            <w:r w:rsidR="00C72519">
              <w:rPr>
                <w:rFonts w:hint="eastAsia"/>
                <w:color w:val="0000FF"/>
              </w:rPr>
              <w:t>；</w:t>
            </w:r>
          </w:p>
          <w:p w14:paraId="0C3025AC" w14:textId="65F50327" w:rsidR="00483EC5" w:rsidRPr="00C72519" w:rsidRDefault="00C71EB6" w:rsidP="00483EC5">
            <w:pPr>
              <w:pStyle w:val="ac"/>
              <w:numPr>
                <w:ilvl w:val="0"/>
                <w:numId w:val="30"/>
              </w:numPr>
              <w:autoSpaceDE w:val="0"/>
              <w:autoSpaceDN w:val="0"/>
              <w:adjustRightInd w:val="0"/>
              <w:ind w:firstLineChars="0"/>
              <w:jc w:val="left"/>
              <w:rPr>
                <w:color w:val="0000FF"/>
              </w:rPr>
            </w:pPr>
            <w:r w:rsidRPr="00C71EB6">
              <w:rPr>
                <w:rFonts w:hint="eastAsia"/>
                <w:color w:val="0000FF"/>
              </w:rPr>
              <w:t xml:space="preserve">CCAA00 18-2014 </w:t>
            </w:r>
            <w:r w:rsidRPr="00C71EB6">
              <w:rPr>
                <w:rFonts w:hint="eastAsia"/>
                <w:color w:val="0000FF"/>
              </w:rPr>
              <w:t>食品安全管理体系</w:t>
            </w:r>
            <w:r w:rsidRPr="00C71EB6">
              <w:rPr>
                <w:rFonts w:hint="eastAsia"/>
                <w:color w:val="0000FF"/>
              </w:rPr>
              <w:t xml:space="preserve"> </w:t>
            </w:r>
            <w:r w:rsidRPr="00C71EB6">
              <w:rPr>
                <w:rFonts w:hint="eastAsia"/>
                <w:color w:val="0000FF"/>
              </w:rPr>
              <w:t>坚果加工企业要求</w:t>
            </w:r>
          </w:p>
          <w:p w14:paraId="44B2825E" w14:textId="77777777" w:rsidR="00C72519" w:rsidRPr="00C71EB6" w:rsidRDefault="00C72519" w:rsidP="00C16340">
            <w:pPr>
              <w:autoSpaceDE w:val="0"/>
              <w:autoSpaceDN w:val="0"/>
              <w:adjustRightInd w:val="0"/>
              <w:jc w:val="left"/>
            </w:pPr>
          </w:p>
          <w:p w14:paraId="4E055AA2" w14:textId="4B422C83" w:rsidR="003A1B38" w:rsidRPr="00226A8E" w:rsidRDefault="003A1B38" w:rsidP="00C16340">
            <w:pPr>
              <w:autoSpaceDE w:val="0"/>
              <w:autoSpaceDN w:val="0"/>
              <w:adjustRightInd w:val="0"/>
              <w:jc w:val="left"/>
              <w:rPr>
                <w:rFonts w:ascii="ArialMT" w:hAnsi="ArialMT" w:cs="ArialMT"/>
                <w:lang w:val="en-GB"/>
              </w:rPr>
            </w:pPr>
            <w:r>
              <w:rPr>
                <w:rFonts w:hint="eastAsia"/>
              </w:rPr>
              <w:t>该公司已建立和实施以下前提条件：</w:t>
            </w:r>
            <w:r w:rsidRPr="00226A8E">
              <w:rPr>
                <w:rFonts w:ascii="Arial-BoldMT" w:hAnsi="Arial-BoldMT" w:cs="Arial-BoldMT"/>
                <w:bCs/>
                <w:vanish/>
                <w:color w:val="0000FF"/>
                <w:sz w:val="16"/>
                <w:szCs w:val="16"/>
                <w:lang w:val="en-GB"/>
              </w:rPr>
              <w:t>(not a complete list, but individual naming): (not a complete list, but individual naming):</w:t>
            </w:r>
          </w:p>
          <w:p w14:paraId="3E72DA7C" w14:textId="4140570B" w:rsidR="003A1B38" w:rsidRPr="00226A8E" w:rsidRDefault="00BC7A09" w:rsidP="00BC7A09">
            <w:pPr>
              <w:rPr>
                <w:lang w:val="en-GB"/>
              </w:rPr>
            </w:pPr>
            <w:r w:rsidRPr="000E64B1">
              <w:rPr>
                <w:rFonts w:ascii="宋体" w:hAnsi="宋体" w:cs="Arial" w:hint="eastAsia"/>
                <w:bCs/>
                <w:color w:val="0000FF"/>
              </w:rPr>
              <w:t>公司设计布局、</w:t>
            </w:r>
            <w:r>
              <w:rPr>
                <w:rFonts w:ascii="宋体" w:hAnsi="宋体" w:cs="Arial" w:hint="eastAsia"/>
                <w:bCs/>
                <w:color w:val="0000FF"/>
              </w:rPr>
              <w:t>工作</w:t>
            </w:r>
            <w:r w:rsidRPr="000E64B1">
              <w:rPr>
                <w:rFonts w:ascii="宋体" w:hAnsi="宋体" w:cs="Arial" w:hint="eastAsia"/>
                <w:bCs/>
                <w:color w:val="0000FF"/>
              </w:rPr>
              <w:t>区环境、</w:t>
            </w:r>
            <w:r w:rsidR="00D34CC7">
              <w:rPr>
                <w:rFonts w:ascii="宋体" w:hAnsi="宋体" w:cs="Arial" w:hint="eastAsia"/>
                <w:bCs/>
                <w:color w:val="0000FF"/>
              </w:rPr>
              <w:t>生产</w:t>
            </w:r>
            <w:r>
              <w:rPr>
                <w:rFonts w:ascii="宋体" w:hAnsi="宋体" w:cs="Arial" w:hint="eastAsia"/>
                <w:bCs/>
                <w:color w:val="0000FF"/>
              </w:rPr>
              <w:t>加工</w:t>
            </w:r>
            <w:r w:rsidRPr="000E64B1">
              <w:rPr>
                <w:rFonts w:ascii="宋体" w:hAnsi="宋体" w:cs="Arial" w:hint="eastAsia"/>
                <w:bCs/>
                <w:color w:val="0000FF"/>
              </w:rPr>
              <w:t>设备和设施、卫生设施，空气、水、能源等基础条件的供给、加工废弃物和污水处理等支持性服务，加工过程中清洗、清洁及车间消毒和杀虫措施的有效性和规范性，直接参加需要进车间工作的员工管理，原材料进货、贮存，生产</w:t>
            </w:r>
            <w:r>
              <w:rPr>
                <w:rFonts w:ascii="宋体" w:hAnsi="宋体" w:cs="Arial" w:hint="eastAsia"/>
                <w:bCs/>
                <w:color w:val="0000FF"/>
              </w:rPr>
              <w:t>过</w:t>
            </w:r>
            <w:r w:rsidRPr="000E64B1">
              <w:rPr>
                <w:rFonts w:ascii="宋体" w:hAnsi="宋体" w:cs="Arial" w:hint="eastAsia"/>
                <w:bCs/>
                <w:color w:val="0000FF"/>
              </w:rPr>
              <w:t>程和成品检测的管理</w:t>
            </w:r>
            <w:r>
              <w:rPr>
                <w:rFonts w:ascii="宋体" w:hAnsi="宋体" w:cs="Arial" w:hint="eastAsia"/>
                <w:bCs/>
                <w:color w:val="0000FF"/>
              </w:rPr>
              <w:t>。</w:t>
            </w:r>
          </w:p>
          <w:p w14:paraId="57349486" w14:textId="77777777" w:rsidR="003A1B38" w:rsidRPr="00404B88" w:rsidRDefault="003A1B38" w:rsidP="00C16340">
            <w:pPr>
              <w:rPr>
                <w:rFonts w:ascii="宋体" w:hAnsi="宋体" w:cs="宋体"/>
              </w:rPr>
            </w:pPr>
            <w:r>
              <w:rPr>
                <w:rFonts w:eastAsiaTheme="minorEastAsia" w:hint="eastAsia"/>
              </w:rPr>
              <w:t xml:space="preserve"> </w:t>
            </w:r>
          </w:p>
          <w:p w14:paraId="1732AB7A" w14:textId="6E83B07A" w:rsidR="003A1B38" w:rsidRPr="00483EC5" w:rsidRDefault="003A1B38" w:rsidP="00C16340">
            <w:pPr>
              <w:rPr>
                <w:rFonts w:ascii="宋体" w:hAnsi="宋体" w:cs="Arial"/>
                <w:bCs/>
                <w:color w:val="0000FF"/>
              </w:rPr>
            </w:pPr>
            <w:r w:rsidRPr="00123F97">
              <w:rPr>
                <w:rFonts w:ascii="宋体" w:hAnsi="宋体" w:cs="宋体" w:hint="eastAsia"/>
              </w:rPr>
              <w:t>已任命食品安全小组，并具备实施食品安全管理体系的多学科知识和经验以设计和开发食品安全管理体系。</w:t>
            </w:r>
            <w:r w:rsidRPr="00123F97">
              <w:t>HACCP</w:t>
            </w:r>
            <w:r w:rsidRPr="00123F97">
              <w:rPr>
                <w:rFonts w:ascii="宋体" w:hAnsi="宋体" w:cs="宋体" w:hint="eastAsia"/>
              </w:rPr>
              <w:t>小组成员有</w:t>
            </w:r>
            <w:r w:rsidRPr="00123F97">
              <w:t>HACCP</w:t>
            </w:r>
            <w:r w:rsidRPr="00123F97">
              <w:rPr>
                <w:rFonts w:ascii="宋体" w:hAnsi="宋体" w:cs="宋体" w:hint="eastAsia"/>
              </w:rPr>
              <w:t>的相关知识和经验</w:t>
            </w:r>
            <w:r w:rsidR="00483EC5">
              <w:rPr>
                <w:rFonts w:ascii="宋体" w:hAnsi="宋体" w:cs="宋体" w:hint="eastAsia"/>
              </w:rPr>
              <w:t>，</w:t>
            </w:r>
            <w:r w:rsidR="00483EC5" w:rsidRPr="00483EC5">
              <w:rPr>
                <w:rFonts w:ascii="宋体" w:hAnsi="宋体" w:cs="Arial" w:hint="eastAsia"/>
                <w:bCs/>
                <w:color w:val="0000FF"/>
              </w:rPr>
              <w:t>今后可进一步提升食品安全小组食品安全专业知识水平</w:t>
            </w:r>
            <w:r w:rsidRPr="00483EC5">
              <w:rPr>
                <w:rFonts w:ascii="宋体" w:hAnsi="宋体" w:cs="Arial" w:hint="eastAsia"/>
                <w:bCs/>
                <w:color w:val="0000FF"/>
              </w:rPr>
              <w:t>。</w:t>
            </w:r>
          </w:p>
          <w:p w14:paraId="0DE93626" w14:textId="77777777" w:rsidR="003A1B38" w:rsidRPr="00404B88" w:rsidRDefault="003A1B38" w:rsidP="00C16340"/>
          <w:p w14:paraId="46CF0694" w14:textId="77777777" w:rsidR="003A1B38" w:rsidRPr="00226A8E" w:rsidRDefault="003A1B38" w:rsidP="00C16340">
            <w:r>
              <w:rPr>
                <w:rFonts w:hint="eastAsia"/>
              </w:rPr>
              <w:t>所有资源、原料成分和产品接触材料均在规格书中描述。在本审核时，检查了以下示例：</w:t>
            </w:r>
          </w:p>
          <w:p w14:paraId="0F3C2D24" w14:textId="09F6B9BB" w:rsidR="00705587" w:rsidRPr="00705587" w:rsidRDefault="00066FF1" w:rsidP="00705587">
            <w:pPr>
              <w:pStyle w:val="ac"/>
              <w:numPr>
                <w:ilvl w:val="0"/>
                <w:numId w:val="31"/>
              </w:numPr>
              <w:autoSpaceDE w:val="0"/>
              <w:autoSpaceDN w:val="0"/>
              <w:adjustRightInd w:val="0"/>
              <w:ind w:firstLineChars="0"/>
              <w:jc w:val="left"/>
              <w:rPr>
                <w:rFonts w:hAnsi="宋体"/>
                <w:color w:val="0000FF"/>
                <w:szCs w:val="21"/>
              </w:rPr>
            </w:pPr>
            <w:r>
              <w:rPr>
                <w:rFonts w:hAnsi="宋体" w:hint="eastAsia"/>
                <w:color w:val="0000FF"/>
                <w:szCs w:val="21"/>
              </w:rPr>
              <w:t>主原料松子、葵花籽</w:t>
            </w:r>
            <w:r w:rsidR="00483EC5">
              <w:rPr>
                <w:rFonts w:hAnsi="宋体" w:hint="eastAsia"/>
                <w:color w:val="0000FF"/>
                <w:szCs w:val="21"/>
              </w:rPr>
              <w:t>产品</w:t>
            </w:r>
            <w:r w:rsidR="00705587" w:rsidRPr="00705587">
              <w:rPr>
                <w:rFonts w:hAnsi="宋体"/>
                <w:color w:val="0000FF"/>
                <w:szCs w:val="21"/>
              </w:rPr>
              <w:t>特性描述</w:t>
            </w:r>
          </w:p>
          <w:p w14:paraId="129C7B99" w14:textId="4587965D" w:rsidR="00BC7A09" w:rsidRPr="00705587" w:rsidRDefault="00066FF1" w:rsidP="00BC7A09">
            <w:pPr>
              <w:pStyle w:val="ac"/>
              <w:numPr>
                <w:ilvl w:val="0"/>
                <w:numId w:val="31"/>
              </w:numPr>
              <w:autoSpaceDE w:val="0"/>
              <w:autoSpaceDN w:val="0"/>
              <w:adjustRightInd w:val="0"/>
              <w:ind w:firstLineChars="0"/>
              <w:jc w:val="left"/>
              <w:rPr>
                <w:rFonts w:hAnsi="宋体"/>
                <w:color w:val="0000FF"/>
                <w:szCs w:val="21"/>
              </w:rPr>
            </w:pPr>
            <w:r>
              <w:rPr>
                <w:rFonts w:hAnsi="宋体" w:hint="eastAsia"/>
                <w:color w:val="0000FF"/>
                <w:szCs w:val="21"/>
              </w:rPr>
              <w:t>辅料水、食盐、白砂糖、植物油及添加剂（糖精钠、甜蜜素、安赛蜜、香兰素等）等</w:t>
            </w:r>
            <w:r w:rsidR="00483EC5">
              <w:rPr>
                <w:rFonts w:hAnsi="宋体" w:hint="eastAsia"/>
                <w:color w:val="0000FF"/>
                <w:szCs w:val="21"/>
              </w:rPr>
              <w:t>产品</w:t>
            </w:r>
            <w:r w:rsidR="00BC7A09" w:rsidRPr="00705587">
              <w:rPr>
                <w:rFonts w:hAnsi="宋体"/>
                <w:color w:val="0000FF"/>
                <w:szCs w:val="21"/>
              </w:rPr>
              <w:t>特性描述</w:t>
            </w:r>
          </w:p>
          <w:p w14:paraId="65EE5E8B" w14:textId="2DE0F370" w:rsidR="00705587" w:rsidRPr="00705587" w:rsidRDefault="00066FF1" w:rsidP="00BC7A09">
            <w:pPr>
              <w:pStyle w:val="ac"/>
              <w:numPr>
                <w:ilvl w:val="0"/>
                <w:numId w:val="31"/>
              </w:numPr>
              <w:autoSpaceDE w:val="0"/>
              <w:autoSpaceDN w:val="0"/>
              <w:adjustRightInd w:val="0"/>
              <w:ind w:firstLineChars="0"/>
              <w:jc w:val="left"/>
              <w:rPr>
                <w:rFonts w:hAnsi="宋体"/>
                <w:color w:val="0000FF"/>
                <w:szCs w:val="21"/>
              </w:rPr>
            </w:pPr>
            <w:r w:rsidRPr="00066FF1">
              <w:rPr>
                <w:rFonts w:hAnsi="宋体" w:hint="eastAsia"/>
                <w:color w:val="0000FF"/>
                <w:szCs w:val="21"/>
              </w:rPr>
              <w:t>聚乙烯复合包装袋等包装材料、不锈钢台面及工器具周转箱</w:t>
            </w:r>
            <w:r w:rsidR="00483EC5">
              <w:rPr>
                <w:rFonts w:hAnsi="宋体" w:hint="eastAsia"/>
                <w:color w:val="0000FF"/>
                <w:szCs w:val="21"/>
              </w:rPr>
              <w:t>等</w:t>
            </w:r>
            <w:r>
              <w:rPr>
                <w:rFonts w:hAnsi="宋体" w:hint="eastAsia"/>
                <w:color w:val="0000FF"/>
                <w:szCs w:val="21"/>
              </w:rPr>
              <w:t>接触材料</w:t>
            </w:r>
            <w:r w:rsidR="00483EC5">
              <w:rPr>
                <w:rFonts w:hAnsi="宋体" w:hint="eastAsia"/>
                <w:color w:val="0000FF"/>
                <w:szCs w:val="21"/>
              </w:rPr>
              <w:t>产品特性描述</w:t>
            </w:r>
          </w:p>
          <w:p w14:paraId="04ADE114" w14:textId="77777777" w:rsidR="003A1B38" w:rsidRPr="00705587" w:rsidRDefault="003A1B38" w:rsidP="00C16340">
            <w:r w:rsidRPr="00705587">
              <w:rPr>
                <w:rFonts w:eastAsiaTheme="minorEastAsia" w:hint="eastAsia"/>
              </w:rPr>
              <w:t xml:space="preserve"> </w:t>
            </w:r>
          </w:p>
          <w:p w14:paraId="1DA062EE" w14:textId="77777777" w:rsidR="003A1B38" w:rsidRPr="00705587" w:rsidRDefault="003A1B38" w:rsidP="00C16340">
            <w:r w:rsidRPr="00705587">
              <w:rPr>
                <w:rFonts w:hint="eastAsia"/>
              </w:rPr>
              <w:t>最终产品在规范书中进行了描述。在本审核时，在本审核中检查了以下示例：</w:t>
            </w:r>
          </w:p>
          <w:p w14:paraId="0F3C47A4" w14:textId="1D91942B" w:rsidR="003A1B38" w:rsidRPr="00AE7577" w:rsidRDefault="00066FF1" w:rsidP="00AE7577">
            <w:pPr>
              <w:pStyle w:val="ac"/>
              <w:numPr>
                <w:ilvl w:val="0"/>
                <w:numId w:val="31"/>
              </w:numPr>
              <w:autoSpaceDE w:val="0"/>
              <w:autoSpaceDN w:val="0"/>
              <w:adjustRightInd w:val="0"/>
              <w:ind w:firstLineChars="0"/>
              <w:jc w:val="left"/>
            </w:pPr>
            <w:r>
              <w:rPr>
                <w:rFonts w:hAnsi="宋体" w:hint="eastAsia"/>
                <w:color w:val="0000FF"/>
                <w:szCs w:val="21"/>
              </w:rPr>
              <w:lastRenderedPageBreak/>
              <w:t>各种口味的葵花籽（</w:t>
            </w:r>
            <w:r>
              <w:rPr>
                <w:rFonts w:hAnsi="宋体" w:hint="eastAsia"/>
                <w:color w:val="0000FF"/>
                <w:szCs w:val="21"/>
              </w:rPr>
              <w:t>烘炒类</w:t>
            </w:r>
            <w:r>
              <w:rPr>
                <w:rFonts w:hAnsi="宋体" w:hint="eastAsia"/>
                <w:color w:val="0000FF"/>
                <w:szCs w:val="21"/>
              </w:rPr>
              <w:t>）、开口</w:t>
            </w:r>
            <w:r>
              <w:rPr>
                <w:rFonts w:hAnsi="宋体" w:hint="eastAsia"/>
                <w:color w:val="0000FF"/>
                <w:szCs w:val="21"/>
              </w:rPr>
              <w:t>松子</w:t>
            </w:r>
            <w:r>
              <w:rPr>
                <w:rFonts w:hAnsi="宋体" w:hint="eastAsia"/>
                <w:color w:val="0000FF"/>
                <w:szCs w:val="21"/>
              </w:rPr>
              <w:t>（</w:t>
            </w:r>
            <w:r>
              <w:rPr>
                <w:rFonts w:hAnsi="宋体" w:hint="eastAsia"/>
                <w:color w:val="0000FF"/>
                <w:szCs w:val="21"/>
              </w:rPr>
              <w:t>油炸类</w:t>
            </w:r>
            <w:r>
              <w:rPr>
                <w:rFonts w:hAnsi="宋体" w:hint="eastAsia"/>
                <w:color w:val="0000FF"/>
                <w:szCs w:val="21"/>
              </w:rPr>
              <w:t>）</w:t>
            </w:r>
            <w:r w:rsidR="00483EC5">
              <w:rPr>
                <w:rFonts w:hAnsi="宋体" w:hint="eastAsia"/>
                <w:color w:val="0000FF"/>
                <w:szCs w:val="21"/>
              </w:rPr>
              <w:t>产品</w:t>
            </w:r>
            <w:r w:rsidR="00483EC5" w:rsidRPr="00705587">
              <w:rPr>
                <w:rFonts w:hAnsi="宋体"/>
                <w:color w:val="0000FF"/>
                <w:szCs w:val="21"/>
              </w:rPr>
              <w:t>特性描述</w:t>
            </w:r>
            <w:r w:rsidR="00004AB3">
              <w:rPr>
                <w:rFonts w:hAnsi="宋体" w:hint="eastAsia"/>
                <w:color w:val="0000FF"/>
                <w:szCs w:val="21"/>
              </w:rPr>
              <w:t>。</w:t>
            </w:r>
          </w:p>
          <w:p w14:paraId="56CF5679" w14:textId="77777777" w:rsidR="00AE7577" w:rsidRPr="00404B88" w:rsidRDefault="00AE7577" w:rsidP="00AE7577">
            <w:pPr>
              <w:pStyle w:val="ac"/>
              <w:autoSpaceDE w:val="0"/>
              <w:autoSpaceDN w:val="0"/>
              <w:adjustRightInd w:val="0"/>
              <w:ind w:left="420" w:firstLineChars="0" w:firstLine="0"/>
              <w:jc w:val="left"/>
            </w:pPr>
          </w:p>
          <w:p w14:paraId="16951ECB" w14:textId="1AC55D15" w:rsidR="003A1B38" w:rsidRPr="00226A8E" w:rsidRDefault="003A1B38" w:rsidP="00C16340">
            <w:r>
              <w:rPr>
                <w:rFonts w:hint="eastAsia"/>
              </w:rPr>
              <w:t xml:space="preserve"> </w:t>
            </w:r>
            <w:r>
              <w:rPr>
                <w:rFonts w:hint="eastAsia"/>
              </w:rPr>
              <w:t>该公司已确认和文件</w:t>
            </w:r>
            <w:r w:rsidR="00483EC5">
              <w:rPr>
                <w:rFonts w:hint="eastAsia"/>
              </w:rPr>
              <w:t>化</w:t>
            </w:r>
            <w:r>
              <w:rPr>
                <w:rFonts w:hint="eastAsia"/>
              </w:rPr>
              <w:t>了以下操作性前提方案：</w:t>
            </w:r>
          </w:p>
          <w:p w14:paraId="71CB1EC5" w14:textId="77777777" w:rsidR="001841E5" w:rsidRPr="00E756DF" w:rsidRDefault="001841E5" w:rsidP="001841E5">
            <w:pPr>
              <w:widowControl/>
              <w:numPr>
                <w:ilvl w:val="0"/>
                <w:numId w:val="32"/>
              </w:numPr>
              <w:spacing w:before="40" w:after="40"/>
              <w:rPr>
                <w:color w:val="0000FF"/>
                <w:lang w:val="en-GB"/>
              </w:rPr>
            </w:pPr>
            <w:r w:rsidRPr="00E756DF">
              <w:rPr>
                <w:color w:val="0000FF"/>
                <w:lang w:val="en-GB"/>
              </w:rPr>
              <w:t xml:space="preserve">OPRP </w:t>
            </w:r>
            <w:r w:rsidRPr="00E756DF">
              <w:rPr>
                <w:rFonts w:ascii="宋体" w:hAnsi="宋体" w:cs="宋体" w:hint="eastAsia"/>
                <w:color w:val="0000FF"/>
                <w:lang w:val="en-GB"/>
              </w:rPr>
              <w:t>操作性前提方案；</w:t>
            </w:r>
          </w:p>
          <w:p w14:paraId="18686148"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预防交叉污染；</w:t>
            </w:r>
          </w:p>
          <w:p w14:paraId="7768C86A"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员工健康管理和培训；</w:t>
            </w:r>
          </w:p>
          <w:p w14:paraId="09DD92BB"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卫生管理制度；</w:t>
            </w:r>
          </w:p>
          <w:p w14:paraId="1452CC1B" w14:textId="6910D35A"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化学品仓库管理制度等</w:t>
            </w:r>
          </w:p>
          <w:p w14:paraId="476CD5D0" w14:textId="77777777" w:rsidR="003A1B38" w:rsidRPr="00226A8E" w:rsidRDefault="003A1B38" w:rsidP="003A1B38">
            <w:pPr>
              <w:widowControl/>
              <w:numPr>
                <w:ilvl w:val="0"/>
                <w:numId w:val="13"/>
              </w:numPr>
              <w:spacing w:before="60" w:after="60"/>
              <w:rPr>
                <w:lang w:val="en-GB"/>
              </w:rPr>
            </w:pPr>
          </w:p>
          <w:p w14:paraId="35537AA2" w14:textId="1DA34AE1" w:rsidR="003A1B38" w:rsidRPr="004B0224" w:rsidRDefault="003A1B38" w:rsidP="00C16340">
            <w:pPr>
              <w:autoSpaceDE w:val="0"/>
              <w:autoSpaceDN w:val="0"/>
              <w:adjustRightInd w:val="0"/>
              <w:jc w:val="left"/>
              <w:rPr>
                <w:color w:val="000000"/>
              </w:rPr>
            </w:pPr>
            <w:r w:rsidRPr="004B0224">
              <w:rPr>
                <w:color w:val="000000"/>
              </w:rPr>
              <w:t>HACCP</w:t>
            </w:r>
            <w:r w:rsidRPr="004B0224">
              <w:rPr>
                <w:rFonts w:ascii="宋体" w:hAnsi="宋体" w:cs="宋体" w:hint="eastAsia"/>
                <w:color w:val="000000"/>
              </w:rPr>
              <w:t>计划是依据</w:t>
            </w:r>
            <w:r w:rsidRPr="004B0224">
              <w:rPr>
                <w:color w:val="000000"/>
              </w:rPr>
              <w:t>CAC</w:t>
            </w:r>
            <w:r w:rsidRPr="004B0224">
              <w:rPr>
                <w:rFonts w:ascii="宋体" w:hAnsi="宋体" w:cs="宋体" w:hint="eastAsia"/>
                <w:color w:val="000000"/>
              </w:rPr>
              <w:t>法典指南建立，</w:t>
            </w:r>
            <w:r w:rsidRPr="004B0224">
              <w:rPr>
                <w:color w:val="000000"/>
              </w:rPr>
              <w:t>FDA</w:t>
            </w:r>
            <w:r w:rsidRPr="004B0224">
              <w:rPr>
                <w:rFonts w:ascii="宋体" w:hAnsi="宋体" w:cs="宋体" w:hint="eastAsia"/>
                <w:color w:val="000000"/>
              </w:rPr>
              <w:t>模式。</w:t>
            </w:r>
            <w:r w:rsidRPr="004B0224">
              <w:rPr>
                <w:color w:val="000000"/>
              </w:rPr>
              <w:t>HACCP</w:t>
            </w:r>
            <w:r w:rsidRPr="004B0224">
              <w:rPr>
                <w:rFonts w:ascii="宋体" w:hAnsi="宋体" w:cs="宋体" w:hint="eastAsia"/>
                <w:color w:val="000000"/>
              </w:rPr>
              <w:t>小组进行了危害分析识别了危害以预防，消除或降低到可接收水平。危害分析考虑到危害发生的可能性和危害的严重程度。通过判断树识别了</w:t>
            </w:r>
            <w:r w:rsidR="00004AB3">
              <w:rPr>
                <w:rFonts w:ascii="宋体" w:hAnsi="宋体" w:cs="宋体" w:hint="eastAsia"/>
                <w:color w:val="000000"/>
              </w:rPr>
              <w:t>烘炒类和油炸类产品的</w:t>
            </w:r>
            <w:r w:rsidRPr="004B0224">
              <w:rPr>
                <w:color w:val="000000"/>
              </w:rPr>
              <w:t>CCP</w:t>
            </w:r>
            <w:r w:rsidRPr="004B0224">
              <w:rPr>
                <w:rFonts w:ascii="宋体" w:hAnsi="宋体" w:cs="宋体" w:hint="eastAsia"/>
                <w:color w:val="000000"/>
              </w:rPr>
              <w:t>点</w:t>
            </w:r>
            <w:r w:rsidR="00BC705D">
              <w:rPr>
                <w:rFonts w:ascii="宋体" w:hAnsi="宋体" w:cs="宋体" w:hint="eastAsia"/>
                <w:color w:val="000000"/>
              </w:rPr>
              <w:t>，各个C</w:t>
            </w:r>
            <w:r w:rsidR="00BC705D">
              <w:rPr>
                <w:rFonts w:ascii="宋体" w:hAnsi="宋体" w:cs="宋体"/>
                <w:color w:val="000000"/>
              </w:rPr>
              <w:t>CP</w:t>
            </w:r>
            <w:r w:rsidR="00BC705D">
              <w:rPr>
                <w:rFonts w:ascii="宋体" w:hAnsi="宋体" w:cs="宋体" w:hint="eastAsia"/>
                <w:color w:val="000000"/>
              </w:rPr>
              <w:t>点</w:t>
            </w:r>
            <w:r w:rsidRPr="004B0224">
              <w:rPr>
                <w:rFonts w:ascii="宋体" w:hAnsi="宋体" w:cs="宋体" w:hint="eastAsia"/>
                <w:color w:val="000000"/>
              </w:rPr>
              <w:t>。</w:t>
            </w:r>
          </w:p>
          <w:p w14:paraId="5E946C2C" w14:textId="77777777" w:rsidR="003A1B38" w:rsidRPr="00404B88" w:rsidRDefault="003A1B38" w:rsidP="00C16340">
            <w:pPr>
              <w:autoSpaceDE w:val="0"/>
              <w:autoSpaceDN w:val="0"/>
              <w:adjustRightInd w:val="0"/>
              <w:jc w:val="left"/>
            </w:pPr>
            <w:r>
              <w:rPr>
                <w:rFonts w:eastAsiaTheme="minorEastAsia" w:hint="eastAsia"/>
              </w:rPr>
              <w:t xml:space="preserve"> </w:t>
            </w:r>
          </w:p>
          <w:p w14:paraId="7F06AD38" w14:textId="6462576F" w:rsidR="003A1B38" w:rsidRDefault="003A1B38" w:rsidP="00C16340">
            <w:pPr>
              <w:autoSpaceDE w:val="0"/>
              <w:autoSpaceDN w:val="0"/>
              <w:adjustRightInd w:val="0"/>
              <w:jc w:val="left"/>
            </w:pPr>
            <w:r>
              <w:rPr>
                <w:rFonts w:hint="eastAsia"/>
              </w:rPr>
              <w:t>在本审核时，通过抽查</w:t>
            </w:r>
            <w:r w:rsidR="00A21171">
              <w:rPr>
                <w:rFonts w:hint="eastAsia"/>
              </w:rPr>
              <w:t>了</w:t>
            </w:r>
            <w:r w:rsidR="00004AB3" w:rsidRPr="00004AB3">
              <w:rPr>
                <w:rFonts w:hint="eastAsia"/>
              </w:rPr>
              <w:t>2020.4.11</w:t>
            </w:r>
            <w:r w:rsidR="00004AB3" w:rsidRPr="00004AB3">
              <w:rPr>
                <w:rFonts w:hint="eastAsia"/>
              </w:rPr>
              <w:t>核桃味瓜子</w:t>
            </w:r>
            <w:r w:rsidR="00004AB3">
              <w:rPr>
                <w:rFonts w:hint="eastAsia"/>
              </w:rPr>
              <w:t>（烘炒类）及</w:t>
            </w:r>
            <w:r w:rsidR="00004AB3">
              <w:rPr>
                <w:rFonts w:hint="eastAsia"/>
              </w:rPr>
              <w:t>2</w:t>
            </w:r>
            <w:r w:rsidR="00004AB3">
              <w:t>020.5.3</w:t>
            </w:r>
            <w:r w:rsidR="00004AB3">
              <w:rPr>
                <w:rFonts w:hint="eastAsia"/>
              </w:rPr>
              <w:t>开口松子</w:t>
            </w:r>
            <w:r w:rsidR="00004AB3">
              <w:rPr>
                <w:rFonts w:hint="eastAsia"/>
              </w:rPr>
              <w:t>（油炸类）</w:t>
            </w:r>
            <w:r w:rsidR="00A21171">
              <w:rPr>
                <w:rFonts w:hint="eastAsia"/>
              </w:rPr>
              <w:t>订单</w:t>
            </w:r>
            <w:r w:rsidR="00004AB3">
              <w:rPr>
                <w:rFonts w:hint="eastAsia"/>
              </w:rPr>
              <w:t>的采购、生产、检验等</w:t>
            </w:r>
            <w:r>
              <w:rPr>
                <w:rFonts w:hint="eastAsia"/>
              </w:rPr>
              <w:t>进行了标识和可追溯检查，结果有效。</w:t>
            </w:r>
          </w:p>
          <w:p w14:paraId="3E304A5C" w14:textId="77777777" w:rsidR="003A1B38" w:rsidRPr="00705587" w:rsidRDefault="003A1B38" w:rsidP="00C16340">
            <w:pPr>
              <w:autoSpaceDE w:val="0"/>
              <w:autoSpaceDN w:val="0"/>
              <w:adjustRightInd w:val="0"/>
              <w:jc w:val="left"/>
            </w:pPr>
            <w:r>
              <w:rPr>
                <w:rFonts w:hint="eastAsia"/>
              </w:rPr>
              <w:t xml:space="preserve"> </w:t>
            </w:r>
          </w:p>
          <w:p w14:paraId="5DA17F91" w14:textId="77777777" w:rsidR="0066284F" w:rsidRPr="006E344A" w:rsidRDefault="0066284F" w:rsidP="0066284F">
            <w:pPr>
              <w:rPr>
                <w:b/>
              </w:rPr>
            </w:pPr>
            <w:r w:rsidRPr="006E344A">
              <w:rPr>
                <w:b/>
              </w:rPr>
              <w:t>产品召回</w:t>
            </w:r>
            <w:r>
              <w:rPr>
                <w:rFonts w:hint="eastAsia"/>
                <w:b/>
              </w:rPr>
              <w:t>和</w:t>
            </w:r>
            <w:r>
              <w:rPr>
                <w:b/>
              </w:rPr>
              <w:t>撤回</w:t>
            </w:r>
          </w:p>
          <w:p w14:paraId="17A7B6D8" w14:textId="77777777" w:rsidR="0066284F" w:rsidRPr="005D57B3" w:rsidRDefault="0066284F" w:rsidP="0066284F">
            <w:pPr>
              <w:rPr>
                <w:szCs w:val="21"/>
              </w:rPr>
            </w:pPr>
            <w:r w:rsidRPr="005D57B3">
              <w:rPr>
                <w:szCs w:val="21"/>
              </w:rPr>
              <w:t>产品召回</w:t>
            </w:r>
            <w:r>
              <w:rPr>
                <w:rFonts w:hint="eastAsia"/>
                <w:szCs w:val="21"/>
              </w:rPr>
              <w:t>程序包括了下列内容：</w:t>
            </w:r>
          </w:p>
          <w:p w14:paraId="181E35CB" w14:textId="77777777" w:rsidR="0066284F" w:rsidRPr="005D57B3" w:rsidRDefault="0066284F" w:rsidP="0066284F">
            <w:pPr>
              <w:widowControl/>
              <w:numPr>
                <w:ilvl w:val="0"/>
                <w:numId w:val="19"/>
              </w:numPr>
              <w:spacing w:before="40" w:after="40"/>
              <w:rPr>
                <w:szCs w:val="21"/>
              </w:rPr>
            </w:pPr>
            <w:r w:rsidRPr="005D57B3">
              <w:rPr>
                <w:szCs w:val="21"/>
              </w:rPr>
              <w:t>启动和实施产品召回计划人员的职责和权限</w:t>
            </w:r>
          </w:p>
          <w:p w14:paraId="5A025E7F" w14:textId="77777777" w:rsidR="0066284F" w:rsidRPr="005D57B3" w:rsidRDefault="0066284F" w:rsidP="0066284F">
            <w:pPr>
              <w:widowControl/>
              <w:numPr>
                <w:ilvl w:val="0"/>
                <w:numId w:val="19"/>
              </w:numPr>
              <w:spacing w:before="40" w:after="40"/>
              <w:rPr>
                <w:szCs w:val="21"/>
              </w:rPr>
            </w:pPr>
            <w:r w:rsidRPr="005D57B3">
              <w:rPr>
                <w:szCs w:val="21"/>
              </w:rPr>
              <w:t>产品召回行动需符合的相关法律、法规和其他相关要求</w:t>
            </w:r>
          </w:p>
          <w:p w14:paraId="27F01F5B" w14:textId="77777777" w:rsidR="0066284F" w:rsidRPr="005D57B3" w:rsidRDefault="0066284F" w:rsidP="0066284F">
            <w:pPr>
              <w:widowControl/>
              <w:numPr>
                <w:ilvl w:val="0"/>
                <w:numId w:val="19"/>
              </w:numPr>
              <w:spacing w:before="40" w:after="40"/>
              <w:rPr>
                <w:szCs w:val="21"/>
              </w:rPr>
            </w:pPr>
            <w:r w:rsidRPr="005D57B3">
              <w:rPr>
                <w:szCs w:val="21"/>
              </w:rPr>
              <w:t>制定并实施受安全危害影响产品的召回措施</w:t>
            </w:r>
          </w:p>
          <w:p w14:paraId="41EFAB25" w14:textId="77777777" w:rsidR="0066284F" w:rsidRPr="005D57B3" w:rsidRDefault="0066284F" w:rsidP="0066284F">
            <w:pPr>
              <w:widowControl/>
              <w:numPr>
                <w:ilvl w:val="0"/>
                <w:numId w:val="19"/>
              </w:numPr>
              <w:spacing w:before="40" w:after="40"/>
              <w:rPr>
                <w:szCs w:val="21"/>
              </w:rPr>
            </w:pPr>
            <w:r w:rsidRPr="005D57B3">
              <w:rPr>
                <w:szCs w:val="21"/>
              </w:rPr>
              <w:t>制定对召回的产品进行分析和处置的措施；</w:t>
            </w:r>
          </w:p>
          <w:p w14:paraId="2285700D" w14:textId="77777777" w:rsidR="0066284F" w:rsidRDefault="0066284F" w:rsidP="0066284F">
            <w:pPr>
              <w:tabs>
                <w:tab w:val="left" w:pos="510"/>
              </w:tabs>
              <w:autoSpaceDE w:val="0"/>
              <w:autoSpaceDN w:val="0"/>
              <w:adjustRightInd w:val="0"/>
              <w:ind w:right="6"/>
              <w:rPr>
                <w:szCs w:val="21"/>
              </w:rPr>
            </w:pPr>
            <w:r>
              <w:rPr>
                <w:rFonts w:hint="eastAsia"/>
                <w:szCs w:val="21"/>
              </w:rPr>
              <w:t>召回</w:t>
            </w:r>
            <w:r w:rsidRPr="005D57B3">
              <w:rPr>
                <w:rFonts w:hint="eastAsia"/>
                <w:szCs w:val="21"/>
              </w:rPr>
              <w:t>演练</w:t>
            </w:r>
            <w:r>
              <w:rPr>
                <w:rFonts w:hint="eastAsia"/>
                <w:szCs w:val="21"/>
              </w:rPr>
              <w:t>记录：</w:t>
            </w:r>
          </w:p>
          <w:p w14:paraId="742872BE" w14:textId="4777FEA1" w:rsidR="0066284F" w:rsidRDefault="0066284F" w:rsidP="0066284F">
            <w:pPr>
              <w:tabs>
                <w:tab w:val="left" w:pos="510"/>
              </w:tabs>
              <w:autoSpaceDE w:val="0"/>
              <w:autoSpaceDN w:val="0"/>
              <w:adjustRightInd w:val="0"/>
              <w:ind w:right="6"/>
              <w:rPr>
                <w:szCs w:val="21"/>
              </w:rPr>
            </w:pPr>
            <w:r w:rsidRPr="009724E4">
              <w:rPr>
                <w:rFonts w:hint="eastAsia"/>
                <w:color w:val="0000FF"/>
                <w:szCs w:val="21"/>
                <w:u w:val="single"/>
              </w:rPr>
              <w:t xml:space="preserve">   </w:t>
            </w:r>
            <w:r w:rsidR="00B35040" w:rsidRPr="00705587">
              <w:rPr>
                <w:rFonts w:hint="eastAsia"/>
                <w:color w:val="0000FF"/>
                <w:szCs w:val="21"/>
                <w:u w:val="single"/>
              </w:rPr>
              <w:t>20</w:t>
            </w:r>
            <w:r w:rsidR="00A21171">
              <w:rPr>
                <w:color w:val="0000FF"/>
                <w:szCs w:val="21"/>
                <w:u w:val="single"/>
              </w:rPr>
              <w:t>20</w:t>
            </w:r>
            <w:r w:rsidRPr="00705587">
              <w:rPr>
                <w:rFonts w:hint="eastAsia"/>
                <w:color w:val="0000FF"/>
                <w:szCs w:val="21"/>
                <w:u w:val="single"/>
              </w:rPr>
              <w:t xml:space="preserve">  </w:t>
            </w:r>
            <w:r w:rsidRPr="00705587">
              <w:rPr>
                <w:rFonts w:hint="eastAsia"/>
                <w:color w:val="0000FF"/>
                <w:szCs w:val="21"/>
              </w:rPr>
              <w:t>年</w:t>
            </w:r>
            <w:r w:rsidRPr="00705587">
              <w:rPr>
                <w:rFonts w:hint="eastAsia"/>
                <w:color w:val="0000FF"/>
                <w:szCs w:val="21"/>
                <w:u w:val="single"/>
              </w:rPr>
              <w:t xml:space="preserve"> </w:t>
            </w:r>
            <w:r w:rsidR="00574451">
              <w:rPr>
                <w:color w:val="0000FF"/>
                <w:szCs w:val="21"/>
                <w:u w:val="single"/>
              </w:rPr>
              <w:t>3</w:t>
            </w:r>
            <w:r w:rsidRPr="00705587">
              <w:rPr>
                <w:rFonts w:hint="eastAsia"/>
                <w:color w:val="0000FF"/>
                <w:szCs w:val="21"/>
                <w:u w:val="single"/>
              </w:rPr>
              <w:t xml:space="preserve"> </w:t>
            </w:r>
            <w:r w:rsidRPr="00705587">
              <w:rPr>
                <w:rFonts w:hint="eastAsia"/>
                <w:color w:val="0000FF"/>
                <w:szCs w:val="21"/>
              </w:rPr>
              <w:t>月</w:t>
            </w:r>
            <w:r w:rsidRPr="00705587">
              <w:rPr>
                <w:rFonts w:hint="eastAsia"/>
                <w:color w:val="0000FF"/>
                <w:szCs w:val="21"/>
                <w:u w:val="single"/>
              </w:rPr>
              <w:t xml:space="preserve"> </w:t>
            </w:r>
            <w:r w:rsidR="00574451">
              <w:rPr>
                <w:color w:val="0000FF"/>
                <w:szCs w:val="21"/>
                <w:u w:val="single"/>
              </w:rPr>
              <w:t>27</w:t>
            </w:r>
            <w:r w:rsidRPr="00705587">
              <w:rPr>
                <w:rFonts w:hint="eastAsia"/>
                <w:color w:val="0000FF"/>
                <w:szCs w:val="21"/>
                <w:u w:val="single"/>
              </w:rPr>
              <w:t xml:space="preserve"> </w:t>
            </w:r>
            <w:r w:rsidRPr="00705587">
              <w:rPr>
                <w:rFonts w:hint="eastAsia"/>
                <w:color w:val="0000FF"/>
                <w:szCs w:val="21"/>
              </w:rPr>
              <w:t>日</w:t>
            </w:r>
            <w:r w:rsidRPr="00705587">
              <w:rPr>
                <w:rFonts w:hint="eastAsia"/>
                <w:szCs w:val="21"/>
              </w:rPr>
              <w:t>进行了召回演练，产品</w:t>
            </w:r>
            <w:r w:rsidRPr="00705587">
              <w:rPr>
                <w:rFonts w:hint="eastAsia"/>
                <w:szCs w:val="21"/>
                <w:u w:val="single"/>
              </w:rPr>
              <w:t xml:space="preserve">  </w:t>
            </w:r>
            <w:r w:rsidR="00574451">
              <w:rPr>
                <w:rFonts w:hint="eastAsia"/>
                <w:szCs w:val="21"/>
                <w:u w:val="single"/>
              </w:rPr>
              <w:t>核桃味瓜子</w:t>
            </w:r>
            <w:r w:rsidRPr="00705587">
              <w:rPr>
                <w:rFonts w:hint="eastAsia"/>
                <w:szCs w:val="21"/>
                <w:u w:val="single"/>
              </w:rPr>
              <w:t xml:space="preserve"> </w:t>
            </w:r>
            <w:r w:rsidRPr="00705587">
              <w:rPr>
                <w:rFonts w:hint="eastAsia"/>
                <w:szCs w:val="21"/>
              </w:rPr>
              <w:t>，批号</w:t>
            </w:r>
            <w:r w:rsidRPr="00705587">
              <w:rPr>
                <w:rFonts w:hint="eastAsia"/>
                <w:szCs w:val="21"/>
                <w:u w:val="single"/>
              </w:rPr>
              <w:t xml:space="preserve"> </w:t>
            </w:r>
            <w:r w:rsidR="00574451">
              <w:rPr>
                <w:rFonts w:hint="eastAsia"/>
                <w:szCs w:val="21"/>
                <w:u w:val="single"/>
              </w:rPr>
              <w:t>2</w:t>
            </w:r>
            <w:r w:rsidR="00574451">
              <w:rPr>
                <w:szCs w:val="21"/>
                <w:u w:val="single"/>
              </w:rPr>
              <w:t>019.12.21</w:t>
            </w:r>
            <w:r w:rsidRPr="00705587">
              <w:rPr>
                <w:rFonts w:hint="eastAsia"/>
                <w:szCs w:val="21"/>
              </w:rPr>
              <w:t>，处置有效性</w:t>
            </w:r>
            <w:r w:rsidR="00B35040" w:rsidRPr="00705587">
              <w:rPr>
                <w:rFonts w:ascii="宋体" w:hAnsi="宋体" w:hint="eastAsia"/>
                <w:szCs w:val="21"/>
                <w:u w:val="single"/>
              </w:rPr>
              <w:t>□</w:t>
            </w:r>
            <w:r w:rsidRPr="00705587">
              <w:rPr>
                <w:rFonts w:hint="eastAsia"/>
                <w:szCs w:val="21"/>
                <w:u w:val="single"/>
              </w:rPr>
              <w:t>良好</w:t>
            </w:r>
            <w:r w:rsidRPr="00705587">
              <w:rPr>
                <w:rFonts w:hint="eastAsia"/>
                <w:szCs w:val="21"/>
                <w:u w:val="single"/>
              </w:rPr>
              <w:t>/</w:t>
            </w:r>
            <w:r w:rsidR="00574451" w:rsidRPr="00705587">
              <w:rPr>
                <w:rFonts w:ascii="宋体" w:hAnsi="宋体" w:hint="eastAsia"/>
              </w:rPr>
              <w:t>■</w:t>
            </w:r>
            <w:r w:rsidR="00B35040" w:rsidRPr="00705587">
              <w:rPr>
                <w:rFonts w:hint="eastAsia"/>
                <w:szCs w:val="21"/>
                <w:u w:val="single"/>
              </w:rPr>
              <w:t>基本满足</w:t>
            </w:r>
            <w:r w:rsidR="00B35040" w:rsidRPr="00705587">
              <w:rPr>
                <w:rFonts w:hint="eastAsia"/>
                <w:szCs w:val="21"/>
                <w:u w:val="single"/>
              </w:rPr>
              <w:t>/</w:t>
            </w:r>
            <w:r w:rsidR="00574451" w:rsidRPr="00705587">
              <w:rPr>
                <w:rFonts w:ascii="宋体" w:hAnsi="宋体" w:hint="eastAsia"/>
                <w:szCs w:val="21"/>
                <w:u w:val="single"/>
              </w:rPr>
              <w:t>□</w:t>
            </w:r>
            <w:r w:rsidRPr="00705587">
              <w:rPr>
                <w:rFonts w:hint="eastAsia"/>
                <w:szCs w:val="21"/>
                <w:u w:val="single"/>
              </w:rPr>
              <w:t>欠佳</w:t>
            </w:r>
            <w:r w:rsidRPr="00DD69A5">
              <w:rPr>
                <w:rFonts w:hint="eastAsia"/>
                <w:szCs w:val="21"/>
                <w:u w:val="single"/>
              </w:rPr>
              <w:t xml:space="preserve">  </w:t>
            </w:r>
          </w:p>
          <w:p w14:paraId="4EC6E2ED" w14:textId="77777777" w:rsidR="0066284F" w:rsidRDefault="0066284F" w:rsidP="0066284F">
            <w:pPr>
              <w:tabs>
                <w:tab w:val="left" w:pos="510"/>
              </w:tabs>
              <w:autoSpaceDE w:val="0"/>
              <w:autoSpaceDN w:val="0"/>
              <w:adjustRightInd w:val="0"/>
              <w:ind w:right="6"/>
            </w:pPr>
          </w:p>
          <w:p w14:paraId="3EFC7A56" w14:textId="77777777" w:rsidR="0066284F" w:rsidRDefault="0066284F" w:rsidP="0066284F">
            <w:pPr>
              <w:rPr>
                <w:szCs w:val="21"/>
              </w:rPr>
            </w:pPr>
            <w:r>
              <w:rPr>
                <w:rFonts w:hint="eastAsia"/>
                <w:szCs w:val="21"/>
              </w:rPr>
              <w:t>实际发生的产品</w:t>
            </w:r>
            <w:r w:rsidRPr="005D57B3">
              <w:rPr>
                <w:szCs w:val="21"/>
              </w:rPr>
              <w:t>召回记录。</w:t>
            </w:r>
          </w:p>
          <w:p w14:paraId="76EDFFB8" w14:textId="6B0648A3" w:rsidR="0066284F" w:rsidRPr="00DE11F7" w:rsidRDefault="0066284F" w:rsidP="0066284F">
            <w:pPr>
              <w:tabs>
                <w:tab w:val="left" w:pos="510"/>
              </w:tabs>
              <w:autoSpaceDE w:val="0"/>
              <w:autoSpaceDN w:val="0"/>
              <w:adjustRightInd w:val="0"/>
              <w:ind w:right="6"/>
            </w:pPr>
            <w:r>
              <w:rPr>
                <w:rFonts w:hint="eastAsia"/>
              </w:rPr>
              <w:t>召回的</w:t>
            </w:r>
            <w:r w:rsidRPr="00DE11F7">
              <w:rPr>
                <w:rFonts w:hint="eastAsia"/>
              </w:rPr>
              <w:t>原因分析，采取纠正措施。以下投诉被抽查：</w:t>
            </w:r>
          </w:p>
          <w:p w14:paraId="237824D1" w14:textId="79A0FE80" w:rsidR="0066284F" w:rsidRPr="0045412B" w:rsidRDefault="00E80B86" w:rsidP="0066284F">
            <w:pPr>
              <w:tabs>
                <w:tab w:val="left" w:pos="510"/>
              </w:tabs>
              <w:autoSpaceDE w:val="0"/>
              <w:autoSpaceDN w:val="0"/>
              <w:adjustRightInd w:val="0"/>
              <w:ind w:right="6"/>
              <w:rPr>
                <w:color w:val="0000FF"/>
              </w:rPr>
            </w:pPr>
            <w:r>
              <w:rPr>
                <w:rFonts w:ascii="宋体" w:hAnsi="宋体" w:hint="eastAsia"/>
              </w:rPr>
              <w:t>■</w:t>
            </w:r>
            <w:r w:rsidR="00574451">
              <w:rPr>
                <w:rFonts w:ascii="宋体" w:hAnsi="宋体" w:hint="eastAsia"/>
              </w:rPr>
              <w:t>体系运行以来，</w:t>
            </w:r>
            <w:r w:rsidR="0066284F" w:rsidRPr="0045412B">
              <w:rPr>
                <w:rFonts w:hint="eastAsia"/>
                <w:color w:val="0000FF"/>
              </w:rPr>
              <w:t>该公司没有发生</w:t>
            </w:r>
            <w:r w:rsidR="0066284F">
              <w:rPr>
                <w:rFonts w:hint="eastAsia"/>
                <w:color w:val="0000FF"/>
              </w:rPr>
              <w:t>产品召回</w:t>
            </w:r>
          </w:p>
          <w:p w14:paraId="532919DA" w14:textId="5329D63F" w:rsidR="0066284F" w:rsidRPr="0033212A" w:rsidRDefault="0066284F" w:rsidP="0066284F">
            <w:pPr>
              <w:autoSpaceDE w:val="0"/>
              <w:autoSpaceDN w:val="0"/>
              <w:adjustRightInd w:val="0"/>
              <w:jc w:val="left"/>
              <w:rPr>
                <w:rFonts w:ascii="Arial-BoldMT" w:hAnsi="Arial-BoldMT" w:cs="Arial-BoldMT"/>
                <w:bCs/>
                <w:sz w:val="16"/>
                <w:szCs w:val="16"/>
              </w:rPr>
            </w:pPr>
            <w:r w:rsidRPr="00DE11F7">
              <w:rPr>
                <w:rFonts w:hint="eastAsia"/>
              </w:rPr>
              <w:t>•</w:t>
            </w:r>
            <w:r w:rsidRPr="00DE11F7">
              <w:tab/>
            </w:r>
            <w:r w:rsidR="00574451" w:rsidRPr="00574451">
              <w:rPr>
                <w:rFonts w:hint="eastAsia"/>
                <w:color w:val="0000FF"/>
                <w:szCs w:val="21"/>
                <w:u w:val="single"/>
              </w:rPr>
              <w:t>在</w:t>
            </w:r>
            <w:r w:rsidR="00574451" w:rsidRPr="00574451">
              <w:rPr>
                <w:rFonts w:hint="eastAsia"/>
                <w:color w:val="0000FF"/>
                <w:szCs w:val="21"/>
                <w:u w:val="single"/>
              </w:rPr>
              <w:t>2019</w:t>
            </w:r>
            <w:r w:rsidR="00574451" w:rsidRPr="00574451">
              <w:rPr>
                <w:rFonts w:hint="eastAsia"/>
                <w:color w:val="0000FF"/>
                <w:szCs w:val="21"/>
                <w:u w:val="single"/>
              </w:rPr>
              <w:t>年</w:t>
            </w:r>
            <w:r w:rsidR="00574451" w:rsidRPr="00574451">
              <w:rPr>
                <w:rFonts w:hint="eastAsia"/>
                <w:color w:val="0000FF"/>
                <w:szCs w:val="21"/>
                <w:u w:val="single"/>
              </w:rPr>
              <w:t>1</w:t>
            </w:r>
            <w:r w:rsidR="00574451" w:rsidRPr="00574451">
              <w:rPr>
                <w:rFonts w:hint="eastAsia"/>
                <w:color w:val="0000FF"/>
                <w:szCs w:val="21"/>
                <w:u w:val="single"/>
              </w:rPr>
              <w:t>月</w:t>
            </w:r>
            <w:r w:rsidR="00574451" w:rsidRPr="00574451">
              <w:rPr>
                <w:rFonts w:hint="eastAsia"/>
                <w:color w:val="0000FF"/>
                <w:szCs w:val="21"/>
                <w:u w:val="single"/>
              </w:rPr>
              <w:t>18</w:t>
            </w:r>
            <w:r w:rsidR="00574451" w:rsidRPr="00574451">
              <w:rPr>
                <w:rFonts w:hint="eastAsia"/>
                <w:color w:val="0000FF"/>
                <w:szCs w:val="21"/>
                <w:u w:val="single"/>
              </w:rPr>
              <w:t>日因过氧化值超标被诸暨市市场监督管理局处罚</w:t>
            </w:r>
            <w:r w:rsidR="00574451" w:rsidRPr="00574451">
              <w:rPr>
                <w:rFonts w:hint="eastAsia"/>
                <w:color w:val="0000FF"/>
                <w:szCs w:val="21"/>
                <w:u w:val="single"/>
              </w:rPr>
              <w:t>50000</w:t>
            </w:r>
            <w:r w:rsidR="00574451" w:rsidRPr="00574451">
              <w:rPr>
                <w:rFonts w:hint="eastAsia"/>
                <w:color w:val="0000FF"/>
                <w:szCs w:val="21"/>
                <w:u w:val="single"/>
              </w:rPr>
              <w:t>元（生产批号为</w:t>
            </w:r>
            <w:r w:rsidR="00574451" w:rsidRPr="00574451">
              <w:rPr>
                <w:rFonts w:hint="eastAsia"/>
                <w:color w:val="0000FF"/>
                <w:szCs w:val="21"/>
                <w:u w:val="single"/>
              </w:rPr>
              <w:t>20180703</w:t>
            </w:r>
            <w:r w:rsidR="00574451" w:rsidRPr="00574451">
              <w:rPr>
                <w:rFonts w:hint="eastAsia"/>
                <w:color w:val="0000FF"/>
                <w:szCs w:val="21"/>
                <w:u w:val="single"/>
              </w:rPr>
              <w:t>的年年乐牌开口松子，</w:t>
            </w:r>
            <w:r w:rsidR="00574451" w:rsidRPr="00574451">
              <w:rPr>
                <w:rFonts w:hint="eastAsia"/>
                <w:color w:val="0000FF"/>
                <w:szCs w:val="21"/>
                <w:u w:val="single"/>
              </w:rPr>
              <w:t>2018.9.29</w:t>
            </w:r>
            <w:r w:rsidR="00574451" w:rsidRPr="00574451">
              <w:rPr>
                <w:rFonts w:hint="eastAsia"/>
                <w:color w:val="0000FF"/>
                <w:szCs w:val="21"/>
                <w:u w:val="single"/>
              </w:rPr>
              <w:t>由浙江省公证检验中心有限公司检测，报告编号</w:t>
            </w:r>
            <w:r w:rsidR="00574451" w:rsidRPr="00574451">
              <w:rPr>
                <w:rFonts w:hint="eastAsia"/>
                <w:color w:val="0000FF"/>
                <w:szCs w:val="21"/>
                <w:u w:val="single"/>
              </w:rPr>
              <w:t>201824957</w:t>
            </w:r>
            <w:r w:rsidR="00574451" w:rsidRPr="00574451">
              <w:rPr>
                <w:rFonts w:hint="eastAsia"/>
                <w:color w:val="0000FF"/>
                <w:szCs w:val="21"/>
                <w:u w:val="single"/>
              </w:rPr>
              <w:t>）</w:t>
            </w:r>
            <w:r w:rsidR="00574451">
              <w:rPr>
                <w:rFonts w:hint="eastAsia"/>
                <w:color w:val="0000FF"/>
                <w:szCs w:val="21"/>
                <w:u w:val="single"/>
              </w:rPr>
              <w:t>，按照召回进行了处置，基本符合。</w:t>
            </w:r>
          </w:p>
        </w:tc>
        <w:tc>
          <w:tcPr>
            <w:tcW w:w="1015" w:type="dxa"/>
            <w:gridSpan w:val="2"/>
            <w:shd w:val="clear" w:color="auto" w:fill="auto"/>
          </w:tcPr>
          <w:p w14:paraId="6AD19550" w14:textId="77777777" w:rsidR="003A1B38" w:rsidRPr="00226A8E" w:rsidRDefault="00CB44FB" w:rsidP="00C16340">
            <w:pPr>
              <w:jc w:val="center"/>
              <w:rPr>
                <w:lang w:val="en-GB"/>
              </w:rPr>
            </w:pPr>
            <w:r>
              <w:rPr>
                <w:rFonts w:hint="eastAsia"/>
                <w:lang w:val="en-GB"/>
              </w:rPr>
              <w:lastRenderedPageBreak/>
              <w:t>01</w:t>
            </w:r>
          </w:p>
        </w:tc>
        <w:tc>
          <w:tcPr>
            <w:tcW w:w="912" w:type="dxa"/>
            <w:shd w:val="clear" w:color="auto" w:fill="auto"/>
          </w:tcPr>
          <w:p w14:paraId="055A0518" w14:textId="2CBFE4CF" w:rsidR="003A1B38" w:rsidRPr="00226A8E" w:rsidRDefault="003261C7" w:rsidP="00C16340">
            <w:pPr>
              <w:jc w:val="center"/>
              <w:rPr>
                <w:lang w:val="en-GB"/>
              </w:rPr>
            </w:pPr>
            <w:r>
              <w:rPr>
                <w:lang w:val="en-GB"/>
              </w:rPr>
              <w:t>3</w:t>
            </w:r>
          </w:p>
        </w:tc>
      </w:tr>
      <w:tr w:rsidR="003A1B38" w:rsidRPr="00226A8E" w14:paraId="56A4F0C3" w14:textId="77777777" w:rsidTr="00DE771C">
        <w:trPr>
          <w:gridAfter w:val="1"/>
          <w:wAfter w:w="12" w:type="dxa"/>
        </w:trPr>
        <w:tc>
          <w:tcPr>
            <w:tcW w:w="518" w:type="dxa"/>
            <w:vMerge/>
            <w:shd w:val="clear" w:color="auto" w:fill="auto"/>
          </w:tcPr>
          <w:p w14:paraId="3E4268DF" w14:textId="77777777" w:rsidR="003A1B38" w:rsidRPr="00226A8E" w:rsidRDefault="003A1B38" w:rsidP="00C16340">
            <w:pPr>
              <w:rPr>
                <w:lang w:val="en-GB"/>
              </w:rPr>
            </w:pPr>
          </w:p>
        </w:tc>
        <w:tc>
          <w:tcPr>
            <w:tcW w:w="7749" w:type="dxa"/>
            <w:gridSpan w:val="2"/>
            <w:vMerge/>
            <w:shd w:val="clear" w:color="auto" w:fill="auto"/>
          </w:tcPr>
          <w:p w14:paraId="14BE18B1" w14:textId="77777777" w:rsidR="003A1B38" w:rsidRPr="00226A8E" w:rsidRDefault="003A1B38" w:rsidP="00C16340">
            <w:pPr>
              <w:autoSpaceDE w:val="0"/>
              <w:autoSpaceDN w:val="0"/>
              <w:adjustRightInd w:val="0"/>
              <w:jc w:val="left"/>
              <w:rPr>
                <w:lang w:val="en-GB"/>
              </w:rPr>
            </w:pPr>
          </w:p>
        </w:tc>
        <w:tc>
          <w:tcPr>
            <w:tcW w:w="1927" w:type="dxa"/>
            <w:gridSpan w:val="3"/>
            <w:shd w:val="clear" w:color="auto" w:fill="D9D9D9"/>
          </w:tcPr>
          <w:p w14:paraId="5312A5A4" w14:textId="77777777" w:rsidR="00880B18" w:rsidRPr="009D38AA" w:rsidRDefault="00880B18" w:rsidP="00880B18">
            <w:pPr>
              <w:spacing w:before="120"/>
              <w:rPr>
                <w:rFonts w:ascii="方正仿宋简体" w:eastAsia="方正仿宋简体"/>
                <w:b/>
                <w:sz w:val="22"/>
                <w:szCs w:val="28"/>
              </w:rPr>
            </w:pPr>
            <w:r w:rsidRPr="009D38AA">
              <w:rPr>
                <w:rFonts w:ascii="方正仿宋简体" w:eastAsia="方正仿宋简体" w:hint="eastAsia"/>
                <w:b/>
                <w:sz w:val="22"/>
                <w:szCs w:val="28"/>
              </w:rPr>
              <w:t>查C</w:t>
            </w:r>
            <w:r w:rsidRPr="009D38AA">
              <w:rPr>
                <w:rFonts w:ascii="方正仿宋简体" w:eastAsia="方正仿宋简体"/>
                <w:b/>
                <w:sz w:val="22"/>
                <w:szCs w:val="28"/>
              </w:rPr>
              <w:t>CP</w:t>
            </w:r>
            <w:r w:rsidRPr="009D38AA">
              <w:rPr>
                <w:rFonts w:ascii="方正仿宋简体" w:eastAsia="方正仿宋简体" w:hint="eastAsia"/>
                <w:b/>
                <w:sz w:val="22"/>
                <w:szCs w:val="28"/>
              </w:rPr>
              <w:t>点控制时发现：</w:t>
            </w:r>
          </w:p>
          <w:p w14:paraId="0D69628B" w14:textId="77777777" w:rsidR="00880B18" w:rsidRPr="009D38AA" w:rsidRDefault="00880B18" w:rsidP="00880B18">
            <w:pPr>
              <w:spacing w:before="120"/>
              <w:rPr>
                <w:rFonts w:ascii="方正仿宋简体" w:eastAsia="方正仿宋简体"/>
                <w:b/>
                <w:sz w:val="22"/>
                <w:szCs w:val="28"/>
              </w:rPr>
            </w:pPr>
            <w:r w:rsidRPr="009D38AA">
              <w:rPr>
                <w:rFonts w:ascii="方正仿宋简体" w:eastAsia="方正仿宋简体" w:hint="eastAsia"/>
                <w:b/>
                <w:sz w:val="22"/>
                <w:szCs w:val="28"/>
              </w:rPr>
              <w:t xml:space="preserve"> </w:t>
            </w:r>
            <w:r w:rsidRPr="009D38AA">
              <w:rPr>
                <w:rFonts w:ascii="方正仿宋简体" w:eastAsia="方正仿宋简体"/>
                <w:b/>
                <w:sz w:val="22"/>
                <w:szCs w:val="28"/>
              </w:rPr>
              <w:t xml:space="preserve">    1</w:t>
            </w:r>
            <w:r w:rsidRPr="009D38AA">
              <w:rPr>
                <w:rFonts w:ascii="方正仿宋简体" w:eastAsia="方正仿宋简体" w:hint="eastAsia"/>
                <w:b/>
                <w:sz w:val="22"/>
                <w:szCs w:val="28"/>
              </w:rPr>
              <w:t>、</w:t>
            </w:r>
            <w:r w:rsidRPr="009D38AA">
              <w:rPr>
                <w:rFonts w:hint="eastAsia"/>
                <w:b/>
                <w:sz w:val="22"/>
                <w:szCs w:val="28"/>
              </w:rPr>
              <w:t>批次为</w:t>
            </w:r>
            <w:r w:rsidRPr="009D38AA">
              <w:rPr>
                <w:rFonts w:hint="eastAsia"/>
                <w:b/>
                <w:sz w:val="22"/>
                <w:szCs w:val="28"/>
              </w:rPr>
              <w:t>2</w:t>
            </w:r>
            <w:r w:rsidRPr="009D38AA">
              <w:rPr>
                <w:b/>
                <w:sz w:val="22"/>
                <w:szCs w:val="28"/>
              </w:rPr>
              <w:t>020.4.11</w:t>
            </w:r>
            <w:r w:rsidRPr="009D38AA">
              <w:rPr>
                <w:rFonts w:hint="eastAsia"/>
                <w:b/>
                <w:sz w:val="22"/>
                <w:szCs w:val="28"/>
              </w:rPr>
              <w:t>核桃味瓜子的过程控制，未按照</w:t>
            </w:r>
            <w:r w:rsidRPr="009D38AA">
              <w:rPr>
                <w:b/>
                <w:sz w:val="22"/>
                <w:szCs w:val="28"/>
              </w:rPr>
              <w:t>HACCP</w:t>
            </w:r>
            <w:r w:rsidRPr="009D38AA">
              <w:rPr>
                <w:rFonts w:hint="eastAsia"/>
                <w:b/>
                <w:sz w:val="22"/>
                <w:szCs w:val="28"/>
              </w:rPr>
              <w:t>计划要求提供金检记录</w:t>
            </w:r>
          </w:p>
          <w:p w14:paraId="1EF6196F" w14:textId="77777777" w:rsidR="00880B18" w:rsidRPr="009D38AA" w:rsidRDefault="00880B18" w:rsidP="00880B18">
            <w:pPr>
              <w:spacing w:before="120"/>
              <w:rPr>
                <w:rFonts w:ascii="方正仿宋简体" w:eastAsia="方正仿宋简体"/>
                <w:b/>
                <w:sz w:val="22"/>
                <w:szCs w:val="28"/>
              </w:rPr>
            </w:pPr>
            <w:r w:rsidRPr="009D38AA">
              <w:rPr>
                <w:rFonts w:ascii="方正仿宋简体" w:eastAsia="方正仿宋简体"/>
                <w:b/>
                <w:sz w:val="22"/>
                <w:szCs w:val="28"/>
              </w:rPr>
              <w:t xml:space="preserve">     2</w:t>
            </w:r>
            <w:r w:rsidRPr="009D38AA">
              <w:rPr>
                <w:rFonts w:ascii="方正仿宋简体" w:eastAsia="方正仿宋简体" w:hint="eastAsia"/>
                <w:b/>
                <w:sz w:val="22"/>
                <w:szCs w:val="28"/>
              </w:rPr>
              <w:t>、批次为2020.5.3的开口松子，未按照H</w:t>
            </w:r>
            <w:r w:rsidRPr="009D38AA">
              <w:rPr>
                <w:rFonts w:ascii="方正仿宋简体" w:eastAsia="方正仿宋简体"/>
                <w:b/>
                <w:sz w:val="22"/>
                <w:szCs w:val="28"/>
              </w:rPr>
              <w:t>ACCP</w:t>
            </w:r>
            <w:r w:rsidRPr="009D38AA">
              <w:rPr>
                <w:rFonts w:ascii="方正仿宋简体" w:eastAsia="方正仿宋简体" w:hint="eastAsia"/>
                <w:b/>
                <w:sz w:val="22"/>
                <w:szCs w:val="28"/>
              </w:rPr>
              <w:t>计划要求提供金检记录</w:t>
            </w:r>
          </w:p>
          <w:p w14:paraId="5BC6046F" w14:textId="65CB9888" w:rsidR="002F6752" w:rsidRPr="00880B18" w:rsidRDefault="002F6752" w:rsidP="00AE7577"/>
        </w:tc>
      </w:tr>
      <w:tr w:rsidR="003A1B38" w:rsidRPr="00226A8E" w14:paraId="68073E0A" w14:textId="77777777" w:rsidTr="00DE771C">
        <w:trPr>
          <w:gridAfter w:val="1"/>
          <w:wAfter w:w="12" w:type="dxa"/>
        </w:trPr>
        <w:tc>
          <w:tcPr>
            <w:tcW w:w="518" w:type="dxa"/>
            <w:vMerge w:val="restart"/>
            <w:shd w:val="clear" w:color="auto" w:fill="auto"/>
          </w:tcPr>
          <w:p w14:paraId="10B54BE6" w14:textId="77777777" w:rsidR="003A1B38" w:rsidRPr="00226A8E" w:rsidRDefault="003A1B38" w:rsidP="00C16340">
            <w:pPr>
              <w:rPr>
                <w:b/>
              </w:rPr>
            </w:pPr>
            <w:r w:rsidRPr="00226A8E">
              <w:rPr>
                <w:b/>
              </w:rPr>
              <w:t>8</w:t>
            </w:r>
          </w:p>
        </w:tc>
        <w:tc>
          <w:tcPr>
            <w:tcW w:w="9676" w:type="dxa"/>
            <w:gridSpan w:val="5"/>
            <w:shd w:val="clear" w:color="auto" w:fill="auto"/>
          </w:tcPr>
          <w:p w14:paraId="162D6EFB" w14:textId="77777777" w:rsidR="003A1B38" w:rsidRPr="00226A8E" w:rsidRDefault="003A1B38" w:rsidP="00C16340">
            <w:pPr>
              <w:jc w:val="left"/>
              <w:rPr>
                <w:lang w:val="en-GB"/>
              </w:rPr>
            </w:pPr>
            <w:r>
              <w:rPr>
                <w:rFonts w:hint="eastAsia"/>
                <w:b/>
                <w:lang w:val="en-GB"/>
              </w:rPr>
              <w:t>食品安全管理系统的</w:t>
            </w:r>
            <w:r w:rsidRPr="00446C7B">
              <w:rPr>
                <w:rFonts w:hint="eastAsia"/>
                <w:b/>
                <w:lang w:val="en-GB"/>
              </w:rPr>
              <w:t>验证</w:t>
            </w:r>
            <w:r>
              <w:rPr>
                <w:rFonts w:hint="eastAsia"/>
                <w:b/>
                <w:lang w:val="en-GB"/>
              </w:rPr>
              <w:t>、确认和改进</w:t>
            </w:r>
          </w:p>
        </w:tc>
      </w:tr>
      <w:tr w:rsidR="003A1B38" w:rsidRPr="00226A8E" w14:paraId="7C2EC0A2" w14:textId="77777777" w:rsidTr="00DE771C">
        <w:trPr>
          <w:gridAfter w:val="1"/>
          <w:wAfter w:w="12" w:type="dxa"/>
        </w:trPr>
        <w:tc>
          <w:tcPr>
            <w:tcW w:w="518" w:type="dxa"/>
            <w:vMerge/>
            <w:shd w:val="clear" w:color="auto" w:fill="auto"/>
          </w:tcPr>
          <w:p w14:paraId="78E401F0" w14:textId="77777777" w:rsidR="003A1B38" w:rsidRPr="006B4C68" w:rsidRDefault="003A1B38" w:rsidP="00C16340">
            <w:pPr>
              <w:rPr>
                <w:b/>
              </w:rPr>
            </w:pPr>
          </w:p>
        </w:tc>
        <w:tc>
          <w:tcPr>
            <w:tcW w:w="7749" w:type="dxa"/>
            <w:gridSpan w:val="2"/>
            <w:vMerge w:val="restart"/>
            <w:shd w:val="clear" w:color="auto" w:fill="auto"/>
          </w:tcPr>
          <w:p w14:paraId="5E2B3B23" w14:textId="77777777" w:rsidR="003A1B38" w:rsidRPr="00EB4AA7" w:rsidRDefault="003A1B38" w:rsidP="00C16340">
            <w:r w:rsidRPr="00EB4AA7">
              <w:rPr>
                <w:rFonts w:eastAsiaTheme="minorEastAsia" w:hint="eastAsia"/>
              </w:rPr>
              <w:t xml:space="preserve"> </w:t>
            </w:r>
            <w:r w:rsidRPr="00EB4AA7">
              <w:rPr>
                <w:rFonts w:hint="eastAsia"/>
                <w:lang w:val="en-GB"/>
              </w:rPr>
              <w:t>本审核证实该公司规定的监视和测量方法适合监视和测量程序。具体参见下例：</w:t>
            </w:r>
          </w:p>
          <w:p w14:paraId="28819012" w14:textId="77777777" w:rsidR="00676270" w:rsidRDefault="00676270" w:rsidP="00C16340"/>
          <w:p w14:paraId="0D80CF45" w14:textId="77777777" w:rsidR="003A1B38" w:rsidRPr="00EB4AA7" w:rsidRDefault="003A1B38" w:rsidP="00C16340">
            <w:r w:rsidRPr="00EB4AA7">
              <w:rPr>
                <w:rFonts w:hint="eastAsia"/>
              </w:rPr>
              <w:t>内部审核至少每年开展一次，或按公司要求进行。以下内部审核可从相关记录中查询：</w:t>
            </w:r>
          </w:p>
          <w:p w14:paraId="6ECAC252" w14:textId="77777777" w:rsidR="00574451" w:rsidRPr="00574451" w:rsidRDefault="0003419A" w:rsidP="00574451">
            <w:pPr>
              <w:widowControl/>
              <w:numPr>
                <w:ilvl w:val="0"/>
                <w:numId w:val="13"/>
              </w:numPr>
              <w:spacing w:before="40" w:after="40"/>
              <w:rPr>
                <w:rFonts w:hint="eastAsia"/>
                <w:color w:val="0000FF"/>
                <w:lang w:val="en-GB"/>
              </w:rPr>
            </w:pPr>
            <w:r w:rsidRPr="00EB4AA7">
              <w:rPr>
                <w:rFonts w:hint="eastAsia"/>
                <w:color w:val="0000FF"/>
              </w:rPr>
              <w:t>20</w:t>
            </w:r>
            <w:r w:rsidR="00A21171">
              <w:rPr>
                <w:color w:val="0000FF"/>
              </w:rPr>
              <w:t>20</w:t>
            </w:r>
            <w:r w:rsidRPr="00EB4AA7">
              <w:rPr>
                <w:rFonts w:hint="eastAsia"/>
                <w:color w:val="0000FF"/>
              </w:rPr>
              <w:t>年</w:t>
            </w:r>
            <w:r w:rsidR="00574451">
              <w:rPr>
                <w:color w:val="0000FF"/>
              </w:rPr>
              <w:t>4</w:t>
            </w:r>
            <w:r w:rsidRPr="00EB4AA7">
              <w:rPr>
                <w:rFonts w:hint="eastAsia"/>
                <w:color w:val="0000FF"/>
              </w:rPr>
              <w:t>月</w:t>
            </w:r>
            <w:r w:rsidR="00574451">
              <w:rPr>
                <w:color w:val="0000FF"/>
              </w:rPr>
              <w:t>6</w:t>
            </w:r>
            <w:r w:rsidR="00A21171">
              <w:rPr>
                <w:rFonts w:hint="eastAsia"/>
                <w:color w:val="0000FF"/>
              </w:rPr>
              <w:t>-</w:t>
            </w:r>
            <w:r w:rsidR="00574451">
              <w:rPr>
                <w:color w:val="0000FF"/>
              </w:rPr>
              <w:t>7</w:t>
            </w:r>
            <w:r w:rsidRPr="00EB4AA7">
              <w:rPr>
                <w:rFonts w:hint="eastAsia"/>
                <w:color w:val="0000FF"/>
              </w:rPr>
              <w:t>日</w:t>
            </w:r>
            <w:r w:rsidRPr="00EB4AA7">
              <w:rPr>
                <w:rFonts w:hint="eastAsia"/>
                <w:color w:val="0000FF"/>
                <w:lang w:val="en-GB"/>
              </w:rPr>
              <w:t>进行的内审的内审计划，</w:t>
            </w:r>
            <w:r w:rsidR="00574451" w:rsidRPr="00574451">
              <w:rPr>
                <w:rFonts w:hint="eastAsia"/>
                <w:color w:val="0000FF"/>
                <w:lang w:val="en-GB"/>
              </w:rPr>
              <w:t>提供了内审检查表，与审核计划条款一致。内审过程保留了记录《内部检查表》，对标准涉及的条款进行了审核，从内审记录看，内审过程中采用了交谈、查看、核对、询问等多种方式进行。</w:t>
            </w:r>
          </w:p>
          <w:p w14:paraId="219C3D8B" w14:textId="738DB59A" w:rsidR="0003419A" w:rsidRPr="00EB4AA7" w:rsidRDefault="00574451" w:rsidP="00574451">
            <w:pPr>
              <w:widowControl/>
              <w:numPr>
                <w:ilvl w:val="0"/>
                <w:numId w:val="13"/>
              </w:numPr>
              <w:spacing w:before="40" w:after="40"/>
              <w:rPr>
                <w:color w:val="0000FF"/>
                <w:lang w:val="en-GB"/>
              </w:rPr>
            </w:pPr>
            <w:r w:rsidRPr="00574451">
              <w:rPr>
                <w:rFonts w:hint="eastAsia"/>
                <w:color w:val="0000FF"/>
                <w:lang w:val="en-GB"/>
              </w:rPr>
              <w:lastRenderedPageBreak/>
              <w:t>不符合开具情况：共开具三项：生产科检修计划和记录未提供，</w:t>
            </w:r>
            <w:r w:rsidRPr="00574451">
              <w:rPr>
                <w:rFonts w:hint="eastAsia"/>
                <w:color w:val="0000FF"/>
                <w:lang w:val="en-GB"/>
              </w:rPr>
              <w:t>6.3/7.2.3</w:t>
            </w:r>
            <w:r w:rsidRPr="00574451">
              <w:rPr>
                <w:rFonts w:hint="eastAsia"/>
                <w:color w:val="0000FF"/>
                <w:lang w:val="en-GB"/>
              </w:rPr>
              <w:t>；更衣室鞋柜</w:t>
            </w:r>
            <w:r w:rsidRPr="00574451">
              <w:rPr>
                <w:rFonts w:hint="eastAsia"/>
                <w:color w:val="0000FF"/>
                <w:lang w:val="en-GB"/>
              </w:rPr>
              <w:t>/</w:t>
            </w:r>
            <w:r w:rsidRPr="00574451">
              <w:rPr>
                <w:rFonts w:hint="eastAsia"/>
                <w:color w:val="0000FF"/>
                <w:lang w:val="en-GB"/>
              </w:rPr>
              <w:t>衣柜布局不合理；内包材消毒设置不合理；</w:t>
            </w:r>
            <w:r w:rsidRPr="00574451">
              <w:rPr>
                <w:rFonts w:hint="eastAsia"/>
                <w:color w:val="0000FF"/>
                <w:lang w:val="en-GB"/>
              </w:rPr>
              <w:t>7.5/7.2.3</w:t>
            </w:r>
            <w:r w:rsidRPr="00574451">
              <w:rPr>
                <w:rFonts w:hint="eastAsia"/>
                <w:color w:val="0000FF"/>
                <w:lang w:val="en-GB"/>
              </w:rPr>
              <w:t>；质检科</w:t>
            </w:r>
            <w:r w:rsidRPr="00574451">
              <w:rPr>
                <w:rFonts w:hint="eastAsia"/>
                <w:color w:val="0000FF"/>
                <w:lang w:val="en-GB"/>
              </w:rPr>
              <w:t>/</w:t>
            </w:r>
            <w:r w:rsidRPr="00574451">
              <w:rPr>
                <w:rFonts w:hint="eastAsia"/>
                <w:color w:val="0000FF"/>
                <w:lang w:val="en-GB"/>
              </w:rPr>
              <w:t>化验室中通风柜不起作用，</w:t>
            </w:r>
            <w:r w:rsidRPr="00574451">
              <w:rPr>
                <w:rFonts w:hint="eastAsia"/>
                <w:color w:val="0000FF"/>
                <w:lang w:val="en-GB"/>
              </w:rPr>
              <w:t>7.2.3</w:t>
            </w:r>
            <w:r w:rsidRPr="00574451">
              <w:rPr>
                <w:rFonts w:hint="eastAsia"/>
                <w:color w:val="0000FF"/>
                <w:lang w:val="en-GB"/>
              </w:rPr>
              <w:t>等，目前均已整改完成。并在</w:t>
            </w:r>
            <w:r w:rsidRPr="00574451">
              <w:rPr>
                <w:rFonts w:hint="eastAsia"/>
                <w:color w:val="0000FF"/>
                <w:lang w:val="en-GB"/>
              </w:rPr>
              <w:t>4</w:t>
            </w:r>
            <w:r w:rsidRPr="00574451">
              <w:rPr>
                <w:rFonts w:hint="eastAsia"/>
                <w:color w:val="0000FF"/>
                <w:lang w:val="en-GB"/>
              </w:rPr>
              <w:t>月底前全部进行了验证。</w:t>
            </w:r>
          </w:p>
          <w:p w14:paraId="01F1CF2C" w14:textId="1436B73A" w:rsidR="003A1B38" w:rsidRDefault="00574451" w:rsidP="00574451">
            <w:pPr>
              <w:widowControl/>
              <w:spacing w:before="60" w:after="60"/>
              <w:rPr>
                <w:lang w:val="en-GB"/>
              </w:rPr>
            </w:pPr>
            <w:r>
              <w:rPr>
                <w:rFonts w:hint="eastAsia"/>
                <w:lang w:val="en-GB"/>
              </w:rPr>
              <w:t>确认工作：</w:t>
            </w:r>
          </w:p>
          <w:p w14:paraId="121FFAAC" w14:textId="671F6C23" w:rsidR="00574451" w:rsidRDefault="00574451" w:rsidP="00574451">
            <w:pPr>
              <w:widowControl/>
              <w:spacing w:before="60" w:after="60"/>
              <w:ind w:firstLineChars="200" w:firstLine="420"/>
              <w:rPr>
                <w:lang w:val="en-GB"/>
              </w:rPr>
            </w:pPr>
            <w:r w:rsidRPr="00574451">
              <w:rPr>
                <w:rFonts w:hint="eastAsia"/>
                <w:lang w:val="en-GB"/>
              </w:rPr>
              <w:t>操作性前提方案、危害控制计划等控制措施确认，提供了</w:t>
            </w:r>
            <w:r w:rsidRPr="00574451">
              <w:rPr>
                <w:rFonts w:hint="eastAsia"/>
                <w:lang w:val="en-GB"/>
              </w:rPr>
              <w:t>2019.12.1</w:t>
            </w:r>
            <w:r w:rsidRPr="00574451">
              <w:rPr>
                <w:rFonts w:hint="eastAsia"/>
                <w:lang w:val="en-GB"/>
              </w:rPr>
              <w:t>日针对</w:t>
            </w:r>
            <w:r w:rsidRPr="00574451">
              <w:rPr>
                <w:rFonts w:hint="eastAsia"/>
                <w:lang w:val="en-GB"/>
              </w:rPr>
              <w:t>HACCP</w:t>
            </w:r>
            <w:r w:rsidRPr="00574451">
              <w:rPr>
                <w:rFonts w:hint="eastAsia"/>
                <w:lang w:val="en-GB"/>
              </w:rPr>
              <w:t>计划和</w:t>
            </w:r>
            <w:r w:rsidRPr="00574451">
              <w:rPr>
                <w:rFonts w:hint="eastAsia"/>
                <w:lang w:val="en-GB"/>
              </w:rPr>
              <w:t>OPRP</w:t>
            </w:r>
            <w:r w:rsidRPr="00574451">
              <w:rPr>
                <w:rFonts w:hint="eastAsia"/>
                <w:lang w:val="en-GB"/>
              </w:rPr>
              <w:t>的确认记录，结论为控制措施能够控制食品安全危害达到预期控制水平。确认人员：马志培、相朱苗、陈夫良、何晶莹、马威忠、刘志军、陈航。确认日期：</w:t>
            </w:r>
            <w:r w:rsidRPr="00574451">
              <w:rPr>
                <w:rFonts w:hint="eastAsia"/>
                <w:lang w:val="en-GB"/>
              </w:rPr>
              <w:t>2019.12.1</w:t>
            </w:r>
          </w:p>
          <w:p w14:paraId="13EACF12" w14:textId="63C50510" w:rsidR="00F05FBA" w:rsidRPr="00F05FBA" w:rsidRDefault="00F05FBA" w:rsidP="00F05FBA">
            <w:pPr>
              <w:widowControl/>
              <w:spacing w:before="60" w:after="60"/>
              <w:rPr>
                <w:rFonts w:hint="eastAsia"/>
                <w:lang w:val="en-GB"/>
              </w:rPr>
            </w:pPr>
            <w:r>
              <w:rPr>
                <w:rFonts w:hint="eastAsia"/>
                <w:lang w:val="en-GB"/>
              </w:rPr>
              <w:t>验证：</w:t>
            </w:r>
            <w:r w:rsidRPr="00F05FBA">
              <w:rPr>
                <w:rFonts w:hint="eastAsia"/>
                <w:lang w:val="en-GB"/>
              </w:rPr>
              <w:t>查</w:t>
            </w:r>
            <w:r w:rsidRPr="00F05FBA">
              <w:rPr>
                <w:rFonts w:hint="eastAsia"/>
                <w:lang w:val="en-GB"/>
              </w:rPr>
              <w:t>CCP1</w:t>
            </w:r>
            <w:r w:rsidRPr="00F05FBA">
              <w:rPr>
                <w:rFonts w:hint="eastAsia"/>
                <w:lang w:val="en-GB"/>
              </w:rPr>
              <w:t>监控的执行情况的验证时间为</w:t>
            </w:r>
            <w:r w:rsidRPr="00F05FBA">
              <w:rPr>
                <w:rFonts w:hint="eastAsia"/>
                <w:lang w:val="en-GB"/>
              </w:rPr>
              <w:t>2020.4.2</w:t>
            </w:r>
            <w:r w:rsidRPr="00F05FBA">
              <w:rPr>
                <w:rFonts w:hint="eastAsia"/>
                <w:lang w:val="en-GB"/>
              </w:rPr>
              <w:t>，验证结论为上述验证结果表明公司的</w:t>
            </w:r>
            <w:r w:rsidRPr="00F05FBA">
              <w:rPr>
                <w:rFonts w:hint="eastAsia"/>
                <w:lang w:val="en-GB"/>
              </w:rPr>
              <w:t>CCP1</w:t>
            </w:r>
            <w:r w:rsidRPr="00F05FBA">
              <w:rPr>
                <w:rFonts w:hint="eastAsia"/>
                <w:lang w:val="en-GB"/>
              </w:rPr>
              <w:t>是受控的，结果是符合的，验证人为：马志培、相朱苗、陈夫良、何晶莹、马威忠、刘志军、陈航。另外抽查</w:t>
            </w:r>
            <w:r w:rsidRPr="00F05FBA">
              <w:rPr>
                <w:rFonts w:hint="eastAsia"/>
                <w:lang w:val="en-GB"/>
              </w:rPr>
              <w:t>4</w:t>
            </w:r>
            <w:r w:rsidRPr="00F05FBA">
              <w:rPr>
                <w:rFonts w:hint="eastAsia"/>
                <w:lang w:val="en-GB"/>
              </w:rPr>
              <w:t>份流程图、操作性前提方案等验证记录</w:t>
            </w:r>
            <w:r>
              <w:rPr>
                <w:rFonts w:hint="eastAsia"/>
                <w:lang w:val="en-GB"/>
              </w:rPr>
              <w:t>。</w:t>
            </w:r>
          </w:p>
          <w:p w14:paraId="34A57E03" w14:textId="77777777" w:rsidR="003A1B38" w:rsidRPr="00EB4AA7" w:rsidRDefault="003A1B38" w:rsidP="00C16340">
            <w:r w:rsidRPr="00EB4AA7">
              <w:rPr>
                <w:rFonts w:hint="eastAsia"/>
              </w:rPr>
              <w:t>食品安全小组分析了验证程序结果，</w:t>
            </w:r>
            <w:r w:rsidRPr="00EB4AA7">
              <w:rPr>
                <w:rFonts w:hint="eastAsia"/>
                <w:lang w:val="en-GB"/>
              </w:rPr>
              <w:t>包括内外部审核的结果。分析结果和后续程序都可以查询。</w:t>
            </w:r>
          </w:p>
          <w:p w14:paraId="6C85912E" w14:textId="775D13E9" w:rsidR="003A1B38" w:rsidRPr="00EB4AA7" w:rsidRDefault="003A1B38" w:rsidP="00C16340">
            <w:r w:rsidRPr="00EB4AA7">
              <w:rPr>
                <w:rFonts w:eastAsiaTheme="minorEastAsia" w:hint="eastAsia"/>
              </w:rPr>
              <w:t xml:space="preserve"> </w:t>
            </w:r>
            <w:r w:rsidRPr="00EB4AA7">
              <w:rPr>
                <w:rFonts w:hint="eastAsia"/>
              </w:rPr>
              <w:t>高层确保公司持续改进食品安全管理体系的有效性。相关发现如下：</w:t>
            </w:r>
            <w:r w:rsidRPr="00EB4AA7">
              <w:t xml:space="preserve"> </w:t>
            </w:r>
          </w:p>
          <w:p w14:paraId="2E5A51BC" w14:textId="77777777" w:rsidR="002C2741" w:rsidRPr="002C2741" w:rsidRDefault="002C2741" w:rsidP="002C2741">
            <w:pPr>
              <w:pStyle w:val="ac"/>
              <w:numPr>
                <w:ilvl w:val="0"/>
                <w:numId w:val="33"/>
              </w:numPr>
              <w:ind w:firstLineChars="0"/>
            </w:pPr>
            <w:r w:rsidRPr="002C2741">
              <w:rPr>
                <w:rFonts w:hint="eastAsia"/>
              </w:rPr>
              <w:t>2020</w:t>
            </w:r>
            <w:r w:rsidRPr="002C2741">
              <w:rPr>
                <w:rFonts w:hint="eastAsia"/>
              </w:rPr>
              <w:t>年</w:t>
            </w:r>
            <w:r w:rsidRPr="002C2741">
              <w:rPr>
                <w:rFonts w:hint="eastAsia"/>
              </w:rPr>
              <w:t>4</w:t>
            </w:r>
            <w:r w:rsidRPr="002C2741">
              <w:rPr>
                <w:rFonts w:hint="eastAsia"/>
              </w:rPr>
              <w:t>月</w:t>
            </w:r>
            <w:r w:rsidRPr="002C2741">
              <w:rPr>
                <w:rFonts w:hint="eastAsia"/>
              </w:rPr>
              <w:t>3</w:t>
            </w:r>
            <w:r w:rsidRPr="002C2741">
              <w:rPr>
                <w:rFonts w:hint="eastAsia"/>
              </w:rPr>
              <w:t>日由食品安全小组进行验证结果的分析报告，内容包括前提方案、操作性前提方案、危害控制计划等十项内容，较为全面，结论为：我公司的质量和食品安全管理体系的建立和实施是有效的，通过质量和食品安全管理体系的运作，向顾客提供安全的产品得到了有效保证。报告编制人为食品安全小组成员马威忠负责，马志培审批，基本符合。</w:t>
            </w:r>
          </w:p>
          <w:p w14:paraId="61BDF754" w14:textId="7A7324DE" w:rsidR="003A1B38" w:rsidRPr="00EB4AA7" w:rsidRDefault="003A1B38" w:rsidP="002C2741">
            <w:pPr>
              <w:pStyle w:val="ac"/>
              <w:numPr>
                <w:ilvl w:val="0"/>
                <w:numId w:val="33"/>
              </w:numPr>
              <w:ind w:firstLineChars="0"/>
            </w:pPr>
            <w:r w:rsidRPr="002C2741">
              <w:rPr>
                <w:rFonts w:eastAsiaTheme="minorEastAsia" w:hint="eastAsia"/>
              </w:rPr>
              <w:t xml:space="preserve"> </w:t>
            </w:r>
          </w:p>
          <w:p w14:paraId="4FC62CED" w14:textId="77777777" w:rsidR="003A1B38" w:rsidRPr="00EB4AA7" w:rsidRDefault="003A1B38" w:rsidP="00C16340">
            <w:pPr>
              <w:rPr>
                <w:rFonts w:ascii="Arial-BoldMT" w:hAnsi="Arial-BoldMT" w:cs="Arial-BoldMT"/>
                <w:bCs/>
                <w:sz w:val="16"/>
                <w:szCs w:val="16"/>
                <w:lang w:val="en-GB"/>
              </w:rPr>
            </w:pPr>
            <w:r w:rsidRPr="00EB4AA7">
              <w:rPr>
                <w:rFonts w:hint="eastAsia"/>
              </w:rPr>
              <w:t>为确保食品安全，食品安全体系不断更新。因此，食品安全小组定期评估食品安全管理体系。</w:t>
            </w:r>
          </w:p>
        </w:tc>
        <w:tc>
          <w:tcPr>
            <w:tcW w:w="1015" w:type="dxa"/>
            <w:gridSpan w:val="2"/>
            <w:shd w:val="clear" w:color="auto" w:fill="auto"/>
          </w:tcPr>
          <w:p w14:paraId="00B67105" w14:textId="77777777" w:rsidR="003A1B38" w:rsidRPr="00226A8E" w:rsidRDefault="00CB44FB" w:rsidP="00C16340">
            <w:pPr>
              <w:jc w:val="center"/>
              <w:rPr>
                <w:lang w:val="en-GB"/>
              </w:rPr>
            </w:pPr>
            <w:r>
              <w:rPr>
                <w:rFonts w:hint="eastAsia"/>
                <w:lang w:val="en-GB"/>
              </w:rPr>
              <w:lastRenderedPageBreak/>
              <w:t>01</w:t>
            </w:r>
          </w:p>
        </w:tc>
        <w:tc>
          <w:tcPr>
            <w:tcW w:w="912" w:type="dxa"/>
            <w:shd w:val="clear" w:color="auto" w:fill="auto"/>
          </w:tcPr>
          <w:p w14:paraId="721A7606" w14:textId="7C92023F" w:rsidR="003A1B38" w:rsidRPr="00226A8E" w:rsidRDefault="00F05FBA" w:rsidP="00C16340">
            <w:pPr>
              <w:jc w:val="center"/>
              <w:rPr>
                <w:lang w:val="en-GB"/>
              </w:rPr>
            </w:pPr>
            <w:r>
              <w:rPr>
                <w:lang w:val="en-GB"/>
              </w:rPr>
              <w:t>3</w:t>
            </w:r>
          </w:p>
        </w:tc>
      </w:tr>
      <w:tr w:rsidR="003A1B38" w:rsidRPr="00226A8E" w14:paraId="62D6F993" w14:textId="77777777" w:rsidTr="00DE771C">
        <w:trPr>
          <w:gridAfter w:val="1"/>
          <w:wAfter w:w="12" w:type="dxa"/>
        </w:trPr>
        <w:tc>
          <w:tcPr>
            <w:tcW w:w="518" w:type="dxa"/>
            <w:vMerge/>
            <w:shd w:val="clear" w:color="auto" w:fill="auto"/>
          </w:tcPr>
          <w:p w14:paraId="28A1075B" w14:textId="77777777" w:rsidR="003A1B38" w:rsidRPr="00226A8E" w:rsidRDefault="003A1B38" w:rsidP="00C16340">
            <w:pPr>
              <w:rPr>
                <w:lang w:val="en-GB"/>
              </w:rPr>
            </w:pPr>
          </w:p>
        </w:tc>
        <w:tc>
          <w:tcPr>
            <w:tcW w:w="7749" w:type="dxa"/>
            <w:gridSpan w:val="2"/>
            <w:vMerge/>
            <w:shd w:val="clear" w:color="auto" w:fill="auto"/>
          </w:tcPr>
          <w:p w14:paraId="44A3F551" w14:textId="77777777" w:rsidR="003A1B38" w:rsidRPr="00226A8E" w:rsidRDefault="003A1B38" w:rsidP="00C16340">
            <w:pPr>
              <w:rPr>
                <w:rFonts w:ascii="Arial-BoldMT" w:hAnsi="Arial-BoldMT" w:cs="Arial-BoldMT"/>
                <w:b/>
                <w:bCs/>
                <w:sz w:val="24"/>
                <w:lang w:val="en-GB"/>
              </w:rPr>
            </w:pPr>
          </w:p>
        </w:tc>
        <w:tc>
          <w:tcPr>
            <w:tcW w:w="1927" w:type="dxa"/>
            <w:gridSpan w:val="3"/>
            <w:shd w:val="clear" w:color="auto" w:fill="D9D9D9"/>
          </w:tcPr>
          <w:p w14:paraId="6106F44C" w14:textId="4011626E" w:rsidR="003A1B38" w:rsidRPr="00CB44FB" w:rsidRDefault="00F05FBA" w:rsidP="00880B18">
            <w:pPr>
              <w:spacing w:before="120"/>
              <w:rPr>
                <w:color w:val="FF0000"/>
                <w:lang w:val="en-GB"/>
              </w:rPr>
            </w:pPr>
            <w:r w:rsidRPr="00880B18">
              <w:rPr>
                <w:rFonts w:ascii="方正仿宋简体" w:eastAsia="方正仿宋简体" w:hint="eastAsia"/>
                <w:b/>
                <w:sz w:val="22"/>
                <w:szCs w:val="28"/>
              </w:rPr>
              <w:t>查看油炸锅温控仪校检情况时，发现未能提供校检证据</w:t>
            </w:r>
            <w:r w:rsidRPr="00880B18">
              <w:rPr>
                <w:rFonts w:ascii="方正仿宋简体" w:eastAsia="方正仿宋简体" w:hint="eastAsia"/>
                <w:b/>
                <w:sz w:val="22"/>
                <w:szCs w:val="28"/>
              </w:rPr>
              <w:t>。</w:t>
            </w:r>
          </w:p>
        </w:tc>
      </w:tr>
      <w:tr w:rsidR="00DE771C" w:rsidRPr="004F53B2" w14:paraId="19EBB23D"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6C3160CE" w14:textId="77777777" w:rsidR="00DE771C" w:rsidRPr="00E563D1" w:rsidRDefault="00DE771C" w:rsidP="005C6EFA">
            <w:pPr>
              <w:tabs>
                <w:tab w:val="left" w:pos="510"/>
              </w:tabs>
              <w:autoSpaceDE w:val="0"/>
              <w:autoSpaceDN w:val="0"/>
              <w:adjustRightInd w:val="0"/>
              <w:ind w:right="6"/>
              <w:rPr>
                <w:lang w:val="en-GB"/>
              </w:rPr>
            </w:pPr>
          </w:p>
        </w:tc>
        <w:tc>
          <w:tcPr>
            <w:tcW w:w="6828" w:type="dxa"/>
            <w:tcBorders>
              <w:top w:val="single" w:sz="4" w:space="0" w:color="auto"/>
              <w:left w:val="single" w:sz="4" w:space="0" w:color="auto"/>
              <w:bottom w:val="single" w:sz="4" w:space="0" w:color="auto"/>
              <w:right w:val="single" w:sz="4" w:space="0" w:color="auto"/>
            </w:tcBorders>
            <w:vAlign w:val="center"/>
          </w:tcPr>
          <w:p w14:paraId="3D5BA7F6" w14:textId="77777777" w:rsidR="00DE771C" w:rsidRDefault="00DE771C" w:rsidP="005C6EFA">
            <w:pPr>
              <w:rPr>
                <w:color w:val="0000FF"/>
              </w:rPr>
            </w:pPr>
          </w:p>
        </w:tc>
        <w:tc>
          <w:tcPr>
            <w:tcW w:w="960" w:type="dxa"/>
            <w:tcBorders>
              <w:top w:val="single" w:sz="4" w:space="0" w:color="auto"/>
              <w:left w:val="single" w:sz="4" w:space="0" w:color="auto"/>
              <w:bottom w:val="single" w:sz="4" w:space="0" w:color="auto"/>
              <w:right w:val="single" w:sz="4" w:space="0" w:color="auto"/>
            </w:tcBorders>
            <w:vAlign w:val="center"/>
          </w:tcPr>
          <w:p w14:paraId="00475C37" w14:textId="77777777" w:rsidR="00DE771C" w:rsidRPr="00AE60A6" w:rsidRDefault="00DE771C" w:rsidP="005C6EFA">
            <w:pPr>
              <w:widowControl/>
              <w:jc w:val="left"/>
              <w:rPr>
                <w:color w:val="FF0000"/>
              </w:rPr>
            </w:pPr>
            <w:r>
              <w:rPr>
                <w:rFonts w:hint="eastAsia"/>
                <w:lang w:val="en-GB"/>
              </w:rPr>
              <w:t>01</w:t>
            </w:r>
          </w:p>
        </w:tc>
        <w:tc>
          <w:tcPr>
            <w:tcW w:w="979" w:type="dxa"/>
            <w:gridSpan w:val="3"/>
            <w:tcBorders>
              <w:top w:val="single" w:sz="4" w:space="0" w:color="auto"/>
              <w:left w:val="single" w:sz="4" w:space="0" w:color="auto"/>
              <w:bottom w:val="single" w:sz="4" w:space="0" w:color="auto"/>
              <w:right w:val="single" w:sz="4" w:space="0" w:color="auto"/>
            </w:tcBorders>
            <w:vAlign w:val="center"/>
          </w:tcPr>
          <w:p w14:paraId="4CA96745" w14:textId="7A0241B0" w:rsidR="00DE771C" w:rsidRPr="00DE771C" w:rsidRDefault="003261C7" w:rsidP="005C6EFA">
            <w:pPr>
              <w:widowControl/>
              <w:jc w:val="left"/>
            </w:pPr>
            <w:r>
              <w:t>1</w:t>
            </w:r>
          </w:p>
        </w:tc>
      </w:tr>
      <w:tr w:rsidR="003A2B17" w:rsidRPr="004F53B2" w14:paraId="06A53BAB"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02218CCE" w14:textId="77777777" w:rsidR="003A2B17" w:rsidRPr="00E243A3" w:rsidRDefault="003A2B17" w:rsidP="00C16340">
            <w:pPr>
              <w:tabs>
                <w:tab w:val="left" w:pos="510"/>
              </w:tabs>
              <w:autoSpaceDE w:val="0"/>
              <w:autoSpaceDN w:val="0"/>
              <w:adjustRightInd w:val="0"/>
              <w:ind w:right="6"/>
              <w:rPr>
                <w:lang w:val="en-GB"/>
              </w:rPr>
            </w:pPr>
            <w:r w:rsidRPr="00E563D1">
              <w:rPr>
                <w:rFonts w:hint="eastAsia"/>
                <w:lang w:val="en-GB"/>
              </w:rPr>
              <w:t>产品安全性验证</w:t>
            </w:r>
          </w:p>
        </w:tc>
        <w:tc>
          <w:tcPr>
            <w:tcW w:w="6828" w:type="dxa"/>
            <w:tcBorders>
              <w:top w:val="single" w:sz="4" w:space="0" w:color="auto"/>
              <w:left w:val="single" w:sz="4" w:space="0" w:color="auto"/>
              <w:bottom w:val="single" w:sz="4" w:space="0" w:color="auto"/>
              <w:right w:val="single" w:sz="4" w:space="0" w:color="auto"/>
            </w:tcBorders>
            <w:vAlign w:val="center"/>
          </w:tcPr>
          <w:p w14:paraId="042B6246" w14:textId="0CEEC935" w:rsidR="00F05FBA" w:rsidRPr="00F05FBA" w:rsidRDefault="00C72519" w:rsidP="00F05FBA">
            <w:r w:rsidRPr="00F05FBA">
              <w:rPr>
                <w:rFonts w:hint="eastAsia"/>
              </w:rPr>
              <w:t>产品执行的食品安全标准</w:t>
            </w:r>
          </w:p>
          <w:p w14:paraId="0F65DA1F" w14:textId="306F7789" w:rsidR="00C72519" w:rsidRPr="00F05FBA" w:rsidRDefault="00F05FBA" w:rsidP="00C72519">
            <w:r w:rsidRPr="00F05FBA">
              <w:rPr>
                <w:rFonts w:hint="eastAsia"/>
              </w:rPr>
              <w:t>进货检验建立了</w:t>
            </w:r>
            <w:r w:rsidRPr="00F05FBA">
              <w:rPr>
                <w:rFonts w:hint="eastAsia"/>
              </w:rPr>
              <w:t>《原辅料进货检验规程》</w:t>
            </w:r>
            <w:r w:rsidRPr="00F05FBA">
              <w:rPr>
                <w:rFonts w:hint="eastAsia"/>
              </w:rPr>
              <w:t>，</w:t>
            </w:r>
            <w:r w:rsidRPr="00F05FBA">
              <w:rPr>
                <w:rFonts w:hint="eastAsia"/>
              </w:rPr>
              <w:t>抽查</w:t>
            </w:r>
            <w:r w:rsidRPr="00F05FBA">
              <w:rPr>
                <w:rFonts w:hint="eastAsia"/>
              </w:rPr>
              <w:t>2019/12/25</w:t>
            </w:r>
            <w:r w:rsidRPr="00F05FBA">
              <w:rPr>
                <w:rFonts w:hint="eastAsia"/>
              </w:rPr>
              <w:t>的松子进货验收记录，进货数量</w:t>
            </w:r>
            <w:r w:rsidRPr="00F05FBA">
              <w:rPr>
                <w:rFonts w:hint="eastAsia"/>
              </w:rPr>
              <w:t>40kg/</w:t>
            </w:r>
            <w:r w:rsidRPr="00F05FBA">
              <w:rPr>
                <w:rFonts w:hint="eastAsia"/>
              </w:rPr>
              <w:t>包</w:t>
            </w:r>
            <w:r w:rsidRPr="00F05FBA">
              <w:rPr>
                <w:rFonts w:hint="eastAsia"/>
              </w:rPr>
              <w:t>*200</w:t>
            </w:r>
            <w:r w:rsidRPr="00F05FBA">
              <w:rPr>
                <w:rFonts w:hint="eastAsia"/>
              </w:rPr>
              <w:t>包，供货人临江鸿霞土特产食品商行（合格供应商），水分</w:t>
            </w:r>
            <w:r w:rsidRPr="00F05FBA">
              <w:rPr>
                <w:rFonts w:hint="eastAsia"/>
              </w:rPr>
              <w:t>12.1%</w:t>
            </w:r>
            <w:r w:rsidRPr="00F05FBA">
              <w:rPr>
                <w:rFonts w:hint="eastAsia"/>
              </w:rPr>
              <w:t>（标准≤</w:t>
            </w:r>
            <w:r w:rsidRPr="00F05FBA">
              <w:rPr>
                <w:rFonts w:hint="eastAsia"/>
              </w:rPr>
              <w:t>15%</w:t>
            </w:r>
            <w:r w:rsidRPr="00F05FBA">
              <w:rPr>
                <w:rFonts w:hint="eastAsia"/>
              </w:rPr>
              <w:t>）颗粒数</w:t>
            </w:r>
            <w:r w:rsidRPr="00F05FBA">
              <w:rPr>
                <w:rFonts w:hint="eastAsia"/>
              </w:rPr>
              <w:t>1240</w:t>
            </w:r>
            <w:r w:rsidRPr="00F05FBA">
              <w:rPr>
                <w:rFonts w:hint="eastAsia"/>
              </w:rPr>
              <w:t>（标准≤</w:t>
            </w:r>
            <w:r w:rsidRPr="00F05FBA">
              <w:rPr>
                <w:rFonts w:hint="eastAsia"/>
              </w:rPr>
              <w:t>1300</w:t>
            </w:r>
            <w:r w:rsidRPr="00F05FBA">
              <w:rPr>
                <w:rFonts w:hint="eastAsia"/>
              </w:rPr>
              <w:t>）粒</w:t>
            </w:r>
            <w:r w:rsidRPr="00F05FBA">
              <w:rPr>
                <w:rFonts w:hint="eastAsia"/>
              </w:rPr>
              <w:t>/500g</w:t>
            </w:r>
            <w:r w:rsidRPr="00F05FBA">
              <w:rPr>
                <w:rFonts w:hint="eastAsia"/>
              </w:rPr>
              <w:t>等指标均符合，验证结果为合格，检验员何晶莹，检验日期</w:t>
            </w:r>
            <w:r w:rsidRPr="00F05FBA">
              <w:rPr>
                <w:rFonts w:hint="eastAsia"/>
              </w:rPr>
              <w:t>2019/12/25</w:t>
            </w:r>
            <w:r w:rsidRPr="00F05FBA">
              <w:rPr>
                <w:rFonts w:hint="eastAsia"/>
              </w:rPr>
              <w:t>，提供了</w:t>
            </w:r>
            <w:r w:rsidRPr="00F05FBA">
              <w:rPr>
                <w:rFonts w:hint="eastAsia"/>
              </w:rPr>
              <w:t>2019.10.15</w:t>
            </w:r>
            <w:r w:rsidRPr="00F05FBA">
              <w:rPr>
                <w:rFonts w:hint="eastAsia"/>
              </w:rPr>
              <w:t>由</w:t>
            </w:r>
            <w:r w:rsidRPr="00F05FBA">
              <w:rPr>
                <w:rFonts w:hint="eastAsia"/>
              </w:rPr>
              <w:t>eurofins</w:t>
            </w:r>
            <w:r w:rsidRPr="00F05FBA">
              <w:rPr>
                <w:rFonts w:hint="eastAsia"/>
              </w:rPr>
              <w:t>出具的检测报告，包括黄曲霉毒素</w:t>
            </w:r>
            <w:r w:rsidRPr="00F05FBA">
              <w:rPr>
                <w:rFonts w:hint="eastAsia"/>
              </w:rPr>
              <w:t>B1/B2/G1/G2</w:t>
            </w:r>
            <w:r w:rsidRPr="00F05FBA">
              <w:rPr>
                <w:rFonts w:hint="eastAsia"/>
              </w:rPr>
              <w:t>以及重金属铅、砷等指标，松子一般为野生采集，因此无农残指标检测，基本符合</w:t>
            </w:r>
            <w:r w:rsidRPr="00F05FBA">
              <w:rPr>
                <w:rFonts w:hint="eastAsia"/>
              </w:rPr>
              <w:t>CCP</w:t>
            </w:r>
            <w:r w:rsidRPr="00F05FBA">
              <w:rPr>
                <w:rFonts w:hint="eastAsia"/>
              </w:rPr>
              <w:t>点控制要求。</w:t>
            </w:r>
            <w:r>
              <w:rPr>
                <w:rFonts w:hint="eastAsia"/>
              </w:rPr>
              <w:t>其他包材等产品检验基本符合策划。</w:t>
            </w:r>
          </w:p>
          <w:p w14:paraId="7A950B6F" w14:textId="200EBBF3" w:rsidR="00F05FBA" w:rsidRPr="00F05FBA" w:rsidRDefault="00F05FBA" w:rsidP="00C72519">
            <w:pPr>
              <w:rPr>
                <w:rFonts w:hint="eastAsia"/>
              </w:rPr>
            </w:pPr>
            <w:r w:rsidRPr="00F05FBA">
              <w:rPr>
                <w:rFonts w:hint="eastAsia"/>
              </w:rPr>
              <w:t>半成品及过程</w:t>
            </w:r>
            <w:r>
              <w:rPr>
                <w:rFonts w:hint="eastAsia"/>
              </w:rPr>
              <w:t>（</w:t>
            </w:r>
            <w:r>
              <w:rPr>
                <w:rFonts w:hint="eastAsia"/>
              </w:rPr>
              <w:t>C</w:t>
            </w:r>
            <w:r>
              <w:t>CP</w:t>
            </w:r>
            <w:r>
              <w:rPr>
                <w:rFonts w:hint="eastAsia"/>
              </w:rPr>
              <w:t>点）</w:t>
            </w:r>
            <w:r w:rsidRPr="00F05FBA">
              <w:rPr>
                <w:rFonts w:hint="eastAsia"/>
              </w:rPr>
              <w:t>验证，提供了过程巡查记录，主要对各生产过程的控制情况进行记录，抽</w:t>
            </w:r>
            <w:r w:rsidRPr="00F05FBA">
              <w:rPr>
                <w:rFonts w:hint="eastAsia"/>
              </w:rPr>
              <w:t>2020.5.15</w:t>
            </w:r>
            <w:r w:rsidRPr="00F05FBA">
              <w:rPr>
                <w:rFonts w:hint="eastAsia"/>
              </w:rPr>
              <w:t>过程巡查记录，显示对油炸过程的温度（</w:t>
            </w:r>
            <w:r w:rsidRPr="00F05FBA">
              <w:rPr>
                <w:rFonts w:hint="eastAsia"/>
              </w:rPr>
              <w:t>168</w:t>
            </w:r>
            <w:r w:rsidRPr="00F05FBA">
              <w:rPr>
                <w:rFonts w:hint="eastAsia"/>
              </w:rPr>
              <w:t>℃）、过氧化值（</w:t>
            </w:r>
            <w:r w:rsidRPr="00F05FBA">
              <w:rPr>
                <w:rFonts w:hint="eastAsia"/>
              </w:rPr>
              <w:t>0.13g/100g</w:t>
            </w:r>
            <w:r w:rsidRPr="00F05FBA">
              <w:rPr>
                <w:rFonts w:hint="eastAsia"/>
              </w:rPr>
              <w:t>）、酸价（</w:t>
            </w:r>
            <w:r w:rsidRPr="00F05FBA">
              <w:rPr>
                <w:rFonts w:hint="eastAsia"/>
              </w:rPr>
              <w:t>1.3mg/g</w:t>
            </w:r>
            <w:r w:rsidRPr="00F05FBA">
              <w:rPr>
                <w:rFonts w:hint="eastAsia"/>
              </w:rPr>
              <w:t>）等进行了记录，询问得知体系运行以来未发生过程产品不符合的情况。</w:t>
            </w:r>
          </w:p>
          <w:p w14:paraId="2DE35F82" w14:textId="70388999" w:rsidR="00F05FBA" w:rsidRDefault="00F05FBA" w:rsidP="00594257">
            <w:r>
              <w:rPr>
                <w:rFonts w:hint="eastAsia"/>
              </w:rPr>
              <w:t>成品检验：</w:t>
            </w:r>
            <w:r w:rsidRPr="00F05FBA">
              <w:rPr>
                <w:rFonts w:hint="eastAsia"/>
              </w:rPr>
              <w:t>检测依据为</w:t>
            </w:r>
            <w:r w:rsidRPr="00F05FBA">
              <w:rPr>
                <w:rFonts w:hint="eastAsia"/>
              </w:rPr>
              <w:t>GB19300-2014</w:t>
            </w:r>
            <w:r w:rsidRPr="00F05FBA">
              <w:rPr>
                <w:rFonts w:hint="eastAsia"/>
              </w:rPr>
              <w:t>《坚果与籽类食品》</w:t>
            </w:r>
            <w:r>
              <w:rPr>
                <w:rFonts w:hint="eastAsia"/>
              </w:rPr>
              <w:t>。抽查</w:t>
            </w:r>
            <w:r w:rsidRPr="009F56CB">
              <w:rPr>
                <w:rFonts w:hint="eastAsia"/>
              </w:rPr>
              <w:t>20</w:t>
            </w:r>
            <w:r>
              <w:t>20</w:t>
            </w:r>
            <w:r w:rsidRPr="009F56CB">
              <w:rPr>
                <w:rFonts w:hint="eastAsia"/>
              </w:rPr>
              <w:t>/</w:t>
            </w:r>
            <w:r>
              <w:t>4</w:t>
            </w:r>
            <w:r w:rsidRPr="009F56CB">
              <w:rPr>
                <w:rFonts w:hint="eastAsia"/>
              </w:rPr>
              <w:t>/1</w:t>
            </w:r>
            <w:r>
              <w:t>1</w:t>
            </w:r>
            <w:r w:rsidRPr="00F05FBA">
              <w:rPr>
                <w:rFonts w:hint="eastAsia"/>
              </w:rPr>
              <w:t>开口松子（油炸类）</w:t>
            </w:r>
            <w:r>
              <w:rPr>
                <w:rFonts w:hint="eastAsia"/>
              </w:rPr>
              <w:t>、</w:t>
            </w:r>
            <w:r w:rsidRPr="009F56CB">
              <w:rPr>
                <w:rFonts w:hint="eastAsia"/>
              </w:rPr>
              <w:t>20</w:t>
            </w:r>
            <w:r>
              <w:t>20</w:t>
            </w:r>
            <w:r w:rsidRPr="009F56CB">
              <w:rPr>
                <w:rFonts w:hint="eastAsia"/>
              </w:rPr>
              <w:t>/</w:t>
            </w:r>
            <w:r>
              <w:t>6</w:t>
            </w:r>
            <w:r w:rsidRPr="009F56CB">
              <w:rPr>
                <w:rFonts w:hint="eastAsia"/>
              </w:rPr>
              <w:t>/</w:t>
            </w:r>
            <w:r>
              <w:t>18</w:t>
            </w:r>
            <w:r w:rsidRPr="009F56CB">
              <w:rPr>
                <w:rFonts w:hint="eastAsia"/>
              </w:rPr>
              <w:t>的</w:t>
            </w:r>
            <w:r>
              <w:rPr>
                <w:rFonts w:hint="eastAsia"/>
              </w:rPr>
              <w:t>山核桃味瓜子（炒货类）</w:t>
            </w:r>
            <w:r w:rsidRPr="00F05FBA">
              <w:rPr>
                <w:rFonts w:hint="eastAsia"/>
              </w:rPr>
              <w:t>的成品检验记录和原始检验记录，</w:t>
            </w:r>
            <w:r>
              <w:rPr>
                <w:rFonts w:hint="eastAsia"/>
              </w:rPr>
              <w:t>符合策划要求。</w:t>
            </w:r>
          </w:p>
          <w:p w14:paraId="3C26E0A0" w14:textId="77777777" w:rsidR="00F05FBA" w:rsidRDefault="00F05FBA" w:rsidP="00F05FBA">
            <w:pPr>
              <w:pStyle w:val="ac"/>
              <w:ind w:firstLineChars="0" w:firstLine="0"/>
            </w:pPr>
            <w:r>
              <w:rPr>
                <w:rFonts w:hint="eastAsia"/>
              </w:rPr>
              <w:t>成品外检：</w:t>
            </w:r>
          </w:p>
          <w:p w14:paraId="24B03BF3" w14:textId="3DC15000" w:rsidR="00F05FBA" w:rsidRDefault="00F05FBA" w:rsidP="00F05FBA">
            <w:pPr>
              <w:pStyle w:val="ac"/>
              <w:ind w:firstLineChars="0" w:firstLine="0"/>
              <w:rPr>
                <w:szCs w:val="21"/>
              </w:rPr>
            </w:pPr>
            <w:r w:rsidRPr="00A1312D">
              <w:rPr>
                <w:rFonts w:hint="eastAsia"/>
                <w:szCs w:val="21"/>
              </w:rPr>
              <w:t>查看产品食品安全性检验的证据（报告）</w:t>
            </w:r>
          </w:p>
          <w:p w14:paraId="17F8A748" w14:textId="77777777" w:rsidR="00F05FBA" w:rsidRPr="00A1312D" w:rsidRDefault="00F05FBA" w:rsidP="00F05FBA">
            <w:pPr>
              <w:pStyle w:val="ac"/>
              <w:ind w:firstLineChars="0" w:firstLine="0"/>
              <w:rPr>
                <w:szCs w:val="21"/>
              </w:rPr>
            </w:pPr>
            <w:r>
              <w:rPr>
                <w:rFonts w:hint="eastAsia"/>
                <w:szCs w:val="21"/>
              </w:rPr>
              <w:lastRenderedPageBreak/>
              <w:t>烘炒类</w:t>
            </w:r>
          </w:p>
          <w:p w14:paraId="39362C01" w14:textId="76A65A47" w:rsidR="00F05FBA" w:rsidRPr="00A1312D" w:rsidRDefault="00F05FBA" w:rsidP="00F05FBA">
            <w:pPr>
              <w:pStyle w:val="ac"/>
              <w:ind w:firstLineChars="0" w:firstLine="0"/>
              <w:rPr>
                <w:szCs w:val="21"/>
                <w:u w:val="single"/>
              </w:rPr>
            </w:pPr>
            <w:r w:rsidRPr="00A1312D">
              <w:rPr>
                <w:rFonts w:hint="eastAsia"/>
                <w:szCs w:val="21"/>
              </w:rPr>
              <w:t>核桃味瓜子</w:t>
            </w:r>
            <w:r w:rsidRPr="00A1312D">
              <w:rPr>
                <w:rFonts w:hint="eastAsia"/>
                <w:szCs w:val="21"/>
              </w:rPr>
              <w:t xml:space="preserve"> </w:t>
            </w:r>
            <w:r w:rsidRPr="00A1312D">
              <w:rPr>
                <w:rFonts w:hint="eastAsia"/>
                <w:szCs w:val="21"/>
              </w:rPr>
              <w:t>报告号</w:t>
            </w:r>
            <w:r w:rsidRPr="00A1312D">
              <w:rPr>
                <w:rFonts w:hint="eastAsia"/>
                <w:szCs w:val="21"/>
              </w:rPr>
              <w:t>1</w:t>
            </w:r>
            <w:r w:rsidRPr="00A1312D">
              <w:rPr>
                <w:rFonts w:hint="eastAsia"/>
                <w:szCs w:val="21"/>
              </w:rPr>
              <w:t>：</w:t>
            </w:r>
            <w:r w:rsidRPr="00A1312D">
              <w:rPr>
                <w:rFonts w:hint="eastAsia"/>
                <w:szCs w:val="21"/>
                <w:u w:val="single"/>
              </w:rPr>
              <w:t xml:space="preserve">FWA2001381 </w:t>
            </w:r>
            <w:r w:rsidRPr="00A1312D">
              <w:rPr>
                <w:rFonts w:hint="eastAsia"/>
                <w:szCs w:val="21"/>
              </w:rPr>
              <w:t>报告日期：</w:t>
            </w:r>
            <w:r w:rsidRPr="00A1312D">
              <w:rPr>
                <w:szCs w:val="21"/>
                <w:u w:val="single"/>
              </w:rPr>
              <w:t>2020-0</w:t>
            </w:r>
            <w:r w:rsidRPr="00A1312D">
              <w:rPr>
                <w:rFonts w:hint="eastAsia"/>
                <w:szCs w:val="21"/>
                <w:u w:val="single"/>
              </w:rPr>
              <w:t xml:space="preserve">3-14 </w:t>
            </w:r>
            <w:r w:rsidRPr="00A1312D">
              <w:rPr>
                <w:rFonts w:hint="eastAsia"/>
                <w:szCs w:val="21"/>
              </w:rPr>
              <w:t>结论：</w:t>
            </w:r>
            <w:r w:rsidRPr="00A1312D">
              <w:rPr>
                <w:rFonts w:hint="eastAsia"/>
                <w:szCs w:val="21"/>
                <w:u w:val="single"/>
              </w:rPr>
              <w:t>合格</w:t>
            </w:r>
            <w:r w:rsidRPr="00A1312D">
              <w:rPr>
                <w:rFonts w:hint="eastAsia"/>
                <w:szCs w:val="21"/>
                <w:u w:val="single"/>
              </w:rPr>
              <w:t xml:space="preserve"> </w:t>
            </w:r>
            <w:r w:rsidRPr="00A1312D">
              <w:rPr>
                <w:szCs w:val="21"/>
                <w:u w:val="single"/>
              </w:rPr>
              <w:t xml:space="preserve">  </w:t>
            </w:r>
          </w:p>
          <w:p w14:paraId="6E42FAB4" w14:textId="13ED5E3E" w:rsidR="00F05FBA" w:rsidRPr="00A1312D" w:rsidRDefault="00F05FBA" w:rsidP="00F05FBA">
            <w:pPr>
              <w:pStyle w:val="ac"/>
              <w:ind w:firstLineChars="0" w:firstLine="0"/>
              <w:rPr>
                <w:szCs w:val="21"/>
                <w:u w:val="single"/>
              </w:rPr>
            </w:pPr>
            <w:r w:rsidRPr="00A1312D">
              <w:rPr>
                <w:rFonts w:hint="eastAsia"/>
                <w:szCs w:val="21"/>
              </w:rPr>
              <w:t>脱皮五香味瓜子报告号</w:t>
            </w:r>
            <w:r w:rsidRPr="00A1312D">
              <w:rPr>
                <w:szCs w:val="21"/>
              </w:rPr>
              <w:t>2</w:t>
            </w:r>
            <w:r w:rsidRPr="00A1312D">
              <w:rPr>
                <w:rFonts w:hint="eastAsia"/>
                <w:szCs w:val="21"/>
              </w:rPr>
              <w:t>：</w:t>
            </w:r>
            <w:r w:rsidRPr="00A1312D">
              <w:rPr>
                <w:rFonts w:hint="eastAsia"/>
                <w:szCs w:val="21"/>
                <w:u w:val="single"/>
              </w:rPr>
              <w:t>FWA2001383</w:t>
            </w:r>
            <w:r w:rsidRPr="00A1312D">
              <w:rPr>
                <w:rFonts w:hint="eastAsia"/>
                <w:szCs w:val="21"/>
              </w:rPr>
              <w:t>报告日期</w:t>
            </w:r>
            <w:r w:rsidRPr="00A1312D">
              <w:rPr>
                <w:szCs w:val="21"/>
                <w:u w:val="single"/>
              </w:rPr>
              <w:t>2020-0</w:t>
            </w:r>
            <w:r w:rsidRPr="00A1312D">
              <w:rPr>
                <w:rFonts w:hint="eastAsia"/>
                <w:szCs w:val="21"/>
                <w:u w:val="single"/>
              </w:rPr>
              <w:t xml:space="preserve">3-14 </w:t>
            </w:r>
            <w:r w:rsidRPr="00A1312D">
              <w:rPr>
                <w:rFonts w:hint="eastAsia"/>
                <w:szCs w:val="21"/>
              </w:rPr>
              <w:t>结论：</w:t>
            </w:r>
            <w:r w:rsidRPr="00A1312D">
              <w:rPr>
                <w:rFonts w:hint="eastAsia"/>
                <w:szCs w:val="21"/>
                <w:u w:val="single"/>
              </w:rPr>
              <w:t>合格</w:t>
            </w:r>
            <w:r w:rsidRPr="00A1312D">
              <w:rPr>
                <w:rFonts w:hint="eastAsia"/>
                <w:szCs w:val="21"/>
                <w:u w:val="single"/>
              </w:rPr>
              <w:t xml:space="preserve"> </w:t>
            </w:r>
            <w:r w:rsidRPr="00A1312D">
              <w:rPr>
                <w:szCs w:val="21"/>
                <w:u w:val="single"/>
              </w:rPr>
              <w:t xml:space="preserve">   </w:t>
            </w:r>
            <w:r w:rsidRPr="00A1312D">
              <w:rPr>
                <w:rFonts w:hint="eastAsia"/>
                <w:szCs w:val="21"/>
                <w:u w:val="single"/>
              </w:rPr>
              <w:t xml:space="preserve"> </w:t>
            </w:r>
          </w:p>
          <w:p w14:paraId="1A98AB27" w14:textId="70A10139" w:rsidR="00F05FBA" w:rsidRDefault="00F05FBA" w:rsidP="00F05FBA">
            <w:pPr>
              <w:pStyle w:val="ac"/>
              <w:ind w:firstLineChars="0" w:firstLine="0"/>
              <w:rPr>
                <w:szCs w:val="21"/>
                <w:u w:val="single"/>
              </w:rPr>
            </w:pPr>
            <w:r w:rsidRPr="00A1312D">
              <w:rPr>
                <w:rFonts w:hint="eastAsia"/>
                <w:szCs w:val="21"/>
              </w:rPr>
              <w:t>香草味瓜子报告号</w:t>
            </w:r>
            <w:r w:rsidRPr="00A1312D">
              <w:rPr>
                <w:szCs w:val="21"/>
              </w:rPr>
              <w:t>3</w:t>
            </w:r>
            <w:r w:rsidRPr="00A1312D">
              <w:rPr>
                <w:rFonts w:hint="eastAsia"/>
                <w:szCs w:val="21"/>
              </w:rPr>
              <w:t>：</w:t>
            </w:r>
            <w:r w:rsidRPr="00A1312D">
              <w:rPr>
                <w:rFonts w:hint="eastAsia"/>
                <w:szCs w:val="21"/>
                <w:u w:val="single"/>
              </w:rPr>
              <w:t xml:space="preserve"> FWA2001375 </w:t>
            </w:r>
            <w:r w:rsidRPr="00A1312D">
              <w:rPr>
                <w:rFonts w:hint="eastAsia"/>
                <w:szCs w:val="21"/>
              </w:rPr>
              <w:t>报告日期：</w:t>
            </w:r>
            <w:r w:rsidRPr="00A1312D">
              <w:rPr>
                <w:rFonts w:hint="eastAsia"/>
                <w:szCs w:val="21"/>
                <w:u w:val="single"/>
              </w:rPr>
              <w:t xml:space="preserve"> </w:t>
            </w:r>
            <w:r w:rsidRPr="00A1312D">
              <w:rPr>
                <w:szCs w:val="21"/>
                <w:u w:val="single"/>
              </w:rPr>
              <w:t>2020-0</w:t>
            </w:r>
            <w:r w:rsidRPr="00A1312D">
              <w:rPr>
                <w:rFonts w:hint="eastAsia"/>
                <w:szCs w:val="21"/>
                <w:u w:val="single"/>
              </w:rPr>
              <w:t xml:space="preserve">3-14 </w:t>
            </w:r>
            <w:r w:rsidRPr="00A1312D">
              <w:rPr>
                <w:rFonts w:hint="eastAsia"/>
                <w:szCs w:val="21"/>
              </w:rPr>
              <w:t>结论：</w:t>
            </w:r>
            <w:r w:rsidRPr="00A1312D">
              <w:rPr>
                <w:rFonts w:hint="eastAsia"/>
                <w:szCs w:val="21"/>
                <w:u w:val="single"/>
              </w:rPr>
              <w:t>合格</w:t>
            </w:r>
            <w:r w:rsidRPr="00A1312D">
              <w:rPr>
                <w:rFonts w:hint="eastAsia"/>
                <w:szCs w:val="21"/>
                <w:u w:val="single"/>
              </w:rPr>
              <w:t xml:space="preserve"> </w:t>
            </w:r>
            <w:r w:rsidRPr="00A1312D">
              <w:rPr>
                <w:szCs w:val="21"/>
                <w:u w:val="single"/>
              </w:rPr>
              <w:t xml:space="preserve">   </w:t>
            </w:r>
            <w:r w:rsidRPr="00A1312D">
              <w:rPr>
                <w:rFonts w:hint="eastAsia"/>
                <w:szCs w:val="21"/>
                <w:u w:val="single"/>
              </w:rPr>
              <w:t xml:space="preserve"> </w:t>
            </w:r>
          </w:p>
          <w:p w14:paraId="5F5AFEBA" w14:textId="77777777" w:rsidR="00DF1D9E" w:rsidRDefault="00F05FBA" w:rsidP="00F05FBA">
            <w:pPr>
              <w:rPr>
                <w:szCs w:val="21"/>
              </w:rPr>
            </w:pPr>
            <w:r w:rsidRPr="00917041">
              <w:rPr>
                <w:rFonts w:hint="eastAsia"/>
                <w:szCs w:val="21"/>
              </w:rPr>
              <w:t>油炸类：</w:t>
            </w:r>
          </w:p>
          <w:p w14:paraId="19483944" w14:textId="40EB19C9" w:rsidR="003A2B17" w:rsidRPr="00DF1D9E" w:rsidRDefault="00F05FBA" w:rsidP="000203B1">
            <w:pPr>
              <w:rPr>
                <w:rFonts w:hint="eastAsia"/>
                <w:szCs w:val="21"/>
                <w:u w:val="single"/>
              </w:rPr>
            </w:pPr>
            <w:r w:rsidRPr="00917041">
              <w:rPr>
                <w:rFonts w:hint="eastAsia"/>
                <w:szCs w:val="21"/>
              </w:rPr>
              <w:t>开口松子报告号</w:t>
            </w:r>
            <w:r w:rsidRPr="00917041">
              <w:rPr>
                <w:rFonts w:hint="eastAsia"/>
                <w:szCs w:val="21"/>
              </w:rPr>
              <w:t>1</w:t>
            </w:r>
            <w:r w:rsidRPr="00917041">
              <w:rPr>
                <w:rFonts w:hint="eastAsia"/>
                <w:szCs w:val="21"/>
              </w:rPr>
              <w:t>：</w:t>
            </w:r>
            <w:r w:rsidRPr="00917041">
              <w:rPr>
                <w:rFonts w:hint="eastAsia"/>
                <w:szCs w:val="21"/>
                <w:u w:val="single"/>
              </w:rPr>
              <w:t xml:space="preserve">FWA2001381   </w:t>
            </w:r>
            <w:r w:rsidRPr="00917041">
              <w:rPr>
                <w:rFonts w:hint="eastAsia"/>
                <w:szCs w:val="21"/>
                <w:u w:val="single"/>
              </w:rPr>
              <w:t>报告日期：</w:t>
            </w:r>
            <w:r w:rsidRPr="00917041">
              <w:rPr>
                <w:rFonts w:hint="eastAsia"/>
                <w:szCs w:val="21"/>
                <w:u w:val="single"/>
              </w:rPr>
              <w:t xml:space="preserve">2020-03-14 </w:t>
            </w:r>
            <w:r w:rsidRPr="00917041">
              <w:rPr>
                <w:rFonts w:hint="eastAsia"/>
                <w:szCs w:val="21"/>
                <w:u w:val="single"/>
              </w:rPr>
              <w:t>结论：合格</w:t>
            </w:r>
          </w:p>
        </w:tc>
        <w:tc>
          <w:tcPr>
            <w:tcW w:w="19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9A339" w14:textId="77777777" w:rsidR="003A2B17" w:rsidRPr="00AE60A6" w:rsidRDefault="003A2B17">
            <w:pPr>
              <w:widowControl/>
              <w:jc w:val="left"/>
              <w:rPr>
                <w:color w:val="FF0000"/>
              </w:rPr>
            </w:pPr>
          </w:p>
          <w:p w14:paraId="0C877A0E" w14:textId="77777777" w:rsidR="003A2B17" w:rsidRPr="00AE60A6" w:rsidRDefault="003A2B17">
            <w:pPr>
              <w:widowControl/>
              <w:jc w:val="left"/>
              <w:rPr>
                <w:color w:val="FF0000"/>
              </w:rPr>
            </w:pPr>
          </w:p>
          <w:p w14:paraId="44623558" w14:textId="77777777" w:rsidR="003A2B17" w:rsidRPr="00AE60A6" w:rsidRDefault="003A2B17" w:rsidP="003A2B17">
            <w:pPr>
              <w:rPr>
                <w:color w:val="FF0000"/>
              </w:rPr>
            </w:pPr>
          </w:p>
        </w:tc>
      </w:tr>
      <w:tr w:rsidR="00703E92" w:rsidRPr="004F53B2" w14:paraId="0761F628"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0BEEB6FD" w14:textId="77777777" w:rsidR="00703E92" w:rsidRPr="00E243A3" w:rsidRDefault="00703E92" w:rsidP="00C16340">
            <w:pPr>
              <w:tabs>
                <w:tab w:val="left" w:pos="510"/>
              </w:tabs>
              <w:autoSpaceDE w:val="0"/>
              <w:autoSpaceDN w:val="0"/>
              <w:adjustRightInd w:val="0"/>
              <w:ind w:right="6"/>
              <w:rPr>
                <w:lang w:val="en-GB"/>
              </w:rPr>
            </w:pPr>
            <w:r w:rsidRPr="00E243A3">
              <w:rPr>
                <w:rFonts w:hint="eastAsia"/>
                <w:lang w:val="en-GB"/>
              </w:rPr>
              <w:t>工作记录的真实性</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5FEEAD4C" w14:textId="77777777" w:rsidR="00703E92" w:rsidRPr="00E243A3" w:rsidRDefault="00703E92" w:rsidP="00C16340">
            <w:pPr>
              <w:rPr>
                <w:color w:val="000000"/>
              </w:rPr>
            </w:pPr>
            <w:r w:rsidRPr="00E243A3">
              <w:rPr>
                <w:rFonts w:hint="eastAsia"/>
                <w:color w:val="000000"/>
              </w:rPr>
              <w:t>所有被抽样到的、被评审过的工作记录都是真实的。</w:t>
            </w:r>
          </w:p>
          <w:p w14:paraId="62CA5669" w14:textId="239A7142" w:rsidR="00703E92" w:rsidRPr="00E243A3" w:rsidRDefault="00703E92" w:rsidP="00DF1D9E">
            <w:r w:rsidRPr="00E243A3">
              <w:rPr>
                <w:rFonts w:hint="eastAsia"/>
                <w:color w:val="000000"/>
              </w:rPr>
              <w:t>组织实际工作记录的真实性已得到确认。</w:t>
            </w:r>
          </w:p>
        </w:tc>
      </w:tr>
      <w:tr w:rsidR="00703E92" w:rsidRPr="004F53B2" w14:paraId="120972A4" w14:textId="77777777" w:rsidTr="00DE771C">
        <w:tblPrEx>
          <w:tblLook w:val="0000" w:firstRow="0" w:lastRow="0" w:firstColumn="0" w:lastColumn="0" w:noHBand="0" w:noVBand="0"/>
        </w:tblPrEx>
        <w:trPr>
          <w:trHeight w:val="98"/>
        </w:trPr>
        <w:tc>
          <w:tcPr>
            <w:tcW w:w="1439" w:type="dxa"/>
            <w:gridSpan w:val="2"/>
            <w:tcBorders>
              <w:top w:val="single" w:sz="4" w:space="0" w:color="auto"/>
              <w:left w:val="single" w:sz="4" w:space="0" w:color="auto"/>
              <w:bottom w:val="single" w:sz="4" w:space="0" w:color="auto"/>
              <w:right w:val="single" w:sz="4" w:space="0" w:color="auto"/>
            </w:tcBorders>
            <w:vAlign w:val="center"/>
          </w:tcPr>
          <w:p w14:paraId="5D95A7E0" w14:textId="0016FFCE" w:rsidR="00703E92" w:rsidRPr="00240912" w:rsidRDefault="00703E92" w:rsidP="0059256A">
            <w:pPr>
              <w:tabs>
                <w:tab w:val="left" w:pos="510"/>
              </w:tabs>
              <w:autoSpaceDE w:val="0"/>
              <w:autoSpaceDN w:val="0"/>
              <w:adjustRightInd w:val="0"/>
              <w:ind w:right="6"/>
              <w:rPr>
                <w:lang w:val="en-GB"/>
              </w:rPr>
            </w:pPr>
            <w:r w:rsidRPr="00240912">
              <w:rPr>
                <w:lang w:val="en-GB"/>
              </w:rPr>
              <w:br w:type="page"/>
            </w:r>
            <w:r w:rsidRPr="00240912">
              <w:rPr>
                <w:rFonts w:hint="eastAsia"/>
                <w:lang w:val="en-GB"/>
              </w:rPr>
              <w:t>纠正和纠正措施的有效性</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51561BFC" w14:textId="77777777" w:rsidR="009B65A1"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14:paraId="6F7C63B1" w14:textId="77777777" w:rsidR="00703E92" w:rsidRPr="00240912"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sidRPr="00240912">
              <w:rPr>
                <w:rFonts w:hint="eastAsia"/>
                <w:color w:val="000000"/>
                <w:lang w:val="en-GB"/>
              </w:rPr>
              <w:t>上次审核中确定的不符合项采取的纠正和纠正措施继续有效。具体的信息：审核组对上次审核发现的</w:t>
            </w:r>
            <w:r w:rsidR="00703E92" w:rsidRPr="00240912">
              <w:rPr>
                <w:rFonts w:hint="eastAsia"/>
                <w:color w:val="000000"/>
                <w:lang w:val="en-GB"/>
              </w:rPr>
              <w:t xml:space="preserve"> </w:t>
            </w:r>
            <w:r w:rsidR="00703E92" w:rsidRPr="00240912">
              <w:rPr>
                <w:rFonts w:hint="eastAsia"/>
                <w:color w:val="0000FF"/>
                <w:lang w:val="en-GB"/>
              </w:rPr>
              <w:t xml:space="preserve">XX </w:t>
            </w:r>
            <w:r w:rsidR="00703E92" w:rsidRPr="00240912">
              <w:rPr>
                <w:rFonts w:hint="eastAsia"/>
                <w:color w:val="000000"/>
                <w:lang w:val="en-GB"/>
              </w:rPr>
              <w:t>项不符合项的纠正和纠正措施进行了验证，本次审核没有发现类似的问题。</w:t>
            </w:r>
          </w:p>
        </w:tc>
      </w:tr>
      <w:tr w:rsidR="00703E92" w:rsidRPr="004F53B2" w14:paraId="2253AABD" w14:textId="77777777" w:rsidTr="00DE771C">
        <w:tblPrEx>
          <w:tblLook w:val="0000" w:firstRow="0" w:lastRow="0" w:firstColumn="0" w:lastColumn="0" w:noHBand="0" w:noVBand="0"/>
        </w:tblPrEx>
        <w:trPr>
          <w:trHeight w:val="98"/>
        </w:trPr>
        <w:tc>
          <w:tcPr>
            <w:tcW w:w="1439" w:type="dxa"/>
            <w:gridSpan w:val="2"/>
            <w:tcBorders>
              <w:left w:val="single" w:sz="4" w:space="0" w:color="auto"/>
              <w:right w:val="single" w:sz="4" w:space="0" w:color="auto"/>
            </w:tcBorders>
            <w:vAlign w:val="center"/>
          </w:tcPr>
          <w:p w14:paraId="0F7FC271" w14:textId="77777777" w:rsidR="00703E92" w:rsidRPr="004F53B2" w:rsidRDefault="00703E92" w:rsidP="00C16340">
            <w:pPr>
              <w:tabs>
                <w:tab w:val="left" w:pos="510"/>
              </w:tabs>
              <w:autoSpaceDE w:val="0"/>
              <w:autoSpaceDN w:val="0"/>
              <w:adjustRightInd w:val="0"/>
              <w:ind w:right="6"/>
            </w:pPr>
            <w:r w:rsidRPr="004F53B2">
              <w:rPr>
                <w:rFonts w:hint="eastAsia"/>
                <w:lang w:val="en-GB"/>
              </w:rPr>
              <w:t>证书和标志的使用</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160FDD81" w14:textId="532A94C7" w:rsidR="00703E92"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Pr>
                <w:rFonts w:hint="eastAsia"/>
                <w:color w:val="000000"/>
                <w:lang w:val="en-GB"/>
              </w:rPr>
              <w:t>尚未取得。（仅适用于初审）</w:t>
            </w:r>
          </w:p>
          <w:p w14:paraId="79B14FEA" w14:textId="77777777" w:rsidR="00703E92" w:rsidRPr="0078028F" w:rsidRDefault="00703E92" w:rsidP="00C16340">
            <w:pPr>
              <w:tabs>
                <w:tab w:val="left" w:pos="510"/>
              </w:tabs>
              <w:autoSpaceDE w:val="0"/>
              <w:autoSpaceDN w:val="0"/>
              <w:adjustRightInd w:val="0"/>
              <w:ind w:right="6"/>
              <w:jc w:val="left"/>
              <w:rPr>
                <w:color w:val="000000"/>
                <w:lang w:val="en-GB"/>
              </w:rPr>
            </w:pPr>
            <w:r w:rsidRPr="002418E3">
              <w:t>□</w:t>
            </w:r>
            <w:r w:rsidRPr="004F53B2">
              <w:rPr>
                <w:rFonts w:hint="eastAsia"/>
                <w:color w:val="000000"/>
                <w:lang w:val="en-GB"/>
              </w:rPr>
              <w:t>依据相关规定使用标志和证书（</w:t>
            </w:r>
            <w:r w:rsidRPr="00240912">
              <w:rPr>
                <w:rFonts w:hint="eastAsia"/>
                <w:color w:val="000000"/>
                <w:lang w:val="en-GB"/>
              </w:rPr>
              <w:t>如：名片、公司宣传册、网站等等）。具体使用信息</w:t>
            </w:r>
            <w:r w:rsidRPr="00240912">
              <w:rPr>
                <w:rFonts w:hint="eastAsia"/>
                <w:color w:val="000000"/>
                <w:lang w:val="en-GB"/>
              </w:rPr>
              <w:t xml:space="preserve"> </w:t>
            </w:r>
            <w:r w:rsidRPr="00240912">
              <w:rPr>
                <w:color w:val="000000"/>
                <w:lang w:val="en-GB"/>
              </w:rPr>
              <w:t>…..</w:t>
            </w:r>
          </w:p>
        </w:tc>
      </w:tr>
    </w:tbl>
    <w:p w14:paraId="7EC9C955" w14:textId="77777777" w:rsidR="003A1B38" w:rsidRPr="00ED312D" w:rsidRDefault="003A1B38" w:rsidP="003A1B38">
      <w:pPr>
        <w:rPr>
          <w:lang w:val="en-GB"/>
        </w:rPr>
      </w:pPr>
    </w:p>
    <w:p w14:paraId="1E3DB652" w14:textId="77777777" w:rsidR="003A1B38" w:rsidRPr="002F0115" w:rsidRDefault="003A1B38" w:rsidP="003A1B38">
      <w:pPr>
        <w:rPr>
          <w:lang w:val="en-GB"/>
        </w:rPr>
      </w:pPr>
      <w:r w:rsidRPr="00BB14D1">
        <w:rPr>
          <w:rFonts w:hint="eastAsia"/>
          <w:lang w:val="en-GB"/>
        </w:rPr>
        <w:t>以下</w:t>
      </w:r>
      <w:r w:rsidRPr="00BB14D1">
        <w:rPr>
          <w:rFonts w:hint="eastAsia"/>
          <w:lang w:val="en-GB"/>
        </w:rPr>
        <w:t>CCP</w:t>
      </w:r>
      <w:r w:rsidRPr="00BB14D1">
        <w:rPr>
          <w:rFonts w:hint="eastAsia"/>
          <w:lang w:val="en-GB"/>
        </w:rPr>
        <w:t>点以识别并控制</w:t>
      </w:r>
      <w:r>
        <w:rPr>
          <w:rFonts w:hint="eastAsia"/>
          <w:lang w:val="en-GB"/>
        </w:rPr>
        <w:t>：</w:t>
      </w:r>
    </w:p>
    <w:tbl>
      <w:tblPr>
        <w:tblW w:w="104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
        <w:gridCol w:w="1340"/>
        <w:gridCol w:w="2126"/>
        <w:gridCol w:w="2268"/>
        <w:gridCol w:w="2693"/>
        <w:gridCol w:w="1061"/>
      </w:tblGrid>
      <w:tr w:rsidR="003A1B38" w:rsidRPr="00840ACC" w14:paraId="5F78E5BD" w14:textId="77777777" w:rsidTr="002579BE">
        <w:trPr>
          <w:tblHeader/>
        </w:trPr>
        <w:tc>
          <w:tcPr>
            <w:tcW w:w="929" w:type="dxa"/>
            <w:shd w:val="clear" w:color="auto" w:fill="E0E0E0"/>
          </w:tcPr>
          <w:p w14:paraId="408825C1" w14:textId="77777777" w:rsidR="003A1B38" w:rsidRPr="009B65A1" w:rsidRDefault="003A1B38" w:rsidP="00C16340">
            <w:pPr>
              <w:pStyle w:val="Header9ptTableCentered"/>
              <w:rPr>
                <w:lang w:eastAsia="zh-CN"/>
              </w:rPr>
            </w:pPr>
            <w:r w:rsidRPr="009B65A1">
              <w:t>CCP No.</w:t>
            </w:r>
          </w:p>
          <w:p w14:paraId="421D3F45" w14:textId="77777777" w:rsidR="003A1B38" w:rsidRPr="009B65A1" w:rsidRDefault="003A1B38" w:rsidP="00C16340">
            <w:pPr>
              <w:pStyle w:val="Header9ptTableCentered"/>
              <w:rPr>
                <w:lang w:eastAsia="zh-CN"/>
              </w:rPr>
            </w:pPr>
            <w:r w:rsidRPr="009B65A1">
              <w:rPr>
                <w:rFonts w:hint="eastAsia"/>
                <w:lang w:eastAsia="zh-CN"/>
              </w:rPr>
              <w:t>序号</w:t>
            </w:r>
          </w:p>
        </w:tc>
        <w:tc>
          <w:tcPr>
            <w:tcW w:w="1340" w:type="dxa"/>
            <w:shd w:val="clear" w:color="auto" w:fill="E0E0E0"/>
          </w:tcPr>
          <w:p w14:paraId="771111F4" w14:textId="77777777" w:rsidR="003A1B38" w:rsidRPr="009B65A1" w:rsidRDefault="003A1B38" w:rsidP="00C16340">
            <w:pPr>
              <w:pStyle w:val="Header9ptTableCentered"/>
              <w:rPr>
                <w:lang w:eastAsia="zh-CN"/>
              </w:rPr>
            </w:pPr>
            <w:r w:rsidRPr="009B65A1">
              <w:t>Process step</w:t>
            </w:r>
          </w:p>
          <w:p w14:paraId="64EAC050" w14:textId="77777777" w:rsidR="003A1B38" w:rsidRPr="009B65A1" w:rsidRDefault="003A1B38" w:rsidP="00C16340">
            <w:pPr>
              <w:pStyle w:val="Header9ptTableCentered"/>
              <w:rPr>
                <w:lang w:eastAsia="zh-CN"/>
              </w:rPr>
            </w:pPr>
            <w:r w:rsidRPr="009B65A1">
              <w:rPr>
                <w:rFonts w:hint="eastAsia"/>
                <w:lang w:eastAsia="zh-CN"/>
              </w:rPr>
              <w:t>过程步骤</w:t>
            </w:r>
          </w:p>
        </w:tc>
        <w:tc>
          <w:tcPr>
            <w:tcW w:w="2126" w:type="dxa"/>
            <w:shd w:val="clear" w:color="auto" w:fill="E0E0E0"/>
          </w:tcPr>
          <w:p w14:paraId="1CE0B4E0" w14:textId="77777777" w:rsidR="003A1B38" w:rsidRPr="009B65A1" w:rsidRDefault="003A1B38" w:rsidP="00C16340">
            <w:pPr>
              <w:pStyle w:val="Header9ptTableCentered"/>
              <w:rPr>
                <w:lang w:eastAsia="zh-CN"/>
              </w:rPr>
            </w:pPr>
            <w:r w:rsidRPr="009B65A1">
              <w:t>Hazard</w:t>
            </w:r>
          </w:p>
          <w:p w14:paraId="7387B9DB" w14:textId="77777777" w:rsidR="003A1B38" w:rsidRPr="009B65A1" w:rsidRDefault="003A1B38" w:rsidP="00C16340">
            <w:pPr>
              <w:pStyle w:val="Header9ptTableCentered"/>
              <w:rPr>
                <w:lang w:eastAsia="zh-CN"/>
              </w:rPr>
            </w:pPr>
            <w:r w:rsidRPr="009B65A1">
              <w:rPr>
                <w:rFonts w:hint="eastAsia"/>
                <w:lang w:eastAsia="zh-CN"/>
              </w:rPr>
              <w:t>危害</w:t>
            </w:r>
          </w:p>
        </w:tc>
        <w:tc>
          <w:tcPr>
            <w:tcW w:w="2268" w:type="dxa"/>
            <w:shd w:val="clear" w:color="auto" w:fill="E0E0E0"/>
          </w:tcPr>
          <w:p w14:paraId="38F20783" w14:textId="77777777" w:rsidR="003A1B38" w:rsidRPr="009B65A1" w:rsidRDefault="003A1B38" w:rsidP="00C16340">
            <w:pPr>
              <w:pStyle w:val="Header9ptTableCentered"/>
              <w:rPr>
                <w:lang w:eastAsia="zh-CN"/>
              </w:rPr>
            </w:pPr>
            <w:r w:rsidRPr="009B65A1">
              <w:t>Monitoring procedure</w:t>
            </w:r>
          </w:p>
          <w:p w14:paraId="3816F74B" w14:textId="77777777" w:rsidR="003A1B38" w:rsidRPr="009B65A1" w:rsidRDefault="003A1B38" w:rsidP="00C16340">
            <w:pPr>
              <w:pStyle w:val="Header9ptTableCentered"/>
              <w:rPr>
                <w:lang w:eastAsia="zh-CN"/>
              </w:rPr>
            </w:pPr>
            <w:r w:rsidRPr="009B65A1">
              <w:rPr>
                <w:rFonts w:hint="eastAsia"/>
                <w:lang w:eastAsia="zh-CN"/>
              </w:rPr>
              <w:t>监控程序</w:t>
            </w:r>
          </w:p>
        </w:tc>
        <w:tc>
          <w:tcPr>
            <w:tcW w:w="2693" w:type="dxa"/>
            <w:shd w:val="clear" w:color="auto" w:fill="E0E0E0"/>
          </w:tcPr>
          <w:p w14:paraId="6419D5C1" w14:textId="77777777" w:rsidR="003A1B38" w:rsidRPr="009B65A1" w:rsidRDefault="003A1B38" w:rsidP="00C16340">
            <w:pPr>
              <w:pStyle w:val="Header9ptTableCentered"/>
              <w:rPr>
                <w:lang w:val="fr-FR" w:eastAsia="zh-CN"/>
              </w:rPr>
            </w:pPr>
            <w:r w:rsidRPr="009B65A1">
              <w:rPr>
                <w:lang w:val="fr-FR"/>
              </w:rPr>
              <w:t>Critical limits</w:t>
            </w:r>
          </w:p>
          <w:p w14:paraId="4E2A4154" w14:textId="77777777" w:rsidR="003A1B38" w:rsidRPr="009B65A1" w:rsidRDefault="003A1B38" w:rsidP="00C16340">
            <w:pPr>
              <w:pStyle w:val="Header9ptTableCentered"/>
              <w:rPr>
                <w:lang w:val="fr-FR" w:eastAsia="zh-CN"/>
              </w:rPr>
            </w:pPr>
            <w:r w:rsidRPr="009B65A1">
              <w:rPr>
                <w:rFonts w:hint="eastAsia"/>
                <w:lang w:val="fr-FR" w:eastAsia="zh-CN"/>
              </w:rPr>
              <w:t>关键限值</w:t>
            </w:r>
          </w:p>
        </w:tc>
        <w:tc>
          <w:tcPr>
            <w:tcW w:w="1061" w:type="dxa"/>
            <w:shd w:val="clear" w:color="auto" w:fill="E0E0E0"/>
          </w:tcPr>
          <w:p w14:paraId="461902CA" w14:textId="77777777" w:rsidR="003A1B38" w:rsidRPr="009B65A1" w:rsidRDefault="003A1B38" w:rsidP="00C16340">
            <w:pPr>
              <w:pStyle w:val="Header9ptTableCentered"/>
              <w:rPr>
                <w:lang w:val="fr-FR" w:eastAsia="zh-CN"/>
              </w:rPr>
            </w:pPr>
            <w:r w:rsidRPr="009B65A1">
              <w:rPr>
                <w:lang w:val="fr-FR"/>
              </w:rPr>
              <w:t>Evaluation</w:t>
            </w:r>
          </w:p>
          <w:p w14:paraId="488CDFF7" w14:textId="77777777" w:rsidR="003A1B38" w:rsidRPr="007A20CE" w:rsidRDefault="003A1B38" w:rsidP="00C16340">
            <w:pPr>
              <w:pStyle w:val="Header9ptTableCentered"/>
              <w:rPr>
                <w:lang w:val="fr-FR" w:eastAsia="zh-CN"/>
              </w:rPr>
            </w:pPr>
            <w:r w:rsidRPr="009B65A1">
              <w:rPr>
                <w:rFonts w:hint="eastAsia"/>
                <w:lang w:val="fr-FR" w:eastAsia="zh-CN"/>
              </w:rPr>
              <w:t>评价</w:t>
            </w:r>
          </w:p>
        </w:tc>
      </w:tr>
      <w:tr w:rsidR="00BC705D" w:rsidRPr="00840ACC" w14:paraId="662BEEE1" w14:textId="77777777" w:rsidTr="002579BE">
        <w:tc>
          <w:tcPr>
            <w:tcW w:w="929" w:type="dxa"/>
            <w:shd w:val="clear" w:color="auto" w:fill="auto"/>
            <w:vAlign w:val="center"/>
          </w:tcPr>
          <w:p w14:paraId="3C1269CA" w14:textId="2C6C0872" w:rsidR="00BC705D" w:rsidRPr="00840ACC" w:rsidRDefault="00BC705D" w:rsidP="00BC705D">
            <w:pPr>
              <w:rPr>
                <w:lang w:val="fr-FR"/>
              </w:rPr>
            </w:pPr>
            <w:r>
              <w:rPr>
                <w:rFonts w:hint="eastAsia"/>
                <w:lang w:val="fr-FR"/>
              </w:rPr>
              <w:t>CCP1</w:t>
            </w:r>
          </w:p>
        </w:tc>
        <w:tc>
          <w:tcPr>
            <w:tcW w:w="1340" w:type="dxa"/>
            <w:shd w:val="clear" w:color="auto" w:fill="auto"/>
            <w:vAlign w:val="center"/>
          </w:tcPr>
          <w:p w14:paraId="297133F7" w14:textId="2899EC00" w:rsidR="00BC705D" w:rsidRPr="00840ACC" w:rsidRDefault="00BC705D" w:rsidP="00BC705D">
            <w:pPr>
              <w:rPr>
                <w:lang w:val="fr-FR"/>
              </w:rPr>
            </w:pPr>
            <w:r>
              <w:rPr>
                <w:sz w:val="18"/>
                <w:szCs w:val="18"/>
              </w:rPr>
              <w:t>原料的验收</w:t>
            </w:r>
          </w:p>
        </w:tc>
        <w:tc>
          <w:tcPr>
            <w:tcW w:w="2126" w:type="dxa"/>
            <w:shd w:val="clear" w:color="auto" w:fill="auto"/>
            <w:vAlign w:val="center"/>
          </w:tcPr>
          <w:p w14:paraId="76E34C71" w14:textId="6AC17895" w:rsidR="00BC705D" w:rsidRPr="00840ACC" w:rsidRDefault="00BC705D" w:rsidP="00BC705D">
            <w:pPr>
              <w:rPr>
                <w:lang w:val="fr-FR"/>
              </w:rPr>
            </w:pPr>
            <w:r w:rsidRPr="00A44544">
              <w:rPr>
                <w:rFonts w:hint="eastAsia"/>
                <w:sz w:val="18"/>
                <w:szCs w:val="18"/>
              </w:rPr>
              <w:t>污染物、</w:t>
            </w:r>
            <w:r>
              <w:rPr>
                <w:rFonts w:hint="eastAsia"/>
                <w:sz w:val="18"/>
                <w:szCs w:val="18"/>
              </w:rPr>
              <w:t xml:space="preserve"> </w:t>
            </w:r>
            <w:r w:rsidRPr="00A44544">
              <w:rPr>
                <w:rFonts w:hint="eastAsia"/>
                <w:sz w:val="18"/>
                <w:szCs w:val="18"/>
              </w:rPr>
              <w:t>农残超标</w:t>
            </w:r>
          </w:p>
        </w:tc>
        <w:tc>
          <w:tcPr>
            <w:tcW w:w="2268" w:type="dxa"/>
            <w:shd w:val="clear" w:color="auto" w:fill="auto"/>
            <w:vAlign w:val="center"/>
          </w:tcPr>
          <w:p w14:paraId="08F8705C" w14:textId="4465D562" w:rsidR="00BC705D" w:rsidRPr="001C2AFD" w:rsidRDefault="00BC705D" w:rsidP="00BC705D">
            <w:pPr>
              <w:rPr>
                <w:lang w:val="fr-FR"/>
              </w:rPr>
            </w:pPr>
            <w:r>
              <w:rPr>
                <w:sz w:val="18"/>
                <w:szCs w:val="18"/>
              </w:rPr>
              <w:t>污染物、农残、真菌毒素</w:t>
            </w:r>
            <w:r>
              <w:rPr>
                <w:rFonts w:hint="eastAsia"/>
                <w:sz w:val="18"/>
                <w:szCs w:val="18"/>
              </w:rPr>
              <w:t>进行检验</w:t>
            </w:r>
          </w:p>
        </w:tc>
        <w:tc>
          <w:tcPr>
            <w:tcW w:w="2693" w:type="dxa"/>
            <w:shd w:val="clear" w:color="auto" w:fill="auto"/>
            <w:vAlign w:val="center"/>
          </w:tcPr>
          <w:p w14:paraId="086C0777" w14:textId="77777777" w:rsidR="00BC705D" w:rsidRDefault="00BC705D" w:rsidP="00BC705D">
            <w:pPr>
              <w:rPr>
                <w:sz w:val="18"/>
                <w:szCs w:val="18"/>
              </w:rPr>
            </w:pPr>
            <w:r>
              <w:rPr>
                <w:sz w:val="18"/>
                <w:szCs w:val="18"/>
              </w:rPr>
              <w:t>1.</w:t>
            </w:r>
            <w:r>
              <w:rPr>
                <w:sz w:val="18"/>
                <w:szCs w:val="18"/>
              </w:rPr>
              <w:t>污染物符合</w:t>
            </w:r>
            <w:r>
              <w:rPr>
                <w:rFonts w:hint="eastAsia"/>
                <w:sz w:val="18"/>
                <w:szCs w:val="18"/>
              </w:rPr>
              <w:t>GB2762</w:t>
            </w:r>
            <w:r>
              <w:rPr>
                <w:rFonts w:hint="eastAsia"/>
                <w:sz w:val="18"/>
                <w:szCs w:val="18"/>
              </w:rPr>
              <w:t>规定</w:t>
            </w:r>
          </w:p>
          <w:p w14:paraId="33671AAD" w14:textId="77777777" w:rsidR="00BC705D" w:rsidRDefault="00BC705D" w:rsidP="00BC705D">
            <w:pPr>
              <w:rPr>
                <w:sz w:val="18"/>
                <w:szCs w:val="18"/>
              </w:rPr>
            </w:pPr>
            <w:r>
              <w:rPr>
                <w:sz w:val="18"/>
                <w:szCs w:val="18"/>
              </w:rPr>
              <w:t>2.</w:t>
            </w:r>
            <w:r>
              <w:rPr>
                <w:sz w:val="18"/>
                <w:szCs w:val="18"/>
              </w:rPr>
              <w:t>农残符合</w:t>
            </w:r>
            <w:r>
              <w:rPr>
                <w:rFonts w:hint="eastAsia"/>
                <w:sz w:val="18"/>
                <w:szCs w:val="18"/>
              </w:rPr>
              <w:t>GB2763</w:t>
            </w:r>
            <w:r>
              <w:rPr>
                <w:rFonts w:hint="eastAsia"/>
                <w:sz w:val="18"/>
                <w:szCs w:val="18"/>
              </w:rPr>
              <w:t>规定</w:t>
            </w:r>
          </w:p>
          <w:p w14:paraId="07E8FA26" w14:textId="15772C67" w:rsidR="00BC705D" w:rsidRPr="00840ACC" w:rsidRDefault="00BC705D" w:rsidP="00BC705D">
            <w:pPr>
              <w:rPr>
                <w:lang w:val="fr-FR"/>
              </w:rPr>
            </w:pPr>
            <w:r>
              <w:rPr>
                <w:sz w:val="18"/>
                <w:szCs w:val="18"/>
              </w:rPr>
              <w:t>3.</w:t>
            </w:r>
            <w:r>
              <w:rPr>
                <w:rFonts w:hint="eastAsia"/>
                <w:sz w:val="18"/>
                <w:szCs w:val="18"/>
              </w:rPr>
              <w:t>索取第三方检测合格报告</w:t>
            </w:r>
            <w:r>
              <w:rPr>
                <w:rFonts w:hint="eastAsia"/>
                <w:sz w:val="18"/>
                <w:szCs w:val="18"/>
              </w:rPr>
              <w:t xml:space="preserve"> </w:t>
            </w:r>
          </w:p>
        </w:tc>
        <w:tc>
          <w:tcPr>
            <w:tcW w:w="1061" w:type="dxa"/>
            <w:shd w:val="clear" w:color="auto" w:fill="auto"/>
            <w:vAlign w:val="center"/>
          </w:tcPr>
          <w:p w14:paraId="0FD12959" w14:textId="7BA2A633" w:rsidR="00BC705D" w:rsidRPr="00840ACC" w:rsidRDefault="00BC705D" w:rsidP="00BC705D">
            <w:pPr>
              <w:rPr>
                <w:lang w:val="fr-FR"/>
              </w:rPr>
            </w:pPr>
            <w:r>
              <w:rPr>
                <w:rFonts w:hint="eastAsia"/>
              </w:rPr>
              <w:t>符合</w:t>
            </w:r>
          </w:p>
        </w:tc>
      </w:tr>
      <w:tr w:rsidR="00BC705D" w14:paraId="40F503AF" w14:textId="77777777" w:rsidTr="002579BE">
        <w:tc>
          <w:tcPr>
            <w:tcW w:w="929" w:type="dxa"/>
            <w:vAlign w:val="center"/>
          </w:tcPr>
          <w:p w14:paraId="13ABEE74" w14:textId="72043D3A" w:rsidR="00BC705D" w:rsidRPr="000315ED" w:rsidRDefault="00BC705D" w:rsidP="00BC705D">
            <w:pPr>
              <w:rPr>
                <w:lang w:val="fr-FR"/>
              </w:rPr>
            </w:pPr>
            <w:r w:rsidRPr="000315ED">
              <w:rPr>
                <w:rFonts w:hint="eastAsia"/>
                <w:lang w:val="fr-FR"/>
              </w:rPr>
              <w:t>CCP2</w:t>
            </w:r>
            <w:r w:rsidR="005000D0">
              <w:rPr>
                <w:rFonts w:hint="eastAsia"/>
                <w:lang w:val="fr-FR"/>
              </w:rPr>
              <w:t>-</w:t>
            </w:r>
            <w:r w:rsidR="005000D0">
              <w:rPr>
                <w:lang w:val="fr-FR"/>
              </w:rPr>
              <w:t>1</w:t>
            </w:r>
          </w:p>
        </w:tc>
        <w:tc>
          <w:tcPr>
            <w:tcW w:w="1340" w:type="dxa"/>
            <w:vAlign w:val="center"/>
          </w:tcPr>
          <w:p w14:paraId="45E7974E" w14:textId="69812BEF" w:rsidR="00BC705D" w:rsidRPr="000315ED" w:rsidRDefault="00BC705D" w:rsidP="00BC705D">
            <w:pPr>
              <w:rPr>
                <w:lang w:val="fr-FR"/>
              </w:rPr>
            </w:pPr>
            <w:r>
              <w:rPr>
                <w:sz w:val="18"/>
                <w:szCs w:val="18"/>
              </w:rPr>
              <w:t>油炸</w:t>
            </w:r>
            <w:r w:rsidR="00DF1D9E">
              <w:rPr>
                <w:rFonts w:hint="eastAsia"/>
                <w:sz w:val="18"/>
                <w:szCs w:val="18"/>
              </w:rPr>
              <w:t>（油炸类）</w:t>
            </w:r>
          </w:p>
        </w:tc>
        <w:tc>
          <w:tcPr>
            <w:tcW w:w="2126" w:type="dxa"/>
            <w:vAlign w:val="center"/>
          </w:tcPr>
          <w:p w14:paraId="215A0998" w14:textId="77777777" w:rsidR="00BC705D" w:rsidRDefault="00BC705D" w:rsidP="00BC705D">
            <w:pPr>
              <w:rPr>
                <w:rFonts w:hint="eastAsia"/>
                <w:sz w:val="18"/>
                <w:szCs w:val="18"/>
              </w:rPr>
            </w:pPr>
            <w:r>
              <w:rPr>
                <w:rFonts w:hint="eastAsia"/>
                <w:sz w:val="18"/>
                <w:szCs w:val="18"/>
              </w:rPr>
              <w:t>1</w:t>
            </w:r>
            <w:r>
              <w:rPr>
                <w:rFonts w:hint="eastAsia"/>
                <w:sz w:val="18"/>
                <w:szCs w:val="18"/>
              </w:rPr>
              <w:t>油炸</w:t>
            </w:r>
            <w:r w:rsidRPr="00F74066">
              <w:rPr>
                <w:rFonts w:hint="eastAsia"/>
                <w:sz w:val="18"/>
                <w:szCs w:val="18"/>
              </w:rPr>
              <w:t>温度时间不够造成微生物残留</w:t>
            </w:r>
          </w:p>
          <w:p w14:paraId="60A469E5" w14:textId="162EBEE0" w:rsidR="00BC705D" w:rsidRPr="000315ED" w:rsidRDefault="00BC705D" w:rsidP="00BC705D">
            <w:pPr>
              <w:rPr>
                <w:lang w:val="fr-FR"/>
              </w:rPr>
            </w:pPr>
            <w:r>
              <w:rPr>
                <w:rFonts w:hint="eastAsia"/>
                <w:sz w:val="18"/>
                <w:szCs w:val="18"/>
              </w:rPr>
              <w:t>2</w:t>
            </w:r>
            <w:r>
              <w:rPr>
                <w:rFonts w:hint="eastAsia"/>
                <w:sz w:val="18"/>
                <w:szCs w:val="18"/>
              </w:rPr>
              <w:t>用油时间过长造成过氧化值、酸价超标</w:t>
            </w:r>
          </w:p>
        </w:tc>
        <w:tc>
          <w:tcPr>
            <w:tcW w:w="2268" w:type="dxa"/>
            <w:vAlign w:val="center"/>
          </w:tcPr>
          <w:p w14:paraId="1E7F58E0" w14:textId="068196CD" w:rsidR="00BC705D" w:rsidRPr="000315ED" w:rsidRDefault="00BC705D" w:rsidP="00BC705D">
            <w:pPr>
              <w:rPr>
                <w:lang w:val="fr-FR"/>
              </w:rPr>
            </w:pPr>
            <w:r>
              <w:rPr>
                <w:rFonts w:hint="eastAsia"/>
                <w:color w:val="000000"/>
                <w:sz w:val="18"/>
                <w:szCs w:val="18"/>
              </w:rPr>
              <w:t>油炸</w:t>
            </w:r>
            <w:r>
              <w:rPr>
                <w:color w:val="000000"/>
                <w:sz w:val="18"/>
                <w:szCs w:val="18"/>
              </w:rPr>
              <w:t>温度、时间</w:t>
            </w:r>
            <w:r>
              <w:rPr>
                <w:rFonts w:hint="eastAsia"/>
                <w:color w:val="000000"/>
                <w:sz w:val="18"/>
                <w:szCs w:val="18"/>
              </w:rPr>
              <w:t>；油炸油的过氧化值和酸价</w:t>
            </w:r>
          </w:p>
        </w:tc>
        <w:tc>
          <w:tcPr>
            <w:tcW w:w="2693" w:type="dxa"/>
            <w:vAlign w:val="center"/>
          </w:tcPr>
          <w:p w14:paraId="10BE9A86" w14:textId="77777777" w:rsidR="00BC705D" w:rsidRPr="00126A24" w:rsidRDefault="00BC705D" w:rsidP="00BC705D">
            <w:pPr>
              <w:rPr>
                <w:rFonts w:hint="eastAsia"/>
                <w:color w:val="000000"/>
                <w:sz w:val="18"/>
                <w:szCs w:val="18"/>
              </w:rPr>
            </w:pPr>
            <w:r>
              <w:rPr>
                <w:color w:val="000000"/>
                <w:sz w:val="18"/>
                <w:szCs w:val="18"/>
              </w:rPr>
              <w:t>1</w:t>
            </w:r>
            <w:r w:rsidRPr="00126A24">
              <w:rPr>
                <w:color w:val="000000"/>
                <w:sz w:val="18"/>
                <w:szCs w:val="18"/>
              </w:rPr>
              <w:t>油炸温度</w:t>
            </w:r>
            <w:r w:rsidRPr="00126A24">
              <w:rPr>
                <w:rFonts w:hint="eastAsia"/>
                <w:color w:val="000000"/>
                <w:sz w:val="18"/>
                <w:szCs w:val="18"/>
              </w:rPr>
              <w:t>150-170</w:t>
            </w:r>
            <w:r w:rsidRPr="00126A24">
              <w:rPr>
                <w:rFonts w:hint="eastAsia"/>
                <w:color w:val="000000"/>
                <w:sz w:val="18"/>
                <w:szCs w:val="18"/>
              </w:rPr>
              <w:t>℃</w:t>
            </w:r>
            <w:r w:rsidRPr="00126A24">
              <w:rPr>
                <w:color w:val="000000"/>
                <w:sz w:val="18"/>
                <w:szCs w:val="18"/>
              </w:rPr>
              <w:t>、时间</w:t>
            </w:r>
            <w:r>
              <w:rPr>
                <w:rFonts w:hint="eastAsia"/>
                <w:color w:val="000000"/>
                <w:sz w:val="18"/>
                <w:szCs w:val="18"/>
              </w:rPr>
              <w:t>4</w:t>
            </w:r>
            <w:r w:rsidRPr="00126A24">
              <w:rPr>
                <w:rFonts w:hint="eastAsia"/>
                <w:color w:val="000000"/>
                <w:sz w:val="18"/>
                <w:szCs w:val="18"/>
              </w:rPr>
              <w:t>-8</w:t>
            </w:r>
            <w:r w:rsidRPr="00126A24">
              <w:rPr>
                <w:rFonts w:hint="eastAsia"/>
                <w:color w:val="000000"/>
                <w:sz w:val="18"/>
                <w:szCs w:val="18"/>
              </w:rPr>
              <w:t>分钟</w:t>
            </w:r>
            <w:r w:rsidRPr="00126A24">
              <w:rPr>
                <w:rFonts w:hint="eastAsia"/>
                <w:color w:val="000000"/>
                <w:sz w:val="18"/>
                <w:szCs w:val="18"/>
              </w:rPr>
              <w:t xml:space="preserve"> </w:t>
            </w:r>
          </w:p>
          <w:p w14:paraId="16814552" w14:textId="7B3AB20F" w:rsidR="00BC705D" w:rsidRPr="000315ED" w:rsidRDefault="00BC705D" w:rsidP="00BC705D">
            <w:pPr>
              <w:rPr>
                <w:lang w:val="fr-FR"/>
              </w:rPr>
            </w:pPr>
            <w:r>
              <w:rPr>
                <w:rFonts w:hint="eastAsia"/>
                <w:sz w:val="18"/>
                <w:szCs w:val="18"/>
              </w:rPr>
              <w:t>2</w:t>
            </w:r>
            <w:r>
              <w:rPr>
                <w:rFonts w:hint="eastAsia"/>
                <w:sz w:val="18"/>
                <w:szCs w:val="18"/>
              </w:rPr>
              <w:t>比色卡快速法检测用油过氧化值≤</w:t>
            </w:r>
            <w:r>
              <w:rPr>
                <w:rFonts w:hint="eastAsia"/>
                <w:sz w:val="18"/>
                <w:szCs w:val="18"/>
              </w:rPr>
              <w:t>0.25%</w:t>
            </w:r>
            <w:r>
              <w:rPr>
                <w:rFonts w:hint="eastAsia"/>
                <w:sz w:val="18"/>
                <w:szCs w:val="18"/>
              </w:rPr>
              <w:t>；酸价</w:t>
            </w:r>
            <w:r>
              <w:rPr>
                <w:rFonts w:hint="eastAsia"/>
                <w:sz w:val="18"/>
                <w:szCs w:val="18"/>
              </w:rPr>
              <w:t>(KOH)</w:t>
            </w:r>
            <w:r>
              <w:rPr>
                <w:rFonts w:hint="eastAsia"/>
                <w:sz w:val="18"/>
                <w:szCs w:val="18"/>
              </w:rPr>
              <w:t>≤</w:t>
            </w:r>
            <w:r>
              <w:rPr>
                <w:rFonts w:hint="eastAsia"/>
                <w:sz w:val="18"/>
                <w:szCs w:val="18"/>
              </w:rPr>
              <w:t>3mg/g</w:t>
            </w:r>
          </w:p>
        </w:tc>
        <w:tc>
          <w:tcPr>
            <w:tcW w:w="1061" w:type="dxa"/>
            <w:vAlign w:val="center"/>
          </w:tcPr>
          <w:p w14:paraId="784D1A40" w14:textId="6F697A0B" w:rsidR="00BC705D" w:rsidRPr="000315ED" w:rsidRDefault="00BC705D" w:rsidP="00BC705D">
            <w:pPr>
              <w:rPr>
                <w:lang w:val="fr-FR"/>
              </w:rPr>
            </w:pPr>
            <w:r>
              <w:rPr>
                <w:rFonts w:hint="eastAsia"/>
                <w:lang w:val="fr-FR"/>
              </w:rPr>
              <w:t>符合</w:t>
            </w:r>
          </w:p>
        </w:tc>
      </w:tr>
      <w:tr w:rsidR="005000D0" w14:paraId="17F01D5C" w14:textId="77777777" w:rsidTr="002579BE">
        <w:tc>
          <w:tcPr>
            <w:tcW w:w="929" w:type="dxa"/>
            <w:vAlign w:val="center"/>
          </w:tcPr>
          <w:p w14:paraId="737E3E34" w14:textId="56B8A29C" w:rsidR="005000D0" w:rsidRPr="000315ED" w:rsidRDefault="005000D0" w:rsidP="005000D0">
            <w:pPr>
              <w:rPr>
                <w:rFonts w:hint="eastAsia"/>
                <w:lang w:val="fr-FR"/>
              </w:rPr>
            </w:pPr>
            <w:r w:rsidRPr="000315ED">
              <w:rPr>
                <w:rFonts w:hint="eastAsia"/>
                <w:lang w:val="fr-FR"/>
              </w:rPr>
              <w:t>CCP2</w:t>
            </w:r>
            <w:r>
              <w:rPr>
                <w:rFonts w:hint="eastAsia"/>
                <w:lang w:val="fr-FR"/>
              </w:rPr>
              <w:t>-</w:t>
            </w:r>
            <w:r>
              <w:rPr>
                <w:lang w:val="fr-FR"/>
              </w:rPr>
              <w:t>2</w:t>
            </w:r>
          </w:p>
        </w:tc>
        <w:tc>
          <w:tcPr>
            <w:tcW w:w="1340" w:type="dxa"/>
            <w:vAlign w:val="center"/>
          </w:tcPr>
          <w:p w14:paraId="4D253E10" w14:textId="0415CB72" w:rsidR="005000D0" w:rsidRDefault="005000D0" w:rsidP="005000D0">
            <w:pPr>
              <w:rPr>
                <w:rFonts w:hint="eastAsia"/>
                <w:sz w:val="18"/>
                <w:szCs w:val="18"/>
              </w:rPr>
            </w:pPr>
            <w:r>
              <w:rPr>
                <w:rFonts w:hint="eastAsia"/>
                <w:sz w:val="18"/>
                <w:szCs w:val="18"/>
              </w:rPr>
              <w:t>烘干</w:t>
            </w:r>
            <w:r w:rsidR="00DF1D9E">
              <w:rPr>
                <w:rFonts w:hint="eastAsia"/>
                <w:sz w:val="18"/>
                <w:szCs w:val="18"/>
              </w:rPr>
              <w:t>（炒货类）</w:t>
            </w:r>
          </w:p>
        </w:tc>
        <w:tc>
          <w:tcPr>
            <w:tcW w:w="2126" w:type="dxa"/>
            <w:vAlign w:val="center"/>
          </w:tcPr>
          <w:p w14:paraId="28CAB851" w14:textId="1D654C88" w:rsidR="005000D0" w:rsidRDefault="005000D0" w:rsidP="005000D0">
            <w:pPr>
              <w:rPr>
                <w:rFonts w:hint="eastAsia"/>
                <w:sz w:val="18"/>
                <w:szCs w:val="18"/>
              </w:rPr>
            </w:pPr>
            <w:r w:rsidRPr="00F74066">
              <w:rPr>
                <w:rFonts w:hint="eastAsia"/>
                <w:sz w:val="18"/>
                <w:szCs w:val="18"/>
              </w:rPr>
              <w:t>烘干温度时间不够造成微生物残留</w:t>
            </w:r>
          </w:p>
        </w:tc>
        <w:tc>
          <w:tcPr>
            <w:tcW w:w="2268" w:type="dxa"/>
            <w:vAlign w:val="center"/>
          </w:tcPr>
          <w:p w14:paraId="040DC05D" w14:textId="3B4F138B" w:rsidR="005000D0" w:rsidRDefault="005000D0" w:rsidP="005000D0">
            <w:pPr>
              <w:rPr>
                <w:rFonts w:hint="eastAsia"/>
                <w:color w:val="000000"/>
                <w:sz w:val="18"/>
                <w:szCs w:val="18"/>
              </w:rPr>
            </w:pPr>
            <w:r>
              <w:rPr>
                <w:color w:val="000000"/>
                <w:sz w:val="18"/>
                <w:szCs w:val="18"/>
              </w:rPr>
              <w:t>温度、时间</w:t>
            </w:r>
          </w:p>
        </w:tc>
        <w:tc>
          <w:tcPr>
            <w:tcW w:w="2693" w:type="dxa"/>
            <w:vAlign w:val="center"/>
          </w:tcPr>
          <w:p w14:paraId="1E996776" w14:textId="3294DECE" w:rsidR="005000D0" w:rsidRDefault="005000D0" w:rsidP="005000D0">
            <w:pPr>
              <w:rPr>
                <w:color w:val="000000"/>
                <w:sz w:val="18"/>
                <w:szCs w:val="18"/>
              </w:rPr>
            </w:pPr>
            <w:r>
              <w:rPr>
                <w:color w:val="000000"/>
                <w:sz w:val="18"/>
                <w:szCs w:val="18"/>
              </w:rPr>
              <w:t>1</w:t>
            </w:r>
            <w:r>
              <w:rPr>
                <w:color w:val="000000"/>
                <w:sz w:val="18"/>
                <w:szCs w:val="18"/>
              </w:rPr>
              <w:t>烘干温度</w:t>
            </w:r>
            <w:r>
              <w:rPr>
                <w:rFonts w:hint="eastAsia"/>
                <w:color w:val="000000"/>
                <w:sz w:val="18"/>
                <w:szCs w:val="18"/>
              </w:rPr>
              <w:t>≥</w:t>
            </w:r>
            <w:r>
              <w:rPr>
                <w:rFonts w:hint="eastAsia"/>
                <w:color w:val="000000"/>
                <w:sz w:val="18"/>
                <w:szCs w:val="18"/>
              </w:rPr>
              <w:t>90</w:t>
            </w:r>
            <w:r>
              <w:rPr>
                <w:rFonts w:hint="eastAsia"/>
                <w:color w:val="000000"/>
                <w:sz w:val="18"/>
                <w:szCs w:val="18"/>
              </w:rPr>
              <w:t>℃</w:t>
            </w:r>
            <w:r>
              <w:rPr>
                <w:color w:val="000000"/>
                <w:sz w:val="18"/>
                <w:szCs w:val="18"/>
              </w:rPr>
              <w:t>、时间</w:t>
            </w:r>
            <w:r>
              <w:rPr>
                <w:rFonts w:hint="eastAsia"/>
                <w:color w:val="000000"/>
                <w:sz w:val="18"/>
                <w:szCs w:val="18"/>
              </w:rPr>
              <w:t>≥</w:t>
            </w:r>
            <w:r>
              <w:rPr>
                <w:rFonts w:hint="eastAsia"/>
                <w:color w:val="000000"/>
                <w:sz w:val="18"/>
                <w:szCs w:val="18"/>
              </w:rPr>
              <w:t xml:space="preserve">4hr </w:t>
            </w:r>
          </w:p>
        </w:tc>
        <w:tc>
          <w:tcPr>
            <w:tcW w:w="1061" w:type="dxa"/>
            <w:vAlign w:val="center"/>
          </w:tcPr>
          <w:p w14:paraId="7E22CBC4" w14:textId="63AD964F" w:rsidR="005000D0" w:rsidRDefault="005000D0" w:rsidP="005000D0">
            <w:pPr>
              <w:rPr>
                <w:rFonts w:hint="eastAsia"/>
                <w:lang w:val="fr-FR"/>
              </w:rPr>
            </w:pPr>
            <w:r>
              <w:rPr>
                <w:rFonts w:hint="eastAsia"/>
                <w:lang w:val="fr-FR"/>
              </w:rPr>
              <w:t>符合</w:t>
            </w:r>
          </w:p>
        </w:tc>
      </w:tr>
      <w:tr w:rsidR="005000D0" w14:paraId="3EBA5518" w14:textId="77777777" w:rsidTr="002579BE">
        <w:tc>
          <w:tcPr>
            <w:tcW w:w="929" w:type="dxa"/>
            <w:vAlign w:val="center"/>
          </w:tcPr>
          <w:p w14:paraId="77635CCD" w14:textId="23C2ECEB" w:rsidR="005000D0" w:rsidRPr="000315ED" w:rsidRDefault="005000D0" w:rsidP="005000D0">
            <w:pPr>
              <w:rPr>
                <w:rFonts w:hint="eastAsia"/>
                <w:lang w:val="fr-FR"/>
              </w:rPr>
            </w:pPr>
            <w:r>
              <w:rPr>
                <w:rFonts w:hint="eastAsia"/>
                <w:lang w:val="fr-FR"/>
              </w:rPr>
              <w:t>C</w:t>
            </w:r>
            <w:r>
              <w:rPr>
                <w:lang w:val="fr-FR"/>
              </w:rPr>
              <w:t>CP3</w:t>
            </w:r>
          </w:p>
        </w:tc>
        <w:tc>
          <w:tcPr>
            <w:tcW w:w="1340" w:type="dxa"/>
            <w:vAlign w:val="center"/>
          </w:tcPr>
          <w:p w14:paraId="39EC25BA" w14:textId="0807A640" w:rsidR="005000D0" w:rsidRDefault="005000D0" w:rsidP="005000D0">
            <w:pPr>
              <w:rPr>
                <w:sz w:val="18"/>
                <w:szCs w:val="18"/>
              </w:rPr>
            </w:pPr>
            <w:r>
              <w:rPr>
                <w:rFonts w:hint="eastAsia"/>
                <w:sz w:val="18"/>
                <w:szCs w:val="18"/>
              </w:rPr>
              <w:t>金检</w:t>
            </w:r>
          </w:p>
        </w:tc>
        <w:tc>
          <w:tcPr>
            <w:tcW w:w="2126" w:type="dxa"/>
            <w:vAlign w:val="center"/>
          </w:tcPr>
          <w:p w14:paraId="337010C9" w14:textId="21C79400" w:rsidR="005000D0" w:rsidRDefault="005000D0" w:rsidP="005000D0">
            <w:pPr>
              <w:rPr>
                <w:rFonts w:hint="eastAsia"/>
                <w:sz w:val="18"/>
                <w:szCs w:val="18"/>
              </w:rPr>
            </w:pPr>
            <w:r w:rsidRPr="003975C1">
              <w:rPr>
                <w:rFonts w:hint="eastAsia"/>
                <w:sz w:val="18"/>
                <w:szCs w:val="18"/>
              </w:rPr>
              <w:t>金属探测仪</w:t>
            </w:r>
            <w:r>
              <w:rPr>
                <w:rFonts w:hint="eastAsia"/>
                <w:sz w:val="18"/>
                <w:szCs w:val="18"/>
              </w:rPr>
              <w:t>异响情况</w:t>
            </w:r>
          </w:p>
        </w:tc>
        <w:tc>
          <w:tcPr>
            <w:tcW w:w="2268" w:type="dxa"/>
            <w:vAlign w:val="center"/>
          </w:tcPr>
          <w:p w14:paraId="6D40BC0B" w14:textId="752B9C83" w:rsidR="005000D0" w:rsidRDefault="005000D0" w:rsidP="005000D0">
            <w:pPr>
              <w:rPr>
                <w:rFonts w:hint="eastAsia"/>
                <w:color w:val="000000"/>
                <w:sz w:val="18"/>
                <w:szCs w:val="18"/>
              </w:rPr>
            </w:pPr>
            <w:r w:rsidRPr="003975C1">
              <w:rPr>
                <w:rFonts w:hint="eastAsia"/>
                <w:sz w:val="18"/>
                <w:szCs w:val="18"/>
              </w:rPr>
              <w:t>金属探测仪</w:t>
            </w:r>
            <w:r>
              <w:rPr>
                <w:rFonts w:hint="eastAsia"/>
                <w:sz w:val="18"/>
                <w:szCs w:val="18"/>
              </w:rPr>
              <w:t>异响情况</w:t>
            </w:r>
          </w:p>
        </w:tc>
        <w:tc>
          <w:tcPr>
            <w:tcW w:w="2693" w:type="dxa"/>
            <w:vAlign w:val="center"/>
          </w:tcPr>
          <w:p w14:paraId="677AE7B5" w14:textId="79FC171E" w:rsidR="005000D0" w:rsidRDefault="005000D0" w:rsidP="005000D0">
            <w:pPr>
              <w:rPr>
                <w:color w:val="000000"/>
                <w:sz w:val="18"/>
                <w:szCs w:val="18"/>
              </w:rPr>
            </w:pPr>
            <w:bookmarkStart w:id="18" w:name="_Hlk44666149"/>
            <w:r w:rsidRPr="003975C1">
              <w:rPr>
                <w:rFonts w:hint="eastAsia"/>
                <w:color w:val="000000"/>
                <w:sz w:val="18"/>
                <w:szCs w:val="18"/>
              </w:rPr>
              <w:t>铁（</w:t>
            </w:r>
            <w:r w:rsidRPr="003975C1">
              <w:rPr>
                <w:rFonts w:hint="eastAsia"/>
                <w:color w:val="000000"/>
                <w:sz w:val="18"/>
                <w:szCs w:val="18"/>
              </w:rPr>
              <w:t>Fe</w:t>
            </w:r>
            <w:r w:rsidRPr="003975C1">
              <w:rPr>
                <w:rFonts w:hint="eastAsia"/>
                <w:color w:val="000000"/>
                <w:sz w:val="18"/>
                <w:szCs w:val="18"/>
              </w:rPr>
              <w:t>）≥</w:t>
            </w:r>
            <w:r w:rsidRPr="003975C1">
              <w:rPr>
                <w:rFonts w:hint="eastAsia"/>
                <w:color w:val="000000"/>
                <w:sz w:val="18"/>
                <w:szCs w:val="18"/>
              </w:rPr>
              <w:t xml:space="preserve"> ø</w:t>
            </w:r>
            <w:r w:rsidRPr="003975C1">
              <w:rPr>
                <w:color w:val="000000"/>
                <w:sz w:val="18"/>
                <w:szCs w:val="18"/>
              </w:rPr>
              <w:t>1.5</w:t>
            </w:r>
            <w:r w:rsidRPr="003975C1">
              <w:rPr>
                <w:rFonts w:hint="eastAsia"/>
                <w:color w:val="000000"/>
                <w:sz w:val="18"/>
                <w:szCs w:val="18"/>
              </w:rPr>
              <w:t>mm</w:t>
            </w:r>
            <w:r w:rsidRPr="003975C1">
              <w:rPr>
                <w:rFonts w:hint="eastAsia"/>
                <w:color w:val="000000"/>
                <w:sz w:val="18"/>
                <w:szCs w:val="18"/>
              </w:rPr>
              <w:t>，不锈钢（</w:t>
            </w:r>
            <w:r w:rsidRPr="003975C1">
              <w:rPr>
                <w:rFonts w:hint="eastAsia"/>
                <w:color w:val="000000"/>
                <w:sz w:val="18"/>
                <w:szCs w:val="18"/>
              </w:rPr>
              <w:t>sus</w:t>
            </w:r>
            <w:r w:rsidRPr="003975C1">
              <w:rPr>
                <w:rFonts w:hint="eastAsia"/>
                <w:color w:val="000000"/>
                <w:sz w:val="18"/>
                <w:szCs w:val="18"/>
              </w:rPr>
              <w:t>）≥</w:t>
            </w:r>
            <w:r w:rsidRPr="003975C1">
              <w:rPr>
                <w:rFonts w:hint="eastAsia"/>
                <w:color w:val="000000"/>
                <w:sz w:val="18"/>
                <w:szCs w:val="18"/>
              </w:rPr>
              <w:t>ø2.5mm</w:t>
            </w:r>
            <w:bookmarkEnd w:id="18"/>
            <w:r w:rsidRPr="003975C1">
              <w:rPr>
                <w:rFonts w:hint="eastAsia"/>
                <w:color w:val="000000"/>
                <w:sz w:val="18"/>
                <w:szCs w:val="18"/>
              </w:rPr>
              <w:t xml:space="preserve">  </w:t>
            </w:r>
          </w:p>
        </w:tc>
        <w:tc>
          <w:tcPr>
            <w:tcW w:w="1061" w:type="dxa"/>
            <w:vAlign w:val="center"/>
          </w:tcPr>
          <w:p w14:paraId="7117F261" w14:textId="570FC319" w:rsidR="005000D0" w:rsidRDefault="005000D0" w:rsidP="005000D0">
            <w:pPr>
              <w:rPr>
                <w:rFonts w:hint="eastAsia"/>
                <w:lang w:val="fr-FR"/>
              </w:rPr>
            </w:pPr>
            <w:r>
              <w:rPr>
                <w:rFonts w:hint="eastAsia"/>
                <w:lang w:val="fr-FR"/>
              </w:rPr>
              <w:t>符合</w:t>
            </w:r>
          </w:p>
        </w:tc>
      </w:tr>
    </w:tbl>
    <w:p w14:paraId="707E8267" w14:textId="77777777" w:rsidR="00CA58AF" w:rsidRDefault="00CA58AF" w:rsidP="003A1B38">
      <w:pPr>
        <w:jc w:val="left"/>
        <w:rPr>
          <w:b/>
          <w:bCs/>
          <w:lang w:val="de-D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583"/>
        <w:gridCol w:w="716"/>
        <w:gridCol w:w="650"/>
        <w:gridCol w:w="650"/>
      </w:tblGrid>
      <w:tr w:rsidR="00CA58AF" w:rsidRPr="004F53B2" w14:paraId="52D25480"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05DA43A" w14:textId="77777777" w:rsidR="00CA58AF" w:rsidRPr="004F53B2" w:rsidRDefault="00CA58AF" w:rsidP="00CA58AF">
            <w:pPr>
              <w:tabs>
                <w:tab w:val="left" w:pos="510"/>
              </w:tabs>
              <w:autoSpaceDE w:val="0"/>
              <w:autoSpaceDN w:val="0"/>
              <w:adjustRightInd w:val="0"/>
              <w:ind w:right="6"/>
              <w:jc w:val="left"/>
            </w:pPr>
            <w:r w:rsidRPr="004F53B2">
              <w:rPr>
                <w:rFonts w:hint="eastAsia"/>
                <w:lang w:val="en-GB"/>
              </w:rPr>
              <w:t>标准条款</w:t>
            </w:r>
            <w:r w:rsidRPr="002D4C69">
              <w:rPr>
                <w:lang w:val="en-GB"/>
              </w:rPr>
              <w:t>GB/T 2</w:t>
            </w:r>
            <w:r>
              <w:rPr>
                <w:rFonts w:hint="eastAsia"/>
                <w:lang w:val="en-GB"/>
              </w:rPr>
              <w:t>2000</w:t>
            </w:r>
            <w:r w:rsidRPr="002D4C69">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637213D1" w14:textId="77777777" w:rsidR="00CA58AF" w:rsidRPr="004F53B2" w:rsidRDefault="00CA58AF" w:rsidP="001B5316">
            <w:pPr>
              <w:tabs>
                <w:tab w:val="left" w:pos="510"/>
              </w:tabs>
              <w:autoSpaceDE w:val="0"/>
              <w:autoSpaceDN w:val="0"/>
              <w:adjustRightInd w:val="0"/>
              <w:ind w:right="6"/>
              <w:jc w:val="left"/>
            </w:pPr>
            <w:r w:rsidRPr="004F53B2">
              <w:t>4.1</w:t>
            </w:r>
          </w:p>
        </w:tc>
        <w:tc>
          <w:tcPr>
            <w:tcW w:w="650" w:type="dxa"/>
            <w:tcBorders>
              <w:top w:val="single" w:sz="4" w:space="0" w:color="auto"/>
              <w:left w:val="single" w:sz="4" w:space="0" w:color="auto"/>
              <w:bottom w:val="single" w:sz="4" w:space="0" w:color="auto"/>
              <w:right w:val="single" w:sz="4" w:space="0" w:color="auto"/>
            </w:tcBorders>
            <w:vAlign w:val="center"/>
          </w:tcPr>
          <w:p w14:paraId="2A6F3575" w14:textId="77777777" w:rsidR="00CA58AF" w:rsidRPr="004F53B2" w:rsidRDefault="00CA58AF" w:rsidP="001B5316">
            <w:pPr>
              <w:tabs>
                <w:tab w:val="left" w:pos="510"/>
              </w:tabs>
              <w:autoSpaceDE w:val="0"/>
              <w:autoSpaceDN w:val="0"/>
              <w:adjustRightInd w:val="0"/>
              <w:ind w:right="6"/>
              <w:jc w:val="left"/>
            </w:pPr>
            <w:r w:rsidRPr="004F53B2">
              <w:t>4.2</w:t>
            </w:r>
          </w:p>
        </w:tc>
        <w:tc>
          <w:tcPr>
            <w:tcW w:w="650" w:type="dxa"/>
            <w:tcBorders>
              <w:top w:val="single" w:sz="4" w:space="0" w:color="auto"/>
              <w:left w:val="single" w:sz="4" w:space="0" w:color="auto"/>
              <w:bottom w:val="single" w:sz="4" w:space="0" w:color="auto"/>
              <w:right w:val="single" w:sz="4" w:space="0" w:color="auto"/>
            </w:tcBorders>
            <w:vAlign w:val="center"/>
          </w:tcPr>
          <w:p w14:paraId="07629F00" w14:textId="77777777" w:rsidR="00CA58AF" w:rsidRPr="004F53B2" w:rsidRDefault="00CA58AF" w:rsidP="001B5316">
            <w:pPr>
              <w:tabs>
                <w:tab w:val="left" w:pos="510"/>
              </w:tabs>
              <w:autoSpaceDE w:val="0"/>
              <w:autoSpaceDN w:val="0"/>
              <w:adjustRightInd w:val="0"/>
              <w:ind w:right="6"/>
              <w:jc w:val="left"/>
            </w:pPr>
            <w:r w:rsidRPr="004F53B2">
              <w:t>5.1</w:t>
            </w:r>
          </w:p>
        </w:tc>
        <w:tc>
          <w:tcPr>
            <w:tcW w:w="649" w:type="dxa"/>
            <w:tcBorders>
              <w:top w:val="single" w:sz="4" w:space="0" w:color="auto"/>
              <w:left w:val="single" w:sz="4" w:space="0" w:color="auto"/>
              <w:bottom w:val="single" w:sz="4" w:space="0" w:color="auto"/>
              <w:right w:val="single" w:sz="4" w:space="0" w:color="auto"/>
            </w:tcBorders>
            <w:vAlign w:val="center"/>
          </w:tcPr>
          <w:p w14:paraId="6D7A8024" w14:textId="77777777" w:rsidR="00CA58AF" w:rsidRPr="004F53B2" w:rsidRDefault="00CA58AF" w:rsidP="001B5316">
            <w:pPr>
              <w:tabs>
                <w:tab w:val="left" w:pos="510"/>
              </w:tabs>
              <w:autoSpaceDE w:val="0"/>
              <w:autoSpaceDN w:val="0"/>
              <w:adjustRightInd w:val="0"/>
              <w:ind w:right="6"/>
              <w:jc w:val="left"/>
            </w:pPr>
            <w:r w:rsidRPr="004F53B2">
              <w:t>5.2</w:t>
            </w:r>
          </w:p>
        </w:tc>
        <w:tc>
          <w:tcPr>
            <w:tcW w:w="650" w:type="dxa"/>
            <w:tcBorders>
              <w:top w:val="single" w:sz="4" w:space="0" w:color="auto"/>
              <w:left w:val="single" w:sz="4" w:space="0" w:color="auto"/>
              <w:bottom w:val="single" w:sz="4" w:space="0" w:color="auto"/>
              <w:right w:val="single" w:sz="4" w:space="0" w:color="auto"/>
            </w:tcBorders>
            <w:vAlign w:val="center"/>
          </w:tcPr>
          <w:p w14:paraId="0F92C750" w14:textId="77777777" w:rsidR="00CA58AF" w:rsidRPr="004F53B2" w:rsidRDefault="00CA58AF" w:rsidP="001B5316">
            <w:pPr>
              <w:tabs>
                <w:tab w:val="left" w:pos="510"/>
              </w:tabs>
              <w:autoSpaceDE w:val="0"/>
              <w:autoSpaceDN w:val="0"/>
              <w:adjustRightInd w:val="0"/>
              <w:ind w:right="6"/>
              <w:jc w:val="left"/>
            </w:pPr>
            <w:r w:rsidRPr="004F53B2">
              <w:t>5.3</w:t>
            </w:r>
          </w:p>
        </w:tc>
        <w:tc>
          <w:tcPr>
            <w:tcW w:w="650" w:type="dxa"/>
            <w:tcBorders>
              <w:top w:val="single" w:sz="4" w:space="0" w:color="auto"/>
              <w:left w:val="single" w:sz="4" w:space="0" w:color="auto"/>
              <w:bottom w:val="single" w:sz="4" w:space="0" w:color="auto"/>
              <w:right w:val="single" w:sz="4" w:space="0" w:color="auto"/>
            </w:tcBorders>
            <w:vAlign w:val="center"/>
          </w:tcPr>
          <w:p w14:paraId="0CF500A3" w14:textId="77777777" w:rsidR="00CA58AF" w:rsidRPr="004F53B2" w:rsidRDefault="00CA58AF" w:rsidP="001B5316">
            <w:pPr>
              <w:tabs>
                <w:tab w:val="left" w:pos="510"/>
              </w:tabs>
              <w:autoSpaceDE w:val="0"/>
              <w:autoSpaceDN w:val="0"/>
              <w:adjustRightInd w:val="0"/>
              <w:ind w:right="6"/>
              <w:jc w:val="left"/>
            </w:pPr>
            <w:r w:rsidRPr="004F53B2">
              <w:t>5.4</w:t>
            </w:r>
          </w:p>
        </w:tc>
        <w:tc>
          <w:tcPr>
            <w:tcW w:w="649" w:type="dxa"/>
            <w:tcBorders>
              <w:top w:val="single" w:sz="4" w:space="0" w:color="auto"/>
              <w:left w:val="single" w:sz="4" w:space="0" w:color="auto"/>
              <w:bottom w:val="single" w:sz="4" w:space="0" w:color="auto"/>
              <w:right w:val="single" w:sz="4" w:space="0" w:color="auto"/>
            </w:tcBorders>
            <w:vAlign w:val="center"/>
          </w:tcPr>
          <w:p w14:paraId="2E262603" w14:textId="77777777" w:rsidR="00CA58AF" w:rsidRPr="004F53B2" w:rsidRDefault="00CA58AF" w:rsidP="001B5316">
            <w:pPr>
              <w:tabs>
                <w:tab w:val="left" w:pos="510"/>
              </w:tabs>
              <w:autoSpaceDE w:val="0"/>
              <w:autoSpaceDN w:val="0"/>
              <w:adjustRightInd w:val="0"/>
              <w:ind w:right="6"/>
              <w:jc w:val="left"/>
            </w:pPr>
            <w:r w:rsidRPr="004F53B2">
              <w:t>5.5</w:t>
            </w:r>
          </w:p>
        </w:tc>
        <w:tc>
          <w:tcPr>
            <w:tcW w:w="650" w:type="dxa"/>
            <w:tcBorders>
              <w:top w:val="single" w:sz="4" w:space="0" w:color="auto"/>
              <w:left w:val="single" w:sz="4" w:space="0" w:color="auto"/>
              <w:bottom w:val="single" w:sz="4" w:space="0" w:color="auto"/>
              <w:right w:val="single" w:sz="4" w:space="0" w:color="auto"/>
            </w:tcBorders>
            <w:vAlign w:val="center"/>
          </w:tcPr>
          <w:p w14:paraId="088D0ECB"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6</w:t>
            </w:r>
          </w:p>
        </w:tc>
        <w:tc>
          <w:tcPr>
            <w:tcW w:w="583" w:type="dxa"/>
            <w:tcBorders>
              <w:top w:val="single" w:sz="4" w:space="0" w:color="auto"/>
              <w:left w:val="single" w:sz="4" w:space="0" w:color="auto"/>
              <w:bottom w:val="single" w:sz="4" w:space="0" w:color="auto"/>
              <w:right w:val="single" w:sz="4" w:space="0" w:color="auto"/>
            </w:tcBorders>
            <w:vAlign w:val="center"/>
          </w:tcPr>
          <w:p w14:paraId="267D4316"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7</w:t>
            </w:r>
          </w:p>
        </w:tc>
        <w:tc>
          <w:tcPr>
            <w:tcW w:w="716" w:type="dxa"/>
            <w:tcBorders>
              <w:top w:val="single" w:sz="4" w:space="0" w:color="auto"/>
              <w:left w:val="single" w:sz="4" w:space="0" w:color="auto"/>
              <w:bottom w:val="single" w:sz="4" w:space="0" w:color="auto"/>
              <w:right w:val="single" w:sz="4" w:space="0" w:color="auto"/>
            </w:tcBorders>
            <w:vAlign w:val="center"/>
          </w:tcPr>
          <w:p w14:paraId="2E836574"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8</w:t>
            </w:r>
          </w:p>
        </w:tc>
        <w:tc>
          <w:tcPr>
            <w:tcW w:w="650" w:type="dxa"/>
            <w:tcBorders>
              <w:top w:val="single" w:sz="4" w:space="0" w:color="auto"/>
              <w:left w:val="single" w:sz="4" w:space="0" w:color="auto"/>
              <w:bottom w:val="single" w:sz="4" w:space="0" w:color="auto"/>
              <w:right w:val="single" w:sz="4" w:space="0" w:color="auto"/>
            </w:tcBorders>
            <w:vAlign w:val="center"/>
          </w:tcPr>
          <w:p w14:paraId="01D7F168" w14:textId="77777777" w:rsidR="00CA58AF" w:rsidRPr="004F53B2" w:rsidRDefault="00CA58AF" w:rsidP="00CA58AF">
            <w:pPr>
              <w:tabs>
                <w:tab w:val="left" w:pos="510"/>
              </w:tabs>
              <w:autoSpaceDE w:val="0"/>
              <w:autoSpaceDN w:val="0"/>
              <w:adjustRightInd w:val="0"/>
              <w:ind w:right="6"/>
              <w:jc w:val="left"/>
            </w:pPr>
            <w:r w:rsidRPr="004F53B2">
              <w:t>6.</w:t>
            </w:r>
            <w:r>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5454C339" w14:textId="77777777" w:rsidR="00CA58AF" w:rsidRPr="004F53B2" w:rsidRDefault="00CA58AF" w:rsidP="00CA58AF">
            <w:pPr>
              <w:tabs>
                <w:tab w:val="left" w:pos="510"/>
              </w:tabs>
              <w:autoSpaceDE w:val="0"/>
              <w:autoSpaceDN w:val="0"/>
              <w:adjustRightInd w:val="0"/>
              <w:ind w:right="6"/>
              <w:jc w:val="left"/>
            </w:pPr>
            <w:r>
              <w:rPr>
                <w:rFonts w:hint="eastAsia"/>
              </w:rPr>
              <w:t>6.2</w:t>
            </w:r>
          </w:p>
        </w:tc>
      </w:tr>
      <w:tr w:rsidR="00CA58AF" w:rsidRPr="004F53B2" w14:paraId="3A430DD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6A008777" w14:textId="77777777" w:rsidR="00CA58AF" w:rsidRPr="004F53B2" w:rsidRDefault="00CA58AF" w:rsidP="001B5316">
            <w:pPr>
              <w:tabs>
                <w:tab w:val="left" w:pos="510"/>
              </w:tabs>
              <w:autoSpaceDE w:val="0"/>
              <w:autoSpaceDN w:val="0"/>
              <w:adjustRightInd w:val="0"/>
              <w:ind w:right="6"/>
              <w:jc w:val="left"/>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3159DFAF"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FE7154A"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F28941F"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12C733B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F18C8A0"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4D5A2B3"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2CFA18A"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275165B"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14:paraId="50E77820" w14:textId="782FF8EA" w:rsidR="00CA58AF" w:rsidRPr="004F53B2" w:rsidRDefault="003C11B4" w:rsidP="001B5316">
            <w:pPr>
              <w:tabs>
                <w:tab w:val="left" w:pos="510"/>
              </w:tabs>
              <w:autoSpaceDE w:val="0"/>
              <w:autoSpaceDN w:val="0"/>
              <w:adjustRightInd w:val="0"/>
              <w:ind w:right="6"/>
              <w:jc w:val="left"/>
              <w:rPr>
                <w:color w:val="000000"/>
              </w:rPr>
            </w:pPr>
            <w:r>
              <w:rPr>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5AF84003"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0BC8B82"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C40BA97" w14:textId="6C77BAD9" w:rsidR="00CA58AF" w:rsidRPr="004F53B2" w:rsidRDefault="006D3111" w:rsidP="001B5316">
            <w:pPr>
              <w:tabs>
                <w:tab w:val="left" w:pos="510"/>
              </w:tabs>
              <w:autoSpaceDE w:val="0"/>
              <w:autoSpaceDN w:val="0"/>
              <w:adjustRightInd w:val="0"/>
              <w:ind w:right="6"/>
              <w:jc w:val="left"/>
              <w:rPr>
                <w:color w:val="000000"/>
              </w:rPr>
            </w:pPr>
            <w:r>
              <w:rPr>
                <w:color w:val="000000"/>
              </w:rPr>
              <w:t>1</w:t>
            </w:r>
          </w:p>
        </w:tc>
      </w:tr>
      <w:tr w:rsidR="00CA58AF" w:rsidRPr="004F53B2" w14:paraId="5C93F5B0"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97603DC" w14:textId="77777777" w:rsidR="00CA58AF" w:rsidRPr="004F53B2" w:rsidRDefault="00CA58AF" w:rsidP="001B5316">
            <w:pPr>
              <w:tabs>
                <w:tab w:val="left" w:pos="510"/>
              </w:tabs>
              <w:autoSpaceDE w:val="0"/>
              <w:autoSpaceDN w:val="0"/>
              <w:adjustRightInd w:val="0"/>
              <w:ind w:right="6"/>
              <w:jc w:val="left"/>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7F7EEF34"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3AB8764"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675D794"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11DC10DA"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27F24A1"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2AD1F7D"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669DC092"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CF189CA" w14:textId="77777777" w:rsidR="00CA58AF" w:rsidRPr="004F53B2" w:rsidRDefault="00CA58AF" w:rsidP="001B5316">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14:paraId="693FE1AC" w14:textId="09EF8F41" w:rsidR="00CA58AF" w:rsidRPr="004F53B2" w:rsidRDefault="00CA58AF" w:rsidP="001B5316">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52C174C6"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2A9C258"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59191D2" w14:textId="343CE3BE" w:rsidR="00CA58AF" w:rsidRPr="004F53B2" w:rsidRDefault="00CA58AF" w:rsidP="001B5316">
            <w:pPr>
              <w:tabs>
                <w:tab w:val="left" w:pos="510"/>
              </w:tabs>
              <w:autoSpaceDE w:val="0"/>
              <w:autoSpaceDN w:val="0"/>
              <w:adjustRightInd w:val="0"/>
              <w:ind w:right="6"/>
              <w:jc w:val="left"/>
              <w:rPr>
                <w:color w:val="000000"/>
              </w:rPr>
            </w:pPr>
          </w:p>
        </w:tc>
      </w:tr>
      <w:tr w:rsidR="00CA58AF" w:rsidRPr="004F53B2" w14:paraId="6671AFD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34536F5"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标准条款</w:t>
            </w:r>
            <w:r w:rsidRPr="002D4C69">
              <w:rPr>
                <w:lang w:val="en-GB"/>
              </w:rPr>
              <w:t>GB/T 2</w:t>
            </w:r>
            <w:r>
              <w:rPr>
                <w:rFonts w:hint="eastAsia"/>
                <w:lang w:val="en-GB"/>
              </w:rPr>
              <w:t>2000</w:t>
            </w:r>
            <w:r w:rsidRPr="002D4C69">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015A1C91" w14:textId="77777777" w:rsidR="00CA58AF" w:rsidRPr="00CA58AF" w:rsidRDefault="00CA58AF" w:rsidP="001B5316">
            <w:pPr>
              <w:tabs>
                <w:tab w:val="left" w:pos="510"/>
              </w:tabs>
              <w:autoSpaceDE w:val="0"/>
              <w:autoSpaceDN w:val="0"/>
              <w:adjustRightInd w:val="0"/>
              <w:ind w:right="6"/>
              <w:jc w:val="left"/>
              <w:rPr>
                <w:color w:val="000000"/>
              </w:rPr>
            </w:pPr>
            <w:r w:rsidRPr="00CA58AF">
              <w:rPr>
                <w:color w:val="000000"/>
              </w:rPr>
              <w:t>6.3</w:t>
            </w:r>
          </w:p>
        </w:tc>
        <w:tc>
          <w:tcPr>
            <w:tcW w:w="650" w:type="dxa"/>
            <w:tcBorders>
              <w:top w:val="single" w:sz="4" w:space="0" w:color="auto"/>
              <w:left w:val="single" w:sz="4" w:space="0" w:color="auto"/>
              <w:bottom w:val="single" w:sz="4" w:space="0" w:color="auto"/>
              <w:right w:val="single" w:sz="4" w:space="0" w:color="auto"/>
            </w:tcBorders>
            <w:vAlign w:val="center"/>
          </w:tcPr>
          <w:p w14:paraId="790685B1" w14:textId="77777777" w:rsidR="00CA58AF" w:rsidRPr="00CA58AF" w:rsidRDefault="00CA58AF" w:rsidP="001B5316">
            <w:pPr>
              <w:tabs>
                <w:tab w:val="left" w:pos="510"/>
              </w:tabs>
              <w:autoSpaceDE w:val="0"/>
              <w:autoSpaceDN w:val="0"/>
              <w:adjustRightInd w:val="0"/>
              <w:ind w:right="6"/>
              <w:jc w:val="left"/>
              <w:rPr>
                <w:color w:val="000000"/>
              </w:rPr>
            </w:pPr>
            <w:r w:rsidRPr="00CA58AF">
              <w:rPr>
                <w:color w:val="000000"/>
              </w:rPr>
              <w:t>6.4</w:t>
            </w:r>
          </w:p>
        </w:tc>
        <w:tc>
          <w:tcPr>
            <w:tcW w:w="650" w:type="dxa"/>
            <w:tcBorders>
              <w:top w:val="single" w:sz="4" w:space="0" w:color="auto"/>
              <w:left w:val="single" w:sz="4" w:space="0" w:color="auto"/>
              <w:bottom w:val="single" w:sz="4" w:space="0" w:color="auto"/>
              <w:right w:val="single" w:sz="4" w:space="0" w:color="auto"/>
            </w:tcBorders>
            <w:vAlign w:val="center"/>
          </w:tcPr>
          <w:p w14:paraId="0A43DF27" w14:textId="77777777" w:rsidR="00CA58AF" w:rsidRPr="004F53B2" w:rsidRDefault="00CA58AF" w:rsidP="001B5316">
            <w:pPr>
              <w:tabs>
                <w:tab w:val="left" w:pos="510"/>
              </w:tabs>
              <w:autoSpaceDE w:val="0"/>
              <w:autoSpaceDN w:val="0"/>
              <w:adjustRightInd w:val="0"/>
              <w:ind w:right="6"/>
              <w:jc w:val="left"/>
            </w:pPr>
            <w:r w:rsidRPr="004F53B2">
              <w:t>7.1</w:t>
            </w:r>
          </w:p>
        </w:tc>
        <w:tc>
          <w:tcPr>
            <w:tcW w:w="649" w:type="dxa"/>
            <w:tcBorders>
              <w:top w:val="single" w:sz="4" w:space="0" w:color="auto"/>
              <w:left w:val="single" w:sz="4" w:space="0" w:color="auto"/>
              <w:bottom w:val="single" w:sz="4" w:space="0" w:color="auto"/>
              <w:right w:val="single" w:sz="4" w:space="0" w:color="auto"/>
            </w:tcBorders>
            <w:vAlign w:val="center"/>
          </w:tcPr>
          <w:p w14:paraId="68D47FF5" w14:textId="77777777" w:rsidR="00CA58AF" w:rsidRPr="004F53B2" w:rsidRDefault="00CA58AF" w:rsidP="001B5316">
            <w:pPr>
              <w:tabs>
                <w:tab w:val="left" w:pos="510"/>
              </w:tabs>
              <w:autoSpaceDE w:val="0"/>
              <w:autoSpaceDN w:val="0"/>
              <w:adjustRightInd w:val="0"/>
              <w:ind w:right="6"/>
              <w:jc w:val="left"/>
            </w:pPr>
            <w:r w:rsidRPr="004F53B2">
              <w:t>7.2</w:t>
            </w:r>
          </w:p>
        </w:tc>
        <w:tc>
          <w:tcPr>
            <w:tcW w:w="650" w:type="dxa"/>
            <w:tcBorders>
              <w:top w:val="single" w:sz="4" w:space="0" w:color="auto"/>
              <w:left w:val="single" w:sz="4" w:space="0" w:color="auto"/>
              <w:bottom w:val="single" w:sz="4" w:space="0" w:color="auto"/>
              <w:right w:val="single" w:sz="4" w:space="0" w:color="auto"/>
            </w:tcBorders>
            <w:vAlign w:val="center"/>
          </w:tcPr>
          <w:p w14:paraId="3B3DBAF6" w14:textId="77777777" w:rsidR="00CA58AF" w:rsidRPr="004F53B2" w:rsidRDefault="00CA58AF" w:rsidP="001B5316">
            <w:pPr>
              <w:tabs>
                <w:tab w:val="left" w:pos="510"/>
              </w:tabs>
              <w:autoSpaceDE w:val="0"/>
              <w:autoSpaceDN w:val="0"/>
              <w:adjustRightInd w:val="0"/>
              <w:ind w:right="6"/>
              <w:jc w:val="left"/>
            </w:pPr>
            <w:r w:rsidRPr="004F53B2">
              <w:t>7.3</w:t>
            </w:r>
          </w:p>
        </w:tc>
        <w:tc>
          <w:tcPr>
            <w:tcW w:w="650" w:type="dxa"/>
            <w:tcBorders>
              <w:top w:val="single" w:sz="4" w:space="0" w:color="auto"/>
              <w:left w:val="single" w:sz="4" w:space="0" w:color="auto"/>
              <w:bottom w:val="single" w:sz="4" w:space="0" w:color="auto"/>
              <w:right w:val="single" w:sz="4" w:space="0" w:color="auto"/>
            </w:tcBorders>
            <w:vAlign w:val="center"/>
          </w:tcPr>
          <w:p w14:paraId="4A3A4ADB" w14:textId="77777777" w:rsidR="00CA58AF" w:rsidRPr="004F53B2" w:rsidRDefault="00CA58AF" w:rsidP="001B5316">
            <w:pPr>
              <w:tabs>
                <w:tab w:val="left" w:pos="510"/>
              </w:tabs>
              <w:autoSpaceDE w:val="0"/>
              <w:autoSpaceDN w:val="0"/>
              <w:adjustRightInd w:val="0"/>
              <w:ind w:right="6"/>
              <w:jc w:val="left"/>
            </w:pPr>
            <w:r w:rsidRPr="004F53B2">
              <w:t>7.4</w:t>
            </w:r>
          </w:p>
        </w:tc>
        <w:tc>
          <w:tcPr>
            <w:tcW w:w="649" w:type="dxa"/>
            <w:tcBorders>
              <w:top w:val="single" w:sz="4" w:space="0" w:color="auto"/>
              <w:left w:val="single" w:sz="4" w:space="0" w:color="auto"/>
              <w:bottom w:val="single" w:sz="4" w:space="0" w:color="auto"/>
              <w:right w:val="single" w:sz="4" w:space="0" w:color="auto"/>
            </w:tcBorders>
            <w:vAlign w:val="center"/>
          </w:tcPr>
          <w:p w14:paraId="39568515" w14:textId="77777777" w:rsidR="00CA58AF" w:rsidRPr="004F53B2" w:rsidRDefault="00CA58AF" w:rsidP="001B5316">
            <w:pPr>
              <w:tabs>
                <w:tab w:val="left" w:pos="510"/>
              </w:tabs>
              <w:autoSpaceDE w:val="0"/>
              <w:autoSpaceDN w:val="0"/>
              <w:adjustRightInd w:val="0"/>
              <w:ind w:right="6"/>
              <w:jc w:val="left"/>
            </w:pPr>
            <w:r w:rsidRPr="004F53B2">
              <w:t>7.5</w:t>
            </w:r>
          </w:p>
        </w:tc>
        <w:tc>
          <w:tcPr>
            <w:tcW w:w="650" w:type="dxa"/>
            <w:tcBorders>
              <w:top w:val="single" w:sz="4" w:space="0" w:color="auto"/>
              <w:left w:val="single" w:sz="4" w:space="0" w:color="auto"/>
              <w:bottom w:val="single" w:sz="4" w:space="0" w:color="auto"/>
              <w:right w:val="single" w:sz="4" w:space="0" w:color="auto"/>
            </w:tcBorders>
            <w:vAlign w:val="center"/>
          </w:tcPr>
          <w:p w14:paraId="473C4215" w14:textId="77777777" w:rsidR="00CA58AF" w:rsidRPr="004F53B2" w:rsidRDefault="00CA58AF" w:rsidP="001B5316">
            <w:pPr>
              <w:tabs>
                <w:tab w:val="left" w:pos="510"/>
              </w:tabs>
              <w:autoSpaceDE w:val="0"/>
              <w:autoSpaceDN w:val="0"/>
              <w:adjustRightInd w:val="0"/>
              <w:ind w:right="6"/>
              <w:jc w:val="left"/>
            </w:pPr>
            <w:r w:rsidRPr="004F53B2">
              <w:t>7.6</w:t>
            </w:r>
          </w:p>
        </w:tc>
        <w:tc>
          <w:tcPr>
            <w:tcW w:w="583" w:type="dxa"/>
            <w:tcBorders>
              <w:top w:val="single" w:sz="4" w:space="0" w:color="auto"/>
              <w:left w:val="single" w:sz="4" w:space="0" w:color="auto"/>
              <w:bottom w:val="single" w:sz="4" w:space="0" w:color="auto"/>
              <w:right w:val="single" w:sz="4" w:space="0" w:color="auto"/>
            </w:tcBorders>
            <w:vAlign w:val="center"/>
          </w:tcPr>
          <w:p w14:paraId="6DBFF618" w14:textId="77777777" w:rsidR="00CA58AF" w:rsidRPr="004F53B2" w:rsidRDefault="00CA58AF" w:rsidP="001B5316">
            <w:pPr>
              <w:tabs>
                <w:tab w:val="left" w:pos="510"/>
              </w:tabs>
              <w:autoSpaceDE w:val="0"/>
              <w:autoSpaceDN w:val="0"/>
              <w:adjustRightInd w:val="0"/>
              <w:ind w:right="6"/>
              <w:jc w:val="left"/>
            </w:pPr>
            <w:r>
              <w:rPr>
                <w:rFonts w:hint="eastAsia"/>
              </w:rPr>
              <w:t>7.7</w:t>
            </w:r>
          </w:p>
        </w:tc>
        <w:tc>
          <w:tcPr>
            <w:tcW w:w="716" w:type="dxa"/>
            <w:tcBorders>
              <w:top w:val="single" w:sz="4" w:space="0" w:color="auto"/>
              <w:left w:val="single" w:sz="4" w:space="0" w:color="auto"/>
              <w:bottom w:val="single" w:sz="4" w:space="0" w:color="auto"/>
              <w:right w:val="single" w:sz="4" w:space="0" w:color="auto"/>
            </w:tcBorders>
            <w:vAlign w:val="center"/>
          </w:tcPr>
          <w:p w14:paraId="7850E815" w14:textId="77777777" w:rsidR="00CA58AF" w:rsidRPr="004F53B2" w:rsidRDefault="00CA58AF" w:rsidP="001B5316">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14:paraId="52E46716" w14:textId="77777777" w:rsidR="00CA58AF" w:rsidRPr="004F53B2" w:rsidRDefault="00CA58AF" w:rsidP="001B5316">
            <w:pPr>
              <w:tabs>
                <w:tab w:val="left" w:pos="510"/>
              </w:tabs>
              <w:autoSpaceDE w:val="0"/>
              <w:autoSpaceDN w:val="0"/>
              <w:adjustRightInd w:val="0"/>
              <w:ind w:right="6"/>
              <w:jc w:val="left"/>
            </w:pPr>
            <w:r>
              <w:rPr>
                <w:rFonts w:hint="eastAsia"/>
              </w:rPr>
              <w:t>7.9</w:t>
            </w:r>
          </w:p>
        </w:tc>
        <w:tc>
          <w:tcPr>
            <w:tcW w:w="650" w:type="dxa"/>
            <w:tcBorders>
              <w:top w:val="single" w:sz="4" w:space="0" w:color="auto"/>
              <w:left w:val="single" w:sz="4" w:space="0" w:color="auto"/>
              <w:bottom w:val="single" w:sz="4" w:space="0" w:color="auto"/>
              <w:right w:val="single" w:sz="4" w:space="0" w:color="auto"/>
            </w:tcBorders>
            <w:vAlign w:val="center"/>
          </w:tcPr>
          <w:p w14:paraId="1F53A1C4" w14:textId="77777777" w:rsidR="00CA58AF" w:rsidRPr="00CA58AF" w:rsidRDefault="00CA58AF" w:rsidP="00CA58AF">
            <w:pPr>
              <w:tabs>
                <w:tab w:val="left" w:pos="510"/>
              </w:tabs>
              <w:autoSpaceDE w:val="0"/>
              <w:autoSpaceDN w:val="0"/>
              <w:adjustRightInd w:val="0"/>
              <w:ind w:right="6"/>
              <w:jc w:val="left"/>
              <w:rPr>
                <w:color w:val="000000"/>
              </w:rPr>
            </w:pPr>
            <w:r>
              <w:rPr>
                <w:rFonts w:hint="eastAsia"/>
                <w:color w:val="000000"/>
              </w:rPr>
              <w:t>7</w:t>
            </w:r>
            <w:r w:rsidRPr="00CA58AF">
              <w:rPr>
                <w:rFonts w:hint="eastAsia"/>
                <w:color w:val="000000"/>
              </w:rPr>
              <w:t>.</w:t>
            </w:r>
            <w:r>
              <w:rPr>
                <w:rFonts w:hint="eastAsia"/>
                <w:color w:val="000000"/>
              </w:rPr>
              <w:t>10</w:t>
            </w:r>
          </w:p>
        </w:tc>
      </w:tr>
      <w:tr w:rsidR="00CA58AF" w:rsidRPr="004F53B2" w14:paraId="59DB0C06"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2730067"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00E34597"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9F160FD"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C22870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3A3EB75" w14:textId="6F0A206E" w:rsidR="00CA58AF" w:rsidRPr="004F53B2" w:rsidRDefault="00880B18" w:rsidP="001B5316">
            <w:pPr>
              <w:tabs>
                <w:tab w:val="left" w:pos="510"/>
              </w:tabs>
              <w:autoSpaceDE w:val="0"/>
              <w:autoSpaceDN w:val="0"/>
              <w:adjustRightInd w:val="0"/>
              <w:ind w:right="6"/>
              <w:jc w:val="left"/>
              <w:rPr>
                <w:color w:val="000000"/>
              </w:rPr>
            </w:pPr>
            <w:r>
              <w:rPr>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28CAEA7"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6A14EED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01CAF50"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77E79CA" w14:textId="434C6192" w:rsidR="00CA58AF" w:rsidRPr="004F53B2" w:rsidRDefault="006D3111" w:rsidP="001B5316">
            <w:pPr>
              <w:tabs>
                <w:tab w:val="left" w:pos="510"/>
              </w:tabs>
              <w:autoSpaceDE w:val="0"/>
              <w:autoSpaceDN w:val="0"/>
              <w:adjustRightInd w:val="0"/>
              <w:ind w:right="6"/>
              <w:jc w:val="left"/>
              <w:rPr>
                <w:color w:val="000000"/>
              </w:rPr>
            </w:pPr>
            <w:r>
              <w:rPr>
                <w:color w:val="000000"/>
              </w:rPr>
              <w:t>3</w:t>
            </w:r>
          </w:p>
        </w:tc>
        <w:tc>
          <w:tcPr>
            <w:tcW w:w="583" w:type="dxa"/>
            <w:tcBorders>
              <w:top w:val="single" w:sz="4" w:space="0" w:color="auto"/>
              <w:left w:val="single" w:sz="4" w:space="0" w:color="auto"/>
              <w:bottom w:val="single" w:sz="4" w:space="0" w:color="auto"/>
              <w:right w:val="single" w:sz="4" w:space="0" w:color="auto"/>
            </w:tcBorders>
            <w:vAlign w:val="center"/>
          </w:tcPr>
          <w:p w14:paraId="3A12F92C"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04EDEF12" w14:textId="77777777" w:rsidR="00CA58AF" w:rsidRPr="004F53B2" w:rsidRDefault="007800D4"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6F93019"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0B70F85"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r>
      <w:tr w:rsidR="00CA58AF" w:rsidRPr="004F53B2" w14:paraId="08BEB1A8"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369308D"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35785A0E"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52393D7"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0EB8742"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06B0B4E3" w14:textId="728B0096"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4182E00"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A97F0D"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777C19BE"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F49052" w14:textId="290BDF37" w:rsidR="00CA58AF" w:rsidRPr="004F53B2" w:rsidRDefault="006D3111" w:rsidP="001B5316">
            <w:pPr>
              <w:tabs>
                <w:tab w:val="left" w:pos="510"/>
              </w:tabs>
              <w:autoSpaceDE w:val="0"/>
              <w:autoSpaceDN w:val="0"/>
              <w:adjustRightInd w:val="0"/>
              <w:ind w:right="6"/>
              <w:jc w:val="left"/>
              <w:rPr>
                <w:color w:val="000000"/>
              </w:rPr>
            </w:pPr>
            <w:r>
              <w:rPr>
                <w:rFonts w:hint="eastAsia"/>
                <w:color w:val="000000"/>
              </w:rPr>
              <w:t>0</w:t>
            </w:r>
            <w:r w:rsidR="00880B18">
              <w:rPr>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14:paraId="37519532" w14:textId="77777777" w:rsidR="00CA58AF" w:rsidRPr="004F53B2" w:rsidRDefault="00CA58AF" w:rsidP="001B5316">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4FD57F4C"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C81622C"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AA00A7A" w14:textId="77777777" w:rsidR="00CA58AF" w:rsidRPr="004F53B2" w:rsidRDefault="00CA58AF" w:rsidP="001B5316">
            <w:pPr>
              <w:tabs>
                <w:tab w:val="left" w:pos="510"/>
              </w:tabs>
              <w:autoSpaceDE w:val="0"/>
              <w:autoSpaceDN w:val="0"/>
              <w:adjustRightInd w:val="0"/>
              <w:ind w:right="6"/>
              <w:jc w:val="left"/>
              <w:rPr>
                <w:color w:val="000000"/>
              </w:rPr>
            </w:pPr>
          </w:p>
        </w:tc>
      </w:tr>
    </w:tbl>
    <w:p w14:paraId="16B22A83" w14:textId="77777777" w:rsidR="00CA58AF" w:rsidRPr="004F53B2" w:rsidRDefault="00CA58AF" w:rsidP="00CA58AF">
      <w:pPr>
        <w:autoSpaceDE w:val="0"/>
        <w:autoSpaceDN w:val="0"/>
        <w:adjustRightInd w:val="0"/>
        <w:snapToGrid w:val="0"/>
        <w:spacing w:before="120"/>
        <w:ind w:left="10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650"/>
        <w:gridCol w:w="649"/>
        <w:gridCol w:w="650"/>
        <w:gridCol w:w="650"/>
      </w:tblGrid>
      <w:tr w:rsidR="00CA58AF" w:rsidRPr="004F53B2" w14:paraId="42307705"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C15AB12" w14:textId="77777777" w:rsidR="00CA58AF" w:rsidRPr="004F53B2" w:rsidRDefault="00CA58AF" w:rsidP="001B5316">
            <w:pPr>
              <w:tabs>
                <w:tab w:val="left" w:pos="510"/>
              </w:tabs>
              <w:autoSpaceDE w:val="0"/>
              <w:autoSpaceDN w:val="0"/>
              <w:adjustRightInd w:val="0"/>
              <w:ind w:right="6"/>
              <w:jc w:val="left"/>
            </w:pPr>
            <w:r w:rsidRPr="004F53B2">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14:paraId="7650B651" w14:textId="77777777" w:rsidR="00CA58AF" w:rsidRPr="004F53B2" w:rsidRDefault="00CA58AF" w:rsidP="00CA58AF">
            <w:pPr>
              <w:tabs>
                <w:tab w:val="left" w:pos="510"/>
              </w:tabs>
              <w:autoSpaceDE w:val="0"/>
              <w:autoSpaceDN w:val="0"/>
              <w:adjustRightInd w:val="0"/>
              <w:ind w:right="6"/>
              <w:jc w:val="left"/>
            </w:pPr>
            <w:r>
              <w:rPr>
                <w:rFonts w:hint="eastAsia"/>
              </w:rPr>
              <w:t>8.1</w:t>
            </w:r>
          </w:p>
        </w:tc>
        <w:tc>
          <w:tcPr>
            <w:tcW w:w="650" w:type="dxa"/>
            <w:tcBorders>
              <w:top w:val="single" w:sz="4" w:space="0" w:color="auto"/>
              <w:left w:val="single" w:sz="4" w:space="0" w:color="auto"/>
              <w:bottom w:val="single" w:sz="4" w:space="0" w:color="auto"/>
              <w:right w:val="single" w:sz="4" w:space="0" w:color="auto"/>
            </w:tcBorders>
            <w:vAlign w:val="center"/>
          </w:tcPr>
          <w:p w14:paraId="116F2708" w14:textId="77777777" w:rsidR="00CA58AF" w:rsidRPr="004F53B2" w:rsidRDefault="00CA58AF" w:rsidP="00CA58AF">
            <w:pPr>
              <w:tabs>
                <w:tab w:val="left" w:pos="510"/>
              </w:tabs>
              <w:autoSpaceDE w:val="0"/>
              <w:autoSpaceDN w:val="0"/>
              <w:adjustRightInd w:val="0"/>
              <w:ind w:right="6"/>
              <w:jc w:val="left"/>
            </w:pPr>
            <w:r>
              <w:rPr>
                <w:rFonts w:hint="eastAsia"/>
              </w:rPr>
              <w:t>8.2</w:t>
            </w:r>
          </w:p>
        </w:tc>
        <w:tc>
          <w:tcPr>
            <w:tcW w:w="650" w:type="dxa"/>
            <w:tcBorders>
              <w:top w:val="single" w:sz="4" w:space="0" w:color="auto"/>
              <w:left w:val="single" w:sz="4" w:space="0" w:color="auto"/>
              <w:bottom w:val="single" w:sz="4" w:space="0" w:color="auto"/>
              <w:right w:val="single" w:sz="4" w:space="0" w:color="auto"/>
            </w:tcBorders>
            <w:vAlign w:val="center"/>
          </w:tcPr>
          <w:p w14:paraId="70391D11" w14:textId="77777777" w:rsidR="00CA58AF" w:rsidRPr="004F53B2" w:rsidRDefault="00CA58AF" w:rsidP="00CA58AF">
            <w:pPr>
              <w:tabs>
                <w:tab w:val="left" w:pos="510"/>
              </w:tabs>
              <w:autoSpaceDE w:val="0"/>
              <w:autoSpaceDN w:val="0"/>
              <w:adjustRightInd w:val="0"/>
              <w:ind w:right="6"/>
              <w:jc w:val="left"/>
            </w:pPr>
            <w:r>
              <w:rPr>
                <w:rFonts w:hint="eastAsia"/>
              </w:rPr>
              <w:t>8.3</w:t>
            </w:r>
          </w:p>
        </w:tc>
        <w:tc>
          <w:tcPr>
            <w:tcW w:w="649" w:type="dxa"/>
            <w:tcBorders>
              <w:top w:val="single" w:sz="4" w:space="0" w:color="auto"/>
              <w:left w:val="single" w:sz="4" w:space="0" w:color="auto"/>
              <w:bottom w:val="single" w:sz="4" w:space="0" w:color="auto"/>
              <w:right w:val="single" w:sz="4" w:space="0" w:color="auto"/>
            </w:tcBorders>
            <w:vAlign w:val="center"/>
          </w:tcPr>
          <w:p w14:paraId="5A1D1A19" w14:textId="77777777" w:rsidR="00CA58AF" w:rsidRPr="004F53B2" w:rsidRDefault="00CA58AF" w:rsidP="001B5316">
            <w:pPr>
              <w:tabs>
                <w:tab w:val="left" w:pos="510"/>
              </w:tabs>
              <w:autoSpaceDE w:val="0"/>
              <w:autoSpaceDN w:val="0"/>
              <w:adjustRightInd w:val="0"/>
              <w:ind w:right="6"/>
              <w:jc w:val="left"/>
            </w:pPr>
            <w:r>
              <w:rPr>
                <w:rFonts w:hint="eastAsia"/>
              </w:rPr>
              <w:t>8.4</w:t>
            </w:r>
          </w:p>
        </w:tc>
        <w:tc>
          <w:tcPr>
            <w:tcW w:w="650" w:type="dxa"/>
            <w:tcBorders>
              <w:top w:val="single" w:sz="4" w:space="0" w:color="auto"/>
              <w:left w:val="single" w:sz="4" w:space="0" w:color="auto"/>
              <w:bottom w:val="single" w:sz="4" w:space="0" w:color="auto"/>
              <w:right w:val="single" w:sz="4" w:space="0" w:color="auto"/>
            </w:tcBorders>
            <w:vAlign w:val="center"/>
          </w:tcPr>
          <w:p w14:paraId="297F13EA" w14:textId="77777777" w:rsidR="00CA58AF" w:rsidRPr="004F53B2" w:rsidRDefault="00CA58AF" w:rsidP="001B5316">
            <w:pPr>
              <w:tabs>
                <w:tab w:val="left" w:pos="510"/>
              </w:tabs>
              <w:autoSpaceDE w:val="0"/>
              <w:autoSpaceDN w:val="0"/>
              <w:adjustRightInd w:val="0"/>
              <w:ind w:right="6"/>
              <w:jc w:val="left"/>
            </w:pPr>
            <w:r>
              <w:rPr>
                <w:rFonts w:hint="eastAsia"/>
              </w:rPr>
              <w:t>8.5</w:t>
            </w:r>
          </w:p>
        </w:tc>
        <w:tc>
          <w:tcPr>
            <w:tcW w:w="650" w:type="dxa"/>
            <w:tcBorders>
              <w:top w:val="single" w:sz="4" w:space="0" w:color="auto"/>
              <w:left w:val="single" w:sz="4" w:space="0" w:color="auto"/>
              <w:bottom w:val="single" w:sz="4" w:space="0" w:color="auto"/>
              <w:right w:val="single" w:sz="4" w:space="0" w:color="auto"/>
            </w:tcBorders>
            <w:vAlign w:val="center"/>
          </w:tcPr>
          <w:p w14:paraId="0B2BC1E4" w14:textId="77777777" w:rsidR="00CA58AF" w:rsidRPr="004F53B2"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28B9FF0D"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027A6A8C"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D5621A7" w14:textId="77777777" w:rsidR="00CA58AF" w:rsidRPr="004F53B2"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5C55BE43"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07102D4"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A866DD5" w14:textId="77777777" w:rsidR="00CA58AF" w:rsidRPr="004F53B2" w:rsidRDefault="00CA58AF" w:rsidP="001B5316">
            <w:pPr>
              <w:tabs>
                <w:tab w:val="left" w:pos="510"/>
              </w:tabs>
              <w:autoSpaceDE w:val="0"/>
              <w:autoSpaceDN w:val="0"/>
              <w:adjustRightInd w:val="0"/>
              <w:ind w:right="6"/>
              <w:jc w:val="left"/>
            </w:pPr>
          </w:p>
        </w:tc>
      </w:tr>
      <w:tr w:rsidR="00440ACD" w:rsidRPr="004F53B2" w14:paraId="4699A19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5852D135" w14:textId="77777777" w:rsidR="00440ACD" w:rsidRPr="004F53B2" w:rsidRDefault="00440ACD" w:rsidP="00440ACD">
            <w:pPr>
              <w:tabs>
                <w:tab w:val="left" w:pos="510"/>
              </w:tabs>
              <w:autoSpaceDE w:val="0"/>
              <w:autoSpaceDN w:val="0"/>
              <w:adjustRightInd w:val="0"/>
              <w:ind w:right="6"/>
              <w:jc w:val="left"/>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7C30C8A6"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68E85CE"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4B039A1" w14:textId="48F95408" w:rsidR="00440ACD" w:rsidRPr="004F53B2" w:rsidRDefault="00880B18" w:rsidP="00440ACD">
            <w:pPr>
              <w:tabs>
                <w:tab w:val="left" w:pos="510"/>
              </w:tabs>
              <w:autoSpaceDE w:val="0"/>
              <w:autoSpaceDN w:val="0"/>
              <w:adjustRightInd w:val="0"/>
              <w:ind w:right="6"/>
              <w:jc w:val="left"/>
              <w:rPr>
                <w:color w:val="000000"/>
              </w:rPr>
            </w:pPr>
            <w:r>
              <w:rPr>
                <w:color w:val="000000"/>
              </w:rPr>
              <w:t>3</w:t>
            </w:r>
          </w:p>
        </w:tc>
        <w:tc>
          <w:tcPr>
            <w:tcW w:w="649" w:type="dxa"/>
            <w:tcBorders>
              <w:top w:val="single" w:sz="4" w:space="0" w:color="auto"/>
              <w:left w:val="single" w:sz="4" w:space="0" w:color="auto"/>
              <w:bottom w:val="single" w:sz="4" w:space="0" w:color="auto"/>
              <w:right w:val="single" w:sz="4" w:space="0" w:color="auto"/>
            </w:tcBorders>
            <w:vAlign w:val="center"/>
          </w:tcPr>
          <w:p w14:paraId="079FB0D4" w14:textId="62A82485"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44F789B"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47D27FA4"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71778C4B"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24E11A9"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8082FF9"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D254A68"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AA467A7"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0292C6A" w14:textId="77777777" w:rsidR="00440ACD" w:rsidRPr="004F53B2" w:rsidRDefault="00440ACD" w:rsidP="00440ACD">
            <w:pPr>
              <w:tabs>
                <w:tab w:val="left" w:pos="510"/>
              </w:tabs>
              <w:autoSpaceDE w:val="0"/>
              <w:autoSpaceDN w:val="0"/>
              <w:adjustRightInd w:val="0"/>
              <w:ind w:right="6"/>
              <w:jc w:val="left"/>
              <w:rPr>
                <w:color w:val="000000"/>
              </w:rPr>
            </w:pPr>
          </w:p>
        </w:tc>
      </w:tr>
      <w:tr w:rsidR="00440ACD" w:rsidRPr="004F53B2" w14:paraId="31F21954"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0ED82753" w14:textId="77777777" w:rsidR="00440ACD" w:rsidRPr="004F53B2" w:rsidRDefault="00440ACD" w:rsidP="00440ACD">
            <w:pPr>
              <w:tabs>
                <w:tab w:val="left" w:pos="510"/>
              </w:tabs>
              <w:autoSpaceDE w:val="0"/>
              <w:autoSpaceDN w:val="0"/>
              <w:adjustRightInd w:val="0"/>
              <w:ind w:right="6"/>
              <w:jc w:val="left"/>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15694F61"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41706DF"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26F4932" w14:textId="10D8554B" w:rsidR="00440ACD" w:rsidRPr="004F53B2" w:rsidRDefault="00880B18" w:rsidP="00440ACD">
            <w:pPr>
              <w:tabs>
                <w:tab w:val="left" w:pos="510"/>
              </w:tabs>
              <w:autoSpaceDE w:val="0"/>
              <w:autoSpaceDN w:val="0"/>
              <w:adjustRightInd w:val="0"/>
              <w:ind w:right="6"/>
              <w:jc w:val="left"/>
              <w:rPr>
                <w:color w:val="000000"/>
              </w:rPr>
            </w:pPr>
            <w:r>
              <w:rPr>
                <w:rFonts w:hint="eastAsia"/>
                <w:color w:val="000000"/>
              </w:rPr>
              <w:t>0</w:t>
            </w:r>
            <w:r>
              <w:rPr>
                <w:color w:val="000000"/>
              </w:rPr>
              <w:t>2</w:t>
            </w:r>
          </w:p>
        </w:tc>
        <w:tc>
          <w:tcPr>
            <w:tcW w:w="649" w:type="dxa"/>
            <w:tcBorders>
              <w:top w:val="single" w:sz="4" w:space="0" w:color="auto"/>
              <w:left w:val="single" w:sz="4" w:space="0" w:color="auto"/>
              <w:bottom w:val="single" w:sz="4" w:space="0" w:color="auto"/>
              <w:right w:val="single" w:sz="4" w:space="0" w:color="auto"/>
            </w:tcBorders>
            <w:vAlign w:val="center"/>
          </w:tcPr>
          <w:p w14:paraId="0257AEC7" w14:textId="678DFF4B"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78D8B0D4"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C04B01F"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AE551E1"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A82FC8E"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1FA8ED"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FA08807"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C8F5F2A"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342BA4F" w14:textId="77777777" w:rsidR="00440ACD" w:rsidRPr="004F53B2" w:rsidRDefault="00440ACD" w:rsidP="00440ACD">
            <w:pPr>
              <w:tabs>
                <w:tab w:val="left" w:pos="510"/>
              </w:tabs>
              <w:autoSpaceDE w:val="0"/>
              <w:autoSpaceDN w:val="0"/>
              <w:adjustRightInd w:val="0"/>
              <w:ind w:right="6"/>
              <w:jc w:val="left"/>
              <w:rPr>
                <w:color w:val="000000"/>
              </w:rPr>
            </w:pPr>
          </w:p>
        </w:tc>
      </w:tr>
    </w:tbl>
    <w:p w14:paraId="53D9445D" w14:textId="77777777" w:rsidR="00CA58AF" w:rsidRPr="004F53B2" w:rsidRDefault="00CA58AF" w:rsidP="00CA58AF">
      <w:pPr>
        <w:jc w:val="left"/>
        <w:rPr>
          <w:sz w:val="18"/>
          <w:szCs w:val="18"/>
        </w:rPr>
      </w:pPr>
      <w:r w:rsidRPr="004F53B2">
        <w:rPr>
          <w:b/>
          <w:sz w:val="18"/>
          <w:szCs w:val="18"/>
        </w:rPr>
        <w:t xml:space="preserve">* </w:t>
      </w:r>
      <w:r w:rsidRPr="004F53B2">
        <w:rPr>
          <w:rFonts w:hint="eastAsia"/>
          <w:b/>
          <w:sz w:val="18"/>
          <w:szCs w:val="18"/>
        </w:rPr>
        <w:t>评价</w:t>
      </w:r>
      <w:r w:rsidRPr="004F53B2">
        <w:rPr>
          <w:b/>
          <w:sz w:val="18"/>
          <w:szCs w:val="18"/>
        </w:rPr>
        <w:t xml:space="preserve">: </w:t>
      </w:r>
      <w:r w:rsidRPr="004F53B2">
        <w:rPr>
          <w:rFonts w:hint="eastAsia"/>
          <w:b/>
          <w:sz w:val="18"/>
          <w:szCs w:val="18"/>
        </w:rPr>
        <w:tab/>
      </w:r>
      <w:r>
        <w:rPr>
          <w:rFonts w:hint="eastAsia"/>
          <w:b/>
          <w:sz w:val="18"/>
          <w:szCs w:val="18"/>
        </w:rPr>
        <w:t xml:space="preserve">  </w:t>
      </w:r>
      <w:r w:rsidRPr="004F53B2">
        <w:rPr>
          <w:rFonts w:hint="eastAsia"/>
          <w:b/>
          <w:sz w:val="18"/>
          <w:szCs w:val="18"/>
        </w:rPr>
        <w:tab/>
      </w:r>
      <w:r>
        <w:rPr>
          <w:rFonts w:hint="eastAsia"/>
          <w:b/>
          <w:sz w:val="18"/>
          <w:szCs w:val="18"/>
        </w:rPr>
        <w:t xml:space="preserve">  </w:t>
      </w:r>
      <w:r w:rsidRPr="004F53B2">
        <w:rPr>
          <w:sz w:val="18"/>
          <w:szCs w:val="18"/>
        </w:rPr>
        <w:t>1 =</w:t>
      </w:r>
      <w:r w:rsidRPr="004F53B2">
        <w:rPr>
          <w:rFonts w:hint="eastAsia"/>
          <w:sz w:val="18"/>
          <w:szCs w:val="18"/>
        </w:rPr>
        <w:t>完成</w:t>
      </w:r>
      <w:r w:rsidRPr="004F53B2">
        <w:rPr>
          <w:sz w:val="18"/>
          <w:szCs w:val="18"/>
        </w:rPr>
        <w:t xml:space="preserve"> </w:t>
      </w:r>
      <w:r w:rsidRPr="004F53B2">
        <w:rPr>
          <w:rFonts w:hint="eastAsia"/>
          <w:sz w:val="18"/>
          <w:szCs w:val="18"/>
        </w:rPr>
        <w:t xml:space="preserve"> </w:t>
      </w:r>
    </w:p>
    <w:p w14:paraId="51208112" w14:textId="77777777" w:rsidR="00CA58AF" w:rsidRPr="004F53B2" w:rsidRDefault="00CA58AF" w:rsidP="00CA58AF">
      <w:pPr>
        <w:ind w:left="720" w:firstLine="720"/>
        <w:jc w:val="left"/>
        <w:rPr>
          <w:sz w:val="18"/>
          <w:szCs w:val="18"/>
        </w:rPr>
      </w:pPr>
      <w:r w:rsidRPr="004F53B2">
        <w:rPr>
          <w:sz w:val="18"/>
          <w:szCs w:val="18"/>
        </w:rPr>
        <w:t>2 =</w:t>
      </w:r>
      <w:r w:rsidRPr="004F53B2">
        <w:rPr>
          <w:rFonts w:hint="eastAsia"/>
          <w:sz w:val="18"/>
          <w:szCs w:val="18"/>
        </w:rPr>
        <w:t>完成，但有潜在改进项</w:t>
      </w:r>
      <w:r w:rsidRPr="004F53B2">
        <w:rPr>
          <w:rFonts w:hint="eastAsia"/>
          <w:sz w:val="18"/>
          <w:szCs w:val="18"/>
        </w:rPr>
        <w:t xml:space="preserve"> </w:t>
      </w:r>
      <w:r w:rsidRPr="004F53B2">
        <w:rPr>
          <w:sz w:val="18"/>
          <w:szCs w:val="18"/>
        </w:rPr>
        <w:t xml:space="preserve"> </w:t>
      </w:r>
    </w:p>
    <w:p w14:paraId="67046ED9" w14:textId="77777777" w:rsidR="00CA58AF" w:rsidRPr="004F53B2" w:rsidRDefault="00CA58AF" w:rsidP="00CA58AF">
      <w:pPr>
        <w:ind w:left="720" w:firstLine="720"/>
        <w:jc w:val="left"/>
        <w:rPr>
          <w:sz w:val="18"/>
          <w:szCs w:val="18"/>
        </w:rPr>
      </w:pPr>
      <w:r w:rsidRPr="004F53B2">
        <w:rPr>
          <w:sz w:val="18"/>
          <w:szCs w:val="18"/>
        </w:rPr>
        <w:t>3 =</w:t>
      </w:r>
      <w:r w:rsidRPr="004F53B2">
        <w:rPr>
          <w:rFonts w:hint="eastAsia"/>
          <w:sz w:val="18"/>
          <w:szCs w:val="18"/>
        </w:rPr>
        <w:t>未完成</w:t>
      </w:r>
      <w:r w:rsidRPr="004F53B2">
        <w:rPr>
          <w:sz w:val="18"/>
          <w:szCs w:val="18"/>
        </w:rPr>
        <w:t>/</w:t>
      </w:r>
      <w:r w:rsidRPr="004F53B2">
        <w:rPr>
          <w:rFonts w:hint="eastAsia"/>
          <w:sz w:val="18"/>
          <w:szCs w:val="18"/>
        </w:rPr>
        <w:t>有不符合</w:t>
      </w:r>
      <w:r w:rsidRPr="004F53B2">
        <w:rPr>
          <w:sz w:val="18"/>
          <w:szCs w:val="18"/>
        </w:rPr>
        <w:t>(</w:t>
      </w:r>
      <w:r w:rsidRPr="004F53B2">
        <w:rPr>
          <w:rFonts w:hint="eastAsia"/>
          <w:sz w:val="18"/>
          <w:szCs w:val="18"/>
        </w:rPr>
        <w:t>参见不符合报告</w:t>
      </w:r>
      <w:r w:rsidRPr="004F53B2">
        <w:rPr>
          <w:sz w:val="18"/>
          <w:szCs w:val="18"/>
        </w:rPr>
        <w:t xml:space="preserve">) </w:t>
      </w:r>
      <w:r w:rsidRPr="004F53B2">
        <w:rPr>
          <w:rFonts w:hint="eastAsia"/>
          <w:sz w:val="18"/>
          <w:szCs w:val="18"/>
        </w:rPr>
        <w:t xml:space="preserve"> </w:t>
      </w:r>
    </w:p>
    <w:p w14:paraId="5ECAB839" w14:textId="6D0598E6" w:rsidR="00DF5F2E" w:rsidRDefault="00CA58AF" w:rsidP="00BC705D">
      <w:pPr>
        <w:ind w:left="720" w:firstLine="720"/>
        <w:jc w:val="left"/>
      </w:pPr>
      <w:r w:rsidRPr="004F53B2">
        <w:rPr>
          <w:sz w:val="18"/>
          <w:szCs w:val="18"/>
        </w:rPr>
        <w:t>4 =</w:t>
      </w:r>
      <w:r w:rsidRPr="004F53B2">
        <w:rPr>
          <w:rFonts w:hint="eastAsia"/>
          <w:sz w:val="18"/>
          <w:szCs w:val="18"/>
        </w:rPr>
        <w:t>这次审核没审</w:t>
      </w:r>
    </w:p>
    <w:p w14:paraId="3380270C" w14:textId="12320240" w:rsidR="00055D58" w:rsidRPr="00677B4B" w:rsidRDefault="00055D58" w:rsidP="00055D58">
      <w:bookmarkStart w:id="19" w:name="OLE_LINK79"/>
      <w:bookmarkStart w:id="20" w:name="OLE_LINK80"/>
      <w:r w:rsidRPr="00677B4B">
        <w:rPr>
          <w:rFonts w:hint="eastAsia"/>
        </w:rPr>
        <w:lastRenderedPageBreak/>
        <w:t>附件：</w:t>
      </w:r>
    </w:p>
    <w:p w14:paraId="5666C3A3" w14:textId="77777777" w:rsidR="00055D58" w:rsidRPr="00677B4B" w:rsidRDefault="00055D58" w:rsidP="00055D58">
      <w:pPr>
        <w:widowControl/>
        <w:numPr>
          <w:ilvl w:val="0"/>
          <w:numId w:val="8"/>
        </w:numPr>
        <w:spacing w:before="40" w:after="40"/>
      </w:pPr>
      <w:r w:rsidRPr="00677B4B">
        <w:rPr>
          <w:rFonts w:hint="eastAsia"/>
        </w:rPr>
        <w:t>首、末次会议的签到记录表</w:t>
      </w:r>
    </w:p>
    <w:p w14:paraId="3F6C1A9C" w14:textId="77777777" w:rsidR="00055D58" w:rsidRPr="00677B4B" w:rsidRDefault="00055D58" w:rsidP="00055D58">
      <w:pPr>
        <w:widowControl/>
        <w:numPr>
          <w:ilvl w:val="0"/>
          <w:numId w:val="8"/>
        </w:numPr>
        <w:spacing w:before="40" w:after="40"/>
      </w:pPr>
      <w:r w:rsidRPr="00677B4B">
        <w:rPr>
          <w:rFonts w:hint="eastAsia"/>
        </w:rPr>
        <w:t>（其他必要的的用于证明相关事实的证据或记录）</w:t>
      </w:r>
      <w:r w:rsidRPr="00677B4B">
        <w:t>….</w:t>
      </w:r>
    </w:p>
    <w:bookmarkEnd w:id="19"/>
    <w:bookmarkEnd w:id="20"/>
    <w:p w14:paraId="314596B5" w14:textId="77777777" w:rsidR="00055D58" w:rsidRDefault="00055D58" w:rsidP="00055D58"/>
    <w:bookmarkEnd w:id="17"/>
    <w:p w14:paraId="46B9B07A" w14:textId="4A26085A" w:rsidR="00425FC5" w:rsidRPr="00425FC5" w:rsidRDefault="00425FC5" w:rsidP="00090086">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14:paraId="5CB42185" w14:textId="77777777" w:rsidR="00425FC5" w:rsidRPr="00425FC5" w:rsidRDefault="00425FC5" w:rsidP="00BB47AB">
      <w:pPr>
        <w:pStyle w:val="ac"/>
        <w:numPr>
          <w:ilvl w:val="0"/>
          <w:numId w:val="36"/>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14:paraId="0576C60F" w14:textId="77777777" w:rsidR="00425FC5" w:rsidRDefault="00425FC5" w:rsidP="00BB47AB">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( 2  )</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BC8D7F7" w14:textId="77777777" w:rsidR="00425FC5" w:rsidRDefault="00425FC5" w:rsidP="00425FC5">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14:paraId="431217D1" w14:textId="77777777" w:rsidR="00425FC5" w:rsidRDefault="00425FC5" w:rsidP="00BB47AB">
      <w:pPr>
        <w:spacing w:afterLines="50" w:after="156"/>
        <w:ind w:firstLineChars="200" w:firstLine="422"/>
        <w:rPr>
          <w:b/>
          <w:color w:val="000000" w:themeColor="text1"/>
          <w:szCs w:val="21"/>
        </w:rPr>
      </w:pPr>
    </w:p>
    <w:p w14:paraId="282874C9" w14:textId="77777777" w:rsidR="00425FC5" w:rsidRDefault="00425FC5" w:rsidP="00BB47AB">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3314FDEA" w14:textId="77777777" w:rsidR="00425FC5" w:rsidRDefault="00425FC5" w:rsidP="00425FC5">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475DCB01" w14:textId="4FE54640" w:rsidR="00425FC5" w:rsidRDefault="0059256A" w:rsidP="00BB47AB">
      <w:pPr>
        <w:spacing w:beforeLines="100" w:before="312" w:afterLines="50" w:after="156"/>
        <w:rPr>
          <w:b/>
          <w:color w:val="000000" w:themeColor="text1"/>
          <w:szCs w:val="21"/>
        </w:rPr>
      </w:pPr>
      <w:r>
        <w:rPr>
          <w:rFonts w:hint="eastAsia"/>
          <w:b/>
          <w:noProof/>
          <w:color w:val="000000" w:themeColor="text1"/>
          <w:szCs w:val="21"/>
        </w:rPr>
        <w:drawing>
          <wp:anchor distT="0" distB="0" distL="114300" distR="114300" simplePos="0" relativeHeight="251661312" behindDoc="0" locked="0" layoutInCell="1" allowOverlap="1" wp14:anchorId="22C7D243" wp14:editId="33006E71">
            <wp:simplePos x="0" y="0"/>
            <wp:positionH relativeFrom="column">
              <wp:posOffset>727364</wp:posOffset>
            </wp:positionH>
            <wp:positionV relativeFrom="paragraph">
              <wp:posOffset>58383</wp:posOffset>
            </wp:positionV>
            <wp:extent cx="831272" cy="390174"/>
            <wp:effectExtent l="0" t="0" r="6985"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任泽华.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32005" cy="390518"/>
                    </a:xfrm>
                    <a:prstGeom prst="rect">
                      <a:avLst/>
                    </a:prstGeom>
                  </pic:spPr>
                </pic:pic>
              </a:graphicData>
            </a:graphic>
            <wp14:sizeRelH relativeFrom="margin">
              <wp14:pctWidth>0</wp14:pctWidth>
            </wp14:sizeRelH>
            <wp14:sizeRelV relativeFrom="margin">
              <wp14:pctHeight>0</wp14:pctHeight>
            </wp14:sizeRelV>
          </wp:anchor>
        </w:drawing>
      </w:r>
      <w:r w:rsidR="00425FC5">
        <w:rPr>
          <w:rFonts w:hint="eastAsia"/>
          <w:b/>
          <w:color w:val="000000" w:themeColor="text1"/>
          <w:szCs w:val="21"/>
        </w:rPr>
        <w:t>组长签字</w:t>
      </w:r>
      <w:r w:rsidR="00425FC5">
        <w:rPr>
          <w:rFonts w:hint="eastAsia"/>
          <w:b/>
          <w:color w:val="000000" w:themeColor="text1"/>
          <w:szCs w:val="21"/>
        </w:rPr>
        <w:t xml:space="preserve">:                          </w:t>
      </w:r>
      <w:r w:rsidR="00425FC5">
        <w:rPr>
          <w:rFonts w:hint="eastAsia"/>
          <w:b/>
          <w:color w:val="000000" w:themeColor="text1"/>
          <w:szCs w:val="21"/>
        </w:rPr>
        <w:t>日期</w:t>
      </w:r>
      <w:r w:rsidR="00425FC5">
        <w:rPr>
          <w:rFonts w:hint="eastAsia"/>
          <w:b/>
          <w:color w:val="000000" w:themeColor="text1"/>
          <w:szCs w:val="21"/>
        </w:rPr>
        <w:t>:  20</w:t>
      </w:r>
      <w:r w:rsidR="00090086">
        <w:rPr>
          <w:b/>
          <w:color w:val="000000" w:themeColor="text1"/>
          <w:szCs w:val="21"/>
        </w:rPr>
        <w:t>20</w:t>
      </w:r>
      <w:r w:rsidR="00425FC5">
        <w:rPr>
          <w:rFonts w:hint="eastAsia"/>
          <w:b/>
          <w:color w:val="000000" w:themeColor="text1"/>
          <w:szCs w:val="21"/>
        </w:rPr>
        <w:t xml:space="preserve"> </w:t>
      </w:r>
      <w:r w:rsidR="00425FC5">
        <w:rPr>
          <w:rFonts w:hint="eastAsia"/>
          <w:b/>
          <w:color w:val="000000" w:themeColor="text1"/>
          <w:szCs w:val="21"/>
        </w:rPr>
        <w:t>年</w:t>
      </w:r>
      <w:r w:rsidR="00425FC5">
        <w:rPr>
          <w:rFonts w:hint="eastAsia"/>
          <w:b/>
          <w:color w:val="000000" w:themeColor="text1"/>
          <w:szCs w:val="21"/>
        </w:rPr>
        <w:t xml:space="preserve"> </w:t>
      </w:r>
      <w:r w:rsidR="00BC705D">
        <w:rPr>
          <w:b/>
          <w:color w:val="000000" w:themeColor="text1"/>
          <w:szCs w:val="21"/>
        </w:rPr>
        <w:t>7</w:t>
      </w:r>
      <w:r w:rsidR="00425FC5">
        <w:rPr>
          <w:rFonts w:hint="eastAsia"/>
          <w:b/>
          <w:color w:val="000000" w:themeColor="text1"/>
          <w:szCs w:val="21"/>
        </w:rPr>
        <w:t>月</w:t>
      </w:r>
      <w:r w:rsidR="00425FC5">
        <w:rPr>
          <w:rFonts w:hint="eastAsia"/>
          <w:b/>
          <w:color w:val="000000" w:themeColor="text1"/>
          <w:szCs w:val="21"/>
        </w:rPr>
        <w:t xml:space="preserve"> </w:t>
      </w:r>
      <w:r w:rsidR="00BC705D">
        <w:rPr>
          <w:b/>
          <w:color w:val="000000" w:themeColor="text1"/>
          <w:szCs w:val="21"/>
        </w:rPr>
        <w:t>18</w:t>
      </w:r>
      <w:r w:rsidR="00E64D9A">
        <w:rPr>
          <w:rFonts w:hint="eastAsia"/>
          <w:b/>
          <w:color w:val="000000" w:themeColor="text1"/>
          <w:szCs w:val="21"/>
        </w:rPr>
        <w:t>日</w:t>
      </w:r>
    </w:p>
    <w:p w14:paraId="7441CCC3" w14:textId="77777777" w:rsidR="00425FC5" w:rsidRPr="00425FC5" w:rsidRDefault="00425FC5" w:rsidP="00425FC5">
      <w:pPr>
        <w:pStyle w:val="ac"/>
        <w:numPr>
          <w:ilvl w:val="0"/>
          <w:numId w:val="36"/>
        </w:numPr>
        <w:spacing w:line="360" w:lineRule="auto"/>
        <w:ind w:firstLineChars="0"/>
        <w:rPr>
          <w:b/>
          <w:color w:val="000000" w:themeColor="text1"/>
          <w:sz w:val="26"/>
          <w:szCs w:val="26"/>
        </w:rPr>
      </w:pPr>
      <w:r w:rsidRPr="00425FC5">
        <w:rPr>
          <w:rFonts w:hint="eastAsia"/>
          <w:b/>
          <w:color w:val="000000" w:themeColor="text1"/>
          <w:sz w:val="26"/>
          <w:szCs w:val="26"/>
        </w:rPr>
        <w:t>认证评定与批准</w:t>
      </w:r>
    </w:p>
    <w:p w14:paraId="1B594828" w14:textId="77777777" w:rsidR="00425FC5" w:rsidRPr="00425FC5" w:rsidRDefault="00425FC5" w:rsidP="00425FC5">
      <w:pPr>
        <w:pStyle w:val="ac"/>
        <w:numPr>
          <w:ilvl w:val="0"/>
          <w:numId w:val="35"/>
        </w:numPr>
        <w:spacing w:line="360" w:lineRule="auto"/>
        <w:ind w:firstLineChars="0"/>
        <w:rPr>
          <w:b/>
          <w:color w:val="000000" w:themeColor="text1"/>
          <w:sz w:val="26"/>
          <w:szCs w:val="26"/>
        </w:rPr>
      </w:pPr>
      <w:r w:rsidRPr="00425FC5">
        <w:rPr>
          <w:rFonts w:hint="eastAsia"/>
          <w:b/>
          <w:color w:val="000000" w:themeColor="text1"/>
        </w:rPr>
        <w:t>技术委员会评定结论：</w:t>
      </w:r>
      <w:r w:rsidRPr="00425FC5">
        <w:rPr>
          <w:rFonts w:hint="eastAsia"/>
          <w:b/>
          <w:color w:val="000000" w:themeColor="text1"/>
          <w:szCs w:val="21"/>
        </w:rPr>
        <w:t>□</w:t>
      </w:r>
      <w:r w:rsidRPr="00425FC5">
        <w:rPr>
          <w:rFonts w:hint="eastAsia"/>
          <w:b/>
          <w:color w:val="000000" w:themeColor="text1"/>
        </w:rPr>
        <w:t>同意注册</w:t>
      </w:r>
      <w:r w:rsidRPr="00425FC5">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4B31EEFD" w14:textId="55BFEDCA" w:rsidR="00425FC5" w:rsidRDefault="00425FC5" w:rsidP="00425FC5">
      <w:pPr>
        <w:spacing w:line="360" w:lineRule="auto"/>
        <w:ind w:leftChars="-105" w:left="-3" w:hangingChars="103" w:hanging="217"/>
        <w:rPr>
          <w:b/>
          <w:color w:val="000000" w:themeColor="text1"/>
        </w:rPr>
      </w:pPr>
      <w:r>
        <w:rPr>
          <w:rFonts w:hint="eastAsia"/>
          <w:b/>
          <w:color w:val="000000" w:themeColor="text1"/>
        </w:rPr>
        <w:t>认证评定负责人：</w:t>
      </w:r>
      <w:r w:rsidR="00090086">
        <w:rPr>
          <w:rFonts w:hint="eastAsia"/>
          <w:b/>
          <w:color w:val="000000" w:themeColor="text1"/>
        </w:rPr>
        <w:t xml:space="preserve"> </w:t>
      </w:r>
      <w:r>
        <w:rPr>
          <w:rFonts w:hint="eastAsia"/>
          <w:b/>
          <w:color w:val="000000" w:themeColor="text1"/>
        </w:rPr>
        <w:t xml:space="preserve">   </w:t>
      </w:r>
      <w:r w:rsidR="00E64D9A">
        <w:rPr>
          <w:rFonts w:hint="eastAsia"/>
          <w:b/>
          <w:color w:val="000000" w:themeColor="text1"/>
          <w:szCs w:val="21"/>
        </w:rPr>
        <w:t xml:space="preserve">              </w:t>
      </w:r>
      <w:r w:rsidR="0099463E">
        <w:rPr>
          <w:rFonts w:hint="eastAsia"/>
          <w:b/>
          <w:color w:val="000000" w:themeColor="text1"/>
          <w:szCs w:val="21"/>
        </w:rPr>
        <w:t xml:space="preserve">   </w:t>
      </w:r>
      <w:r w:rsidR="006D3111">
        <w:rPr>
          <w:b/>
          <w:color w:val="000000" w:themeColor="text1"/>
          <w:szCs w:val="21"/>
        </w:rPr>
        <w:t xml:space="preserve"> </w:t>
      </w:r>
      <w:r w:rsidR="0099463E">
        <w:rPr>
          <w:rFonts w:hint="eastAsia"/>
          <w:b/>
          <w:color w:val="000000" w:themeColor="text1"/>
          <w:szCs w:val="21"/>
        </w:rPr>
        <w:t xml:space="preserve">   </w:t>
      </w:r>
      <w:r>
        <w:rPr>
          <w:rFonts w:hint="eastAsia"/>
          <w:b/>
          <w:color w:val="000000" w:themeColor="text1"/>
        </w:rPr>
        <w:t>日期：</w:t>
      </w:r>
      <w:r w:rsidR="006D3111">
        <w:rPr>
          <w:b/>
          <w:color w:val="000000" w:themeColor="text1"/>
        </w:rPr>
        <w:t xml:space="preserve">    </w:t>
      </w:r>
      <w:r>
        <w:rPr>
          <w:rFonts w:hint="eastAsia"/>
          <w:b/>
          <w:color w:val="000000" w:themeColor="text1"/>
        </w:rPr>
        <w:t>年</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sidR="0099463E">
        <w:rPr>
          <w:rFonts w:hint="eastAsia"/>
          <w:b/>
          <w:color w:val="000000" w:themeColor="text1"/>
        </w:rPr>
        <w:t xml:space="preserve"> </w:t>
      </w:r>
      <w:r>
        <w:rPr>
          <w:rFonts w:hint="eastAsia"/>
          <w:b/>
          <w:color w:val="000000" w:themeColor="text1"/>
        </w:rPr>
        <w:t>日</w:t>
      </w:r>
    </w:p>
    <w:p w14:paraId="55AA2C30" w14:textId="77777777" w:rsidR="00EB6A1A" w:rsidRDefault="00EB6A1A" w:rsidP="00425FC5">
      <w:pPr>
        <w:spacing w:line="360" w:lineRule="auto"/>
        <w:ind w:leftChars="-105" w:left="-3" w:hangingChars="103" w:hanging="217"/>
        <w:rPr>
          <w:b/>
          <w:color w:val="000000" w:themeColor="text1"/>
        </w:rPr>
      </w:pPr>
    </w:p>
    <w:p w14:paraId="7C6E03D4" w14:textId="77777777" w:rsidR="00425FC5" w:rsidRPr="00425FC5" w:rsidRDefault="00425FC5" w:rsidP="00425FC5">
      <w:pPr>
        <w:pStyle w:val="ac"/>
        <w:numPr>
          <w:ilvl w:val="0"/>
          <w:numId w:val="35"/>
        </w:numPr>
        <w:spacing w:line="360" w:lineRule="auto"/>
        <w:ind w:firstLineChars="0"/>
        <w:rPr>
          <w:b/>
          <w:color w:val="000000" w:themeColor="text1"/>
        </w:rPr>
      </w:pPr>
      <w:r w:rsidRPr="00425FC5">
        <w:rPr>
          <w:rFonts w:hint="eastAsia"/>
          <w:b/>
          <w:color w:val="000000" w:themeColor="text1"/>
        </w:rPr>
        <w:t>批准结论：</w:t>
      </w:r>
      <w:r w:rsidRPr="00425FC5">
        <w:rPr>
          <w:rFonts w:hint="eastAsia"/>
          <w:b/>
          <w:color w:val="000000" w:themeColor="text1"/>
          <w:szCs w:val="21"/>
        </w:rPr>
        <w:t>□</w:t>
      </w:r>
      <w:r w:rsidRPr="00425FC5">
        <w:rPr>
          <w:rFonts w:hint="eastAsia"/>
          <w:b/>
          <w:color w:val="000000" w:themeColor="text1"/>
        </w:rPr>
        <w:t>同意注册</w:t>
      </w:r>
      <w:r>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2395C66A" w14:textId="755BCEB6" w:rsidR="00425FC5" w:rsidRDefault="00425FC5" w:rsidP="00EB6A1A">
      <w:pPr>
        <w:spacing w:line="360" w:lineRule="auto"/>
        <w:ind w:firstLineChars="100" w:firstLine="211"/>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sidR="006D3111">
        <w:rPr>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Pr>
          <w:rFonts w:hint="eastAsia"/>
          <w:b/>
          <w:color w:val="000000" w:themeColor="text1"/>
        </w:rPr>
        <w:t>日</w:t>
      </w:r>
    </w:p>
    <w:p w14:paraId="43E9A7A6" w14:textId="77777777" w:rsidR="00425FC5" w:rsidRDefault="00425FC5" w:rsidP="00425FC5">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14:paraId="75D16EA8" w14:textId="77777777" w:rsidR="00425FC5" w:rsidRPr="00425FC5" w:rsidRDefault="00425FC5" w:rsidP="00425FC5">
      <w:pPr>
        <w:pStyle w:val="ac"/>
        <w:numPr>
          <w:ilvl w:val="0"/>
          <w:numId w:val="3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14:paraId="7E8F1DAF" w14:textId="77777777" w:rsidR="00425FC5" w:rsidRDefault="00425FC5" w:rsidP="00425FC5">
      <w:pPr>
        <w:snapToGrid w:val="0"/>
        <w:spacing w:line="360" w:lineRule="auto"/>
        <w:ind w:left="738" w:hangingChars="350" w:hanging="738"/>
        <w:rPr>
          <w:b/>
          <w:color w:val="000000" w:themeColor="text1"/>
          <w:szCs w:val="21"/>
          <w:u w:val="single"/>
        </w:rPr>
      </w:pPr>
    </w:p>
    <w:p w14:paraId="5372D01D" w14:textId="77777777" w:rsidR="00425FC5" w:rsidRPr="00425FC5" w:rsidRDefault="00425FC5" w:rsidP="00BB47AB">
      <w:pPr>
        <w:pStyle w:val="ac"/>
        <w:numPr>
          <w:ilvl w:val="0"/>
          <w:numId w:val="36"/>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14:paraId="76A6C704"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14:paraId="772DE687"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sidR="008C67E0">
        <w:rPr>
          <w:rFonts w:hint="eastAsia"/>
          <w:b/>
          <w:color w:val="000000" w:themeColor="text1"/>
        </w:rPr>
        <w:t xml:space="preserve"> </w:t>
      </w:r>
      <w:r>
        <w:rPr>
          <w:rFonts w:hint="eastAsia"/>
          <w:b/>
          <w:color w:val="000000" w:themeColor="text1"/>
        </w:rPr>
        <w:t xml:space="preserve"> 1</w:t>
      </w:r>
      <w:r>
        <w:rPr>
          <w:rFonts w:hint="eastAsia"/>
          <w:b/>
          <w:color w:val="000000" w:themeColor="text1"/>
        </w:rPr>
        <w:t>份</w:t>
      </w:r>
    </w:p>
    <w:p w14:paraId="36F1AF79" w14:textId="77777777" w:rsidR="00425FC5" w:rsidRDefault="00425FC5" w:rsidP="00BB47AB">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14:paraId="70E5741E" w14:textId="77777777" w:rsidR="00425FC5" w:rsidRPr="00425FC5" w:rsidRDefault="00425FC5" w:rsidP="00BB47AB">
      <w:pPr>
        <w:pStyle w:val="ac"/>
        <w:numPr>
          <w:ilvl w:val="0"/>
          <w:numId w:val="36"/>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14:paraId="2DA4A7D3" w14:textId="77777777" w:rsidR="00425FC5" w:rsidRDefault="00425FC5" w:rsidP="00425FC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20C7061F" w14:textId="77777777" w:rsidR="00425FC5" w:rsidRDefault="00425FC5" w:rsidP="00425FC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0E429D25" w14:textId="77777777" w:rsidR="00425FC5" w:rsidRDefault="00425FC5" w:rsidP="00425FC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2C934BAA" w14:textId="77777777" w:rsidR="00425FC5" w:rsidRDefault="00425FC5" w:rsidP="00425FC5">
      <w:pPr>
        <w:ind w:leftChars="-105" w:left="-220" w:firstLineChars="100" w:firstLine="261"/>
        <w:rPr>
          <w:rFonts w:ascii="宋体" w:hAnsi="宋体"/>
          <w:b/>
          <w:color w:val="000000" w:themeColor="text1"/>
          <w:sz w:val="26"/>
          <w:szCs w:val="26"/>
        </w:rPr>
      </w:pPr>
    </w:p>
    <w:p w14:paraId="29CA8D94" w14:textId="77777777" w:rsidR="00425FC5" w:rsidRDefault="00425FC5" w:rsidP="00425FC5">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lastRenderedPageBreak/>
        <w:t>填表说明：</w:t>
      </w:r>
    </w:p>
    <w:p w14:paraId="5AA631EB" w14:textId="77777777" w:rsidR="00425FC5" w:rsidRDefault="00425FC5" w:rsidP="00425FC5">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34D5E554"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14:paraId="0CCBA302"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7B392EE2" w14:textId="77777777" w:rsidR="00425FC5" w:rsidRDefault="00425FC5" w:rsidP="00425FC5">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5BC885EB"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36C65EEA" w14:textId="77777777" w:rsidR="00425FC5" w:rsidRDefault="00425FC5" w:rsidP="00425FC5">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14:paraId="733408FA" w14:textId="77777777" w:rsidR="00425FC5" w:rsidRPr="004C0E2F" w:rsidRDefault="00425FC5" w:rsidP="008A69DC"/>
    <w:sectPr w:rsidR="00425FC5" w:rsidRPr="004C0E2F" w:rsidSect="00055D58">
      <w:headerReference w:type="default" r:id="rId2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5B06D" w14:textId="77777777" w:rsidR="00200883" w:rsidRDefault="00200883" w:rsidP="005E1CBB">
      <w:r>
        <w:separator/>
      </w:r>
    </w:p>
  </w:endnote>
  <w:endnote w:type="continuationSeparator" w:id="0">
    <w:p w14:paraId="7A5E05C3" w14:textId="77777777" w:rsidR="00200883" w:rsidRDefault="00200883" w:rsidP="005E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STKaiti">
    <w:altName w:val="STKaiti"/>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519D3" w14:textId="77777777" w:rsidR="00200883" w:rsidRDefault="00200883" w:rsidP="005E1CBB">
      <w:r>
        <w:separator/>
      </w:r>
    </w:p>
  </w:footnote>
  <w:footnote w:type="continuationSeparator" w:id="0">
    <w:p w14:paraId="6F279446" w14:textId="77777777" w:rsidR="00200883" w:rsidRDefault="00200883" w:rsidP="005E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B59FE" w14:textId="6BF8555C" w:rsidR="00BF53B0" w:rsidRPr="00390345" w:rsidRDefault="00BF53B0" w:rsidP="002D0DC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Pr>
        <w:noProof/>
      </w:rPr>
      <mc:AlternateContent>
        <mc:Choice Requires="wps">
          <w:drawing>
            <wp:anchor distT="0" distB="0" distL="114300" distR="114300" simplePos="0" relativeHeight="251660288" behindDoc="0" locked="0" layoutInCell="1" allowOverlap="1" wp14:anchorId="4CEB230A" wp14:editId="21EF14A9">
              <wp:simplePos x="0" y="0"/>
              <wp:positionH relativeFrom="column">
                <wp:posOffset>3166745</wp:posOffset>
              </wp:positionH>
              <wp:positionV relativeFrom="paragraph">
                <wp:posOffset>66675</wp:posOffset>
              </wp:positionV>
              <wp:extent cx="2084070" cy="25654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256540"/>
                      </a:xfrm>
                      <a:prstGeom prst="rect">
                        <a:avLst/>
                      </a:prstGeom>
                      <a:solidFill>
                        <a:srgbClr val="FFFFFF"/>
                      </a:solidFill>
                      <a:ln w="9525">
                        <a:noFill/>
                      </a:ln>
                    </wps:spPr>
                    <wps:txbx>
                      <w:txbxContent>
                        <w:p w14:paraId="200EC009" w14:textId="77777777" w:rsidR="00BF53B0" w:rsidRPr="00532B87" w:rsidRDefault="00BF53B0"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4CEB230A"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" stroked="f">
              <v:textbox>
                <w:txbxContent>
                  <w:p w14:paraId="200EC009" w14:textId="77777777" w:rsidR="00BF53B0" w:rsidRPr="00532B87" w:rsidRDefault="00BF53B0"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v:textbox>
            </v:shape>
          </w:pict>
        </mc:Fallback>
      </mc:AlternateContent>
    </w:r>
    <w:r w:rsidRPr="00390345">
      <w:rPr>
        <w:noProof/>
      </w:rPr>
      <w:drawing>
        <wp:anchor distT="0" distB="0" distL="114300" distR="114300" simplePos="0" relativeHeight="251659264" behindDoc="1" locked="0" layoutInCell="1" allowOverlap="1" wp14:anchorId="73AC1721" wp14:editId="2C003C1C">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1"/>
  </w:p>
  <w:p w14:paraId="76785849" w14:textId="77777777" w:rsidR="00BF53B0" w:rsidRPr="008E67FF" w:rsidRDefault="00BF53B0" w:rsidP="002D0DC0">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4D7"/>
    <w:multiLevelType w:val="hybridMultilevel"/>
    <w:tmpl w:val="4700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762B25"/>
    <w:multiLevelType w:val="hybridMultilevel"/>
    <w:tmpl w:val="A83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5B58"/>
    <w:multiLevelType w:val="hybridMultilevel"/>
    <w:tmpl w:val="8CBEFCE0"/>
    <w:lvl w:ilvl="0" w:tplc="D416F79E">
      <w:start w:val="1"/>
      <w:numFmt w:val="bullet"/>
      <w:pStyle w:val="ListBar8ptFeeder"/>
      <w:lvlText w:val="-"/>
      <w:lvlJc w:val="left"/>
      <w:pPr>
        <w:tabs>
          <w:tab w:val="num" w:pos="644"/>
        </w:tabs>
        <w:ind w:left="567"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97B32"/>
    <w:multiLevelType w:val="hybridMultilevel"/>
    <w:tmpl w:val="E2C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81A7E"/>
    <w:multiLevelType w:val="multilevel"/>
    <w:tmpl w:val="8624ADC8"/>
    <w:lvl w:ilvl="0">
      <w:start w:val="1"/>
      <w:numFmt w:val="decimal"/>
      <w:lvlText w:val="%1"/>
      <w:lvlJc w:val="left"/>
      <w:pPr>
        <w:tabs>
          <w:tab w:val="num" w:pos="360"/>
        </w:tabs>
        <w:ind w:left="284" w:hanging="284"/>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851"/>
        </w:tabs>
        <w:ind w:left="851" w:hanging="851"/>
      </w:pPr>
      <w:rPr>
        <w:rFonts w:ascii="Arial"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4230D95"/>
    <w:multiLevelType w:val="hybridMultilevel"/>
    <w:tmpl w:val="84F67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B26646"/>
    <w:multiLevelType w:val="hybridMultilevel"/>
    <w:tmpl w:val="C1A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F388D"/>
    <w:multiLevelType w:val="hybridMultilevel"/>
    <w:tmpl w:val="88A8F666"/>
    <w:lvl w:ilvl="0" w:tplc="04090001">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00839"/>
    <w:multiLevelType w:val="hybridMultilevel"/>
    <w:tmpl w:val="2E6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D5273"/>
    <w:multiLevelType w:val="hybridMultilevel"/>
    <w:tmpl w:val="76B45298"/>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11" w15:restartNumberingAfterBreak="0">
    <w:nsid w:val="34944522"/>
    <w:multiLevelType w:val="hybridMultilevel"/>
    <w:tmpl w:val="A60C99D8"/>
    <w:lvl w:ilvl="0" w:tplc="8EC4930C">
      <w:start w:val="1"/>
      <w:numFmt w:val="bullet"/>
      <w:pStyle w:val="ListBar11ptFeeder"/>
      <w:lvlText w:val="-"/>
      <w:lvlJc w:val="left"/>
      <w:pPr>
        <w:tabs>
          <w:tab w:val="num" w:pos="927"/>
        </w:tabs>
        <w:ind w:left="851" w:hanging="284"/>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948361E"/>
    <w:multiLevelType w:val="hybridMultilevel"/>
    <w:tmpl w:val="5E6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77904"/>
    <w:multiLevelType w:val="hybridMultilevel"/>
    <w:tmpl w:val="A1F85698"/>
    <w:lvl w:ilvl="0" w:tplc="04090017">
      <w:start w:val="1"/>
      <w:numFmt w:val="chineseCountingThousand"/>
      <w:lvlText w:val="(%1)"/>
      <w:lvlJc w:val="left"/>
      <w:pPr>
        <w:ind w:left="461" w:hanging="420"/>
      </w:p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14" w15:restartNumberingAfterBreak="0">
    <w:nsid w:val="3D0705A1"/>
    <w:multiLevelType w:val="hybridMultilevel"/>
    <w:tmpl w:val="447A6610"/>
    <w:lvl w:ilvl="0" w:tplc="6C00AA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EE106D"/>
    <w:multiLevelType w:val="hybridMultilevel"/>
    <w:tmpl w:val="971E0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66795B"/>
    <w:multiLevelType w:val="hybridMultilevel"/>
    <w:tmpl w:val="EE7234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919123D"/>
    <w:multiLevelType w:val="hybridMultilevel"/>
    <w:tmpl w:val="E2D0F6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0EC46FB"/>
    <w:multiLevelType w:val="hybridMultilevel"/>
    <w:tmpl w:val="A94C49AC"/>
    <w:lvl w:ilvl="0" w:tplc="04090017">
      <w:start w:val="1"/>
      <w:numFmt w:val="chineseCountingThousand"/>
      <w:lvlText w:val="(%1)"/>
      <w:lvlJc w:val="left"/>
      <w:pPr>
        <w:ind w:left="200" w:hanging="420"/>
      </w:p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21" w15:restartNumberingAfterBreak="0">
    <w:nsid w:val="54797E02"/>
    <w:multiLevelType w:val="hybridMultilevel"/>
    <w:tmpl w:val="E51CE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5E7F08"/>
    <w:multiLevelType w:val="hybridMultilevel"/>
    <w:tmpl w:val="C460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E32DB"/>
    <w:multiLevelType w:val="hybridMultilevel"/>
    <w:tmpl w:val="09345286"/>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E83493"/>
    <w:multiLevelType w:val="hybridMultilevel"/>
    <w:tmpl w:val="3DC2A4B0"/>
    <w:lvl w:ilvl="0" w:tplc="0674058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7B42C1F"/>
    <w:multiLevelType w:val="hybridMultilevel"/>
    <w:tmpl w:val="D6C60E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7" w15:restartNumberingAfterBreak="0">
    <w:nsid w:val="6A691479"/>
    <w:multiLevelType w:val="hybridMultilevel"/>
    <w:tmpl w:val="3960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92DEE"/>
    <w:multiLevelType w:val="hybridMultilevel"/>
    <w:tmpl w:val="4BAEC5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7014063A"/>
    <w:multiLevelType w:val="hybridMultilevel"/>
    <w:tmpl w:val="034E36C0"/>
    <w:lvl w:ilvl="0" w:tplc="0DF4CF2C">
      <w:numFmt w:val="bullet"/>
      <w:lvlText w:val="•"/>
      <w:lvlJc w:val="left"/>
      <w:pPr>
        <w:tabs>
          <w:tab w:val="num" w:pos="360"/>
        </w:tabs>
        <w:ind w:left="360" w:hanging="360"/>
      </w:pPr>
      <w:rPr>
        <w:rFonts w:ascii="Arial" w:eastAsia="Times New Roman" w:hAnsi="Arial" w:cs="Arial" w:hint="default"/>
        <w:color w:val="auto"/>
        <w:sz w:val="28"/>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E60302"/>
    <w:multiLevelType w:val="hybridMultilevel"/>
    <w:tmpl w:val="1406901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2" w15:restartNumberingAfterBreak="0">
    <w:nsid w:val="71691D76"/>
    <w:multiLevelType w:val="hybridMultilevel"/>
    <w:tmpl w:val="65F004FA"/>
    <w:lvl w:ilvl="0" w:tplc="C2B89084">
      <w:start w:val="1"/>
      <w:numFmt w:val="bullet"/>
      <w:pStyle w:val="ListDotDe10pt"/>
      <w:lvlText w:val=""/>
      <w:lvlJc w:val="left"/>
      <w:pPr>
        <w:tabs>
          <w:tab w:val="num" w:pos="360"/>
        </w:tabs>
        <w:ind w:left="284" w:hanging="284"/>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Times New Roman" w:hAnsi="Times New Roman"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Times New Roman" w:hAnsi="Times New Roman"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78F93A85"/>
    <w:multiLevelType w:val="hybridMultilevel"/>
    <w:tmpl w:val="928C75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A4334DC"/>
    <w:multiLevelType w:val="hybridMultilevel"/>
    <w:tmpl w:val="45E0F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B0D6E35"/>
    <w:multiLevelType w:val="hybridMultilevel"/>
    <w:tmpl w:val="8760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7"/>
  </w:num>
  <w:num w:numId="2">
    <w:abstractNumId w:val="19"/>
  </w:num>
  <w:num w:numId="3">
    <w:abstractNumId w:val="26"/>
  </w:num>
  <w:num w:numId="4">
    <w:abstractNumId w:val="5"/>
  </w:num>
  <w:num w:numId="5">
    <w:abstractNumId w:val="32"/>
  </w:num>
  <w:num w:numId="6">
    <w:abstractNumId w:val="11"/>
  </w:num>
  <w:num w:numId="7">
    <w:abstractNumId w:val="23"/>
  </w:num>
  <w:num w:numId="8">
    <w:abstractNumId w:val="16"/>
  </w:num>
  <w:num w:numId="9">
    <w:abstractNumId w:val="14"/>
  </w:num>
  <w:num w:numId="10">
    <w:abstractNumId w:val="28"/>
  </w:num>
  <w:num w:numId="11">
    <w:abstractNumId w:val="24"/>
  </w:num>
  <w:num w:numId="12">
    <w:abstractNumId w:val="3"/>
  </w:num>
  <w:num w:numId="13">
    <w:abstractNumId w:val="29"/>
  </w:num>
  <w:num w:numId="14">
    <w:abstractNumId w:val="31"/>
  </w:num>
  <w:num w:numId="15">
    <w:abstractNumId w:val="7"/>
  </w:num>
  <w:num w:numId="16">
    <w:abstractNumId w:val="8"/>
  </w:num>
  <w:num w:numId="17">
    <w:abstractNumId w:val="0"/>
  </w:num>
  <w:num w:numId="18">
    <w:abstractNumId w:val="10"/>
  </w:num>
  <w:num w:numId="19">
    <w:abstractNumId w:val="2"/>
  </w:num>
  <w:num w:numId="20">
    <w:abstractNumId w:val="12"/>
  </w:num>
  <w:num w:numId="21">
    <w:abstractNumId w:val="22"/>
  </w:num>
  <w:num w:numId="22">
    <w:abstractNumId w:val="27"/>
  </w:num>
  <w:num w:numId="23">
    <w:abstractNumId w:val="9"/>
  </w:num>
  <w:num w:numId="24">
    <w:abstractNumId w:val="4"/>
  </w:num>
  <w:num w:numId="25">
    <w:abstractNumId w:val="25"/>
  </w:num>
  <w:num w:numId="26">
    <w:abstractNumId w:val="21"/>
  </w:num>
  <w:num w:numId="27">
    <w:abstractNumId w:val="15"/>
  </w:num>
  <w:num w:numId="28">
    <w:abstractNumId w:val="34"/>
  </w:num>
  <w:num w:numId="29">
    <w:abstractNumId w:val="6"/>
  </w:num>
  <w:num w:numId="30">
    <w:abstractNumId w:val="33"/>
  </w:num>
  <w:num w:numId="31">
    <w:abstractNumId w:val="1"/>
  </w:num>
  <w:num w:numId="32">
    <w:abstractNumId w:val="35"/>
  </w:num>
  <w:num w:numId="33">
    <w:abstractNumId w:val="18"/>
  </w:num>
  <w:num w:numId="34">
    <w:abstractNumId w:val="20"/>
  </w:num>
  <w:num w:numId="35">
    <w:abstractNumId w:val="36"/>
  </w:num>
  <w:num w:numId="36">
    <w:abstractNumId w:val="3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3C"/>
    <w:rsid w:val="00003BF2"/>
    <w:rsid w:val="00004AB3"/>
    <w:rsid w:val="000061A9"/>
    <w:rsid w:val="000203B1"/>
    <w:rsid w:val="000247CC"/>
    <w:rsid w:val="000315ED"/>
    <w:rsid w:val="0003244C"/>
    <w:rsid w:val="00033D03"/>
    <w:rsid w:val="0003419A"/>
    <w:rsid w:val="0004211E"/>
    <w:rsid w:val="000443F0"/>
    <w:rsid w:val="0005508C"/>
    <w:rsid w:val="00055D58"/>
    <w:rsid w:val="00066F39"/>
    <w:rsid w:val="00066FF1"/>
    <w:rsid w:val="000670E9"/>
    <w:rsid w:val="00071317"/>
    <w:rsid w:val="00071D0F"/>
    <w:rsid w:val="00075C70"/>
    <w:rsid w:val="00075E02"/>
    <w:rsid w:val="00080CF4"/>
    <w:rsid w:val="000833FB"/>
    <w:rsid w:val="0008517E"/>
    <w:rsid w:val="000869C7"/>
    <w:rsid w:val="00090086"/>
    <w:rsid w:val="000B2EE0"/>
    <w:rsid w:val="000C5D16"/>
    <w:rsid w:val="000F2F8F"/>
    <w:rsid w:val="00131320"/>
    <w:rsid w:val="00131400"/>
    <w:rsid w:val="00155D42"/>
    <w:rsid w:val="00162838"/>
    <w:rsid w:val="00174FB9"/>
    <w:rsid w:val="00175ED8"/>
    <w:rsid w:val="0018279F"/>
    <w:rsid w:val="00183DD5"/>
    <w:rsid w:val="001841E5"/>
    <w:rsid w:val="001B5316"/>
    <w:rsid w:val="001C2AFD"/>
    <w:rsid w:val="001D399B"/>
    <w:rsid w:val="001D5696"/>
    <w:rsid w:val="001D76D7"/>
    <w:rsid w:val="001D7792"/>
    <w:rsid w:val="001E04F1"/>
    <w:rsid w:val="00200883"/>
    <w:rsid w:val="00214D13"/>
    <w:rsid w:val="00216277"/>
    <w:rsid w:val="0023683F"/>
    <w:rsid w:val="002500A5"/>
    <w:rsid w:val="00256641"/>
    <w:rsid w:val="002579BE"/>
    <w:rsid w:val="002629AC"/>
    <w:rsid w:val="00270DAA"/>
    <w:rsid w:val="00280CDA"/>
    <w:rsid w:val="002962D7"/>
    <w:rsid w:val="002B120A"/>
    <w:rsid w:val="002C2741"/>
    <w:rsid w:val="002D0DC0"/>
    <w:rsid w:val="002D1483"/>
    <w:rsid w:val="002D3D77"/>
    <w:rsid w:val="002F086D"/>
    <w:rsid w:val="002F549E"/>
    <w:rsid w:val="002F6752"/>
    <w:rsid w:val="00314CB3"/>
    <w:rsid w:val="003223FD"/>
    <w:rsid w:val="003261C7"/>
    <w:rsid w:val="003262F3"/>
    <w:rsid w:val="003275AA"/>
    <w:rsid w:val="00341103"/>
    <w:rsid w:val="00344E0D"/>
    <w:rsid w:val="00373391"/>
    <w:rsid w:val="00375D8C"/>
    <w:rsid w:val="00376915"/>
    <w:rsid w:val="00381686"/>
    <w:rsid w:val="003A1AB9"/>
    <w:rsid w:val="003A1B38"/>
    <w:rsid w:val="003A2B17"/>
    <w:rsid w:val="003A49C8"/>
    <w:rsid w:val="003B6D03"/>
    <w:rsid w:val="003C11B4"/>
    <w:rsid w:val="003C56C7"/>
    <w:rsid w:val="003D4BE6"/>
    <w:rsid w:val="003E1392"/>
    <w:rsid w:val="003E3D4F"/>
    <w:rsid w:val="003F74C1"/>
    <w:rsid w:val="003F7D21"/>
    <w:rsid w:val="00401735"/>
    <w:rsid w:val="00404B39"/>
    <w:rsid w:val="004100EA"/>
    <w:rsid w:val="00424AE3"/>
    <w:rsid w:val="00425FC5"/>
    <w:rsid w:val="00427DEE"/>
    <w:rsid w:val="00440ACD"/>
    <w:rsid w:val="00445B15"/>
    <w:rsid w:val="004614A7"/>
    <w:rsid w:val="00464786"/>
    <w:rsid w:val="004770A0"/>
    <w:rsid w:val="00483EC5"/>
    <w:rsid w:val="00484B0B"/>
    <w:rsid w:val="004861A6"/>
    <w:rsid w:val="004B1917"/>
    <w:rsid w:val="004C1602"/>
    <w:rsid w:val="004C38B6"/>
    <w:rsid w:val="004D3E71"/>
    <w:rsid w:val="004F3778"/>
    <w:rsid w:val="004F3BB8"/>
    <w:rsid w:val="005000D0"/>
    <w:rsid w:val="005164BD"/>
    <w:rsid w:val="005220B0"/>
    <w:rsid w:val="00524386"/>
    <w:rsid w:val="00532B87"/>
    <w:rsid w:val="005426A0"/>
    <w:rsid w:val="0055109E"/>
    <w:rsid w:val="00553C90"/>
    <w:rsid w:val="005565F1"/>
    <w:rsid w:val="00570F75"/>
    <w:rsid w:val="00572365"/>
    <w:rsid w:val="00574451"/>
    <w:rsid w:val="00584F23"/>
    <w:rsid w:val="00592421"/>
    <w:rsid w:val="0059256A"/>
    <w:rsid w:val="00594257"/>
    <w:rsid w:val="00596459"/>
    <w:rsid w:val="005B3052"/>
    <w:rsid w:val="005B4F01"/>
    <w:rsid w:val="005B675E"/>
    <w:rsid w:val="005C007B"/>
    <w:rsid w:val="005C6EFA"/>
    <w:rsid w:val="005D0358"/>
    <w:rsid w:val="005E1CBB"/>
    <w:rsid w:val="00603285"/>
    <w:rsid w:val="00610FA8"/>
    <w:rsid w:val="006112A8"/>
    <w:rsid w:val="0062684E"/>
    <w:rsid w:val="006306D9"/>
    <w:rsid w:val="00632A83"/>
    <w:rsid w:val="006537F2"/>
    <w:rsid w:val="00653A4A"/>
    <w:rsid w:val="0066284F"/>
    <w:rsid w:val="00672133"/>
    <w:rsid w:val="00676270"/>
    <w:rsid w:val="00692141"/>
    <w:rsid w:val="006B2E33"/>
    <w:rsid w:val="006C15BF"/>
    <w:rsid w:val="006C4213"/>
    <w:rsid w:val="006C6F24"/>
    <w:rsid w:val="006D3111"/>
    <w:rsid w:val="006D7D81"/>
    <w:rsid w:val="006E5ECA"/>
    <w:rsid w:val="006E6885"/>
    <w:rsid w:val="00703E92"/>
    <w:rsid w:val="0070533A"/>
    <w:rsid w:val="00705587"/>
    <w:rsid w:val="00712F52"/>
    <w:rsid w:val="00722693"/>
    <w:rsid w:val="007350E4"/>
    <w:rsid w:val="007432D6"/>
    <w:rsid w:val="00770469"/>
    <w:rsid w:val="00775D3A"/>
    <w:rsid w:val="007800D4"/>
    <w:rsid w:val="0078220B"/>
    <w:rsid w:val="00791610"/>
    <w:rsid w:val="007A4D8D"/>
    <w:rsid w:val="007B2F73"/>
    <w:rsid w:val="007B778F"/>
    <w:rsid w:val="007C4DD7"/>
    <w:rsid w:val="007F39C5"/>
    <w:rsid w:val="008030AC"/>
    <w:rsid w:val="00845D78"/>
    <w:rsid w:val="00850E86"/>
    <w:rsid w:val="00857EF7"/>
    <w:rsid w:val="00862071"/>
    <w:rsid w:val="008648E8"/>
    <w:rsid w:val="00877EB8"/>
    <w:rsid w:val="00880B18"/>
    <w:rsid w:val="008A0B0F"/>
    <w:rsid w:val="008A6929"/>
    <w:rsid w:val="008A69DC"/>
    <w:rsid w:val="008A6F77"/>
    <w:rsid w:val="008C0837"/>
    <w:rsid w:val="008C67E0"/>
    <w:rsid w:val="008E0760"/>
    <w:rsid w:val="008E67FF"/>
    <w:rsid w:val="008F54EE"/>
    <w:rsid w:val="008F6338"/>
    <w:rsid w:val="009203AC"/>
    <w:rsid w:val="0092220F"/>
    <w:rsid w:val="00923C36"/>
    <w:rsid w:val="0092740B"/>
    <w:rsid w:val="00932B07"/>
    <w:rsid w:val="00945F98"/>
    <w:rsid w:val="0099463E"/>
    <w:rsid w:val="009A7BA8"/>
    <w:rsid w:val="009B43AC"/>
    <w:rsid w:val="009B65A1"/>
    <w:rsid w:val="009E15D9"/>
    <w:rsid w:val="009E35D1"/>
    <w:rsid w:val="009E741A"/>
    <w:rsid w:val="00A057D9"/>
    <w:rsid w:val="00A112DB"/>
    <w:rsid w:val="00A11BB9"/>
    <w:rsid w:val="00A21171"/>
    <w:rsid w:val="00A31C92"/>
    <w:rsid w:val="00A335F6"/>
    <w:rsid w:val="00A34B5C"/>
    <w:rsid w:val="00A423BF"/>
    <w:rsid w:val="00A545D5"/>
    <w:rsid w:val="00A646C7"/>
    <w:rsid w:val="00A80B6D"/>
    <w:rsid w:val="00A864F8"/>
    <w:rsid w:val="00A934BA"/>
    <w:rsid w:val="00AA0E93"/>
    <w:rsid w:val="00AA57F8"/>
    <w:rsid w:val="00AB1797"/>
    <w:rsid w:val="00AB7D3D"/>
    <w:rsid w:val="00AC3F5D"/>
    <w:rsid w:val="00AD130B"/>
    <w:rsid w:val="00AE0B4B"/>
    <w:rsid w:val="00AE23C2"/>
    <w:rsid w:val="00AE3533"/>
    <w:rsid w:val="00AE60A6"/>
    <w:rsid w:val="00AE71F3"/>
    <w:rsid w:val="00AE7577"/>
    <w:rsid w:val="00AF0F3D"/>
    <w:rsid w:val="00AF66F6"/>
    <w:rsid w:val="00B32311"/>
    <w:rsid w:val="00B34573"/>
    <w:rsid w:val="00B35040"/>
    <w:rsid w:val="00B365D4"/>
    <w:rsid w:val="00B5195E"/>
    <w:rsid w:val="00B64825"/>
    <w:rsid w:val="00B655EA"/>
    <w:rsid w:val="00B7226B"/>
    <w:rsid w:val="00B901D0"/>
    <w:rsid w:val="00B91401"/>
    <w:rsid w:val="00B92713"/>
    <w:rsid w:val="00B936A6"/>
    <w:rsid w:val="00BA6420"/>
    <w:rsid w:val="00BB36E7"/>
    <w:rsid w:val="00BB47AB"/>
    <w:rsid w:val="00BB7CE8"/>
    <w:rsid w:val="00BC3244"/>
    <w:rsid w:val="00BC705D"/>
    <w:rsid w:val="00BC7A09"/>
    <w:rsid w:val="00BD2793"/>
    <w:rsid w:val="00BF53B0"/>
    <w:rsid w:val="00BF7830"/>
    <w:rsid w:val="00C007AD"/>
    <w:rsid w:val="00C044C7"/>
    <w:rsid w:val="00C16340"/>
    <w:rsid w:val="00C423A6"/>
    <w:rsid w:val="00C51702"/>
    <w:rsid w:val="00C5303E"/>
    <w:rsid w:val="00C54428"/>
    <w:rsid w:val="00C57CE8"/>
    <w:rsid w:val="00C634D9"/>
    <w:rsid w:val="00C71EB6"/>
    <w:rsid w:val="00C72519"/>
    <w:rsid w:val="00C757A7"/>
    <w:rsid w:val="00C75A2C"/>
    <w:rsid w:val="00C8611A"/>
    <w:rsid w:val="00C90E05"/>
    <w:rsid w:val="00CA58AF"/>
    <w:rsid w:val="00CB44FB"/>
    <w:rsid w:val="00CB58B2"/>
    <w:rsid w:val="00CD2BF8"/>
    <w:rsid w:val="00CE1B00"/>
    <w:rsid w:val="00D00BA6"/>
    <w:rsid w:val="00D1113C"/>
    <w:rsid w:val="00D1385E"/>
    <w:rsid w:val="00D15DFF"/>
    <w:rsid w:val="00D30764"/>
    <w:rsid w:val="00D34CC7"/>
    <w:rsid w:val="00D40E52"/>
    <w:rsid w:val="00D53B95"/>
    <w:rsid w:val="00D5633B"/>
    <w:rsid w:val="00D7490A"/>
    <w:rsid w:val="00D751B1"/>
    <w:rsid w:val="00D77B1E"/>
    <w:rsid w:val="00D81706"/>
    <w:rsid w:val="00D97A64"/>
    <w:rsid w:val="00DA6DCB"/>
    <w:rsid w:val="00DC067E"/>
    <w:rsid w:val="00DD2268"/>
    <w:rsid w:val="00DE253E"/>
    <w:rsid w:val="00DE5AD0"/>
    <w:rsid w:val="00DE5CAB"/>
    <w:rsid w:val="00DE771C"/>
    <w:rsid w:val="00DF1D9E"/>
    <w:rsid w:val="00DF5F2E"/>
    <w:rsid w:val="00E148C5"/>
    <w:rsid w:val="00E255D2"/>
    <w:rsid w:val="00E32B36"/>
    <w:rsid w:val="00E41F4C"/>
    <w:rsid w:val="00E64D9A"/>
    <w:rsid w:val="00E80B86"/>
    <w:rsid w:val="00E852A1"/>
    <w:rsid w:val="00E9214A"/>
    <w:rsid w:val="00E946C0"/>
    <w:rsid w:val="00EA1F30"/>
    <w:rsid w:val="00EB4AA7"/>
    <w:rsid w:val="00EB6A1A"/>
    <w:rsid w:val="00EB7853"/>
    <w:rsid w:val="00EC46A6"/>
    <w:rsid w:val="00EE2D5C"/>
    <w:rsid w:val="00EE745A"/>
    <w:rsid w:val="00EF1481"/>
    <w:rsid w:val="00F05FBA"/>
    <w:rsid w:val="00F326DC"/>
    <w:rsid w:val="00F32AFF"/>
    <w:rsid w:val="00F44756"/>
    <w:rsid w:val="00F64301"/>
    <w:rsid w:val="00F71384"/>
    <w:rsid w:val="00F75C06"/>
    <w:rsid w:val="00F81954"/>
    <w:rsid w:val="00F86288"/>
    <w:rsid w:val="00F92D11"/>
    <w:rsid w:val="00FA5C98"/>
    <w:rsid w:val="00FC0202"/>
    <w:rsid w:val="00FD06C6"/>
    <w:rsid w:val="00FD38F7"/>
    <w:rsid w:val="00FD5ADC"/>
    <w:rsid w:val="00FD6EB5"/>
    <w:rsid w:val="00FE605D"/>
    <w:rsid w:val="00FF0999"/>
    <w:rsid w:val="00FF6078"/>
    <w:rsid w:val="00FF7E7F"/>
    <w:rsid w:val="1C440198"/>
    <w:rsid w:val="21611269"/>
    <w:rsid w:val="3C6210A8"/>
    <w:rsid w:val="4B4A3A22"/>
    <w:rsid w:val="5CDD1C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3187F0"/>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1">
    <w:name w:val="heading 1"/>
    <w:aliases w:val="CaptionXL"/>
    <w:basedOn w:val="a"/>
    <w:next w:val="a"/>
    <w:link w:val="10"/>
    <w:qFormat/>
    <w:rsid w:val="00055D58"/>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aliases w:val="CaptionL"/>
    <w:basedOn w:val="a"/>
    <w:next w:val="a"/>
    <w:link w:val="20"/>
    <w:qFormat/>
    <w:rsid w:val="00055D58"/>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aliases w:val="CaptionM"/>
    <w:basedOn w:val="a"/>
    <w:next w:val="a"/>
    <w:link w:val="30"/>
    <w:qFormat/>
    <w:rsid w:val="00055D58"/>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aliases w:val="CaptionS"/>
    <w:basedOn w:val="a"/>
    <w:next w:val="a"/>
    <w:link w:val="40"/>
    <w:qFormat/>
    <w:rsid w:val="00055D58"/>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rsid w:val="00055D58"/>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rsid w:val="00055D58"/>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rsid w:val="00055D58"/>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rsid w:val="00055D58"/>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rsid w:val="00055D58"/>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877EB8"/>
    <w:rPr>
      <w:sz w:val="18"/>
      <w:szCs w:val="18"/>
    </w:rPr>
  </w:style>
  <w:style w:type="paragraph" w:styleId="a5">
    <w:name w:val="footer"/>
    <w:aliases w:val="Footer 7pt"/>
    <w:basedOn w:val="a"/>
    <w:link w:val="a6"/>
    <w:unhideWhenUsed/>
    <w:qFormat/>
    <w:rsid w:val="00877EB8"/>
    <w:pPr>
      <w:tabs>
        <w:tab w:val="center" w:pos="4153"/>
        <w:tab w:val="right" w:pos="8306"/>
      </w:tabs>
      <w:snapToGrid w:val="0"/>
      <w:jc w:val="left"/>
    </w:pPr>
    <w:rPr>
      <w:sz w:val="18"/>
      <w:szCs w:val="18"/>
    </w:rPr>
  </w:style>
  <w:style w:type="paragraph" w:styleId="a7">
    <w:name w:val="header"/>
    <w:aliases w:val="Headline 9pt,Headline"/>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nhideWhenUsed/>
    <w:rsid w:val="00877EB8"/>
    <w:rPr>
      <w:color w:val="0000FF"/>
      <w:u w:val="single"/>
    </w:rPr>
  </w:style>
  <w:style w:type="table" w:styleId="ab">
    <w:name w:val="Table Grid"/>
    <w:basedOn w:val="a1"/>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aliases w:val="Headline 9pt 字符,Headline 字符"/>
    <w:basedOn w:val="a0"/>
    <w:link w:val="a7"/>
    <w:uiPriority w:val="99"/>
    <w:rsid w:val="00877EB8"/>
    <w:rPr>
      <w:rFonts w:ascii="Times New Roman" w:eastAsia="宋体" w:hAnsi="Times New Roman" w:cs="Times New Roman"/>
      <w:sz w:val="18"/>
      <w:szCs w:val="18"/>
    </w:rPr>
  </w:style>
  <w:style w:type="character" w:customStyle="1" w:styleId="a6">
    <w:name w:val="页脚 字符"/>
    <w:aliases w:val="Footer 7pt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10">
    <w:name w:val="标题 1 字符"/>
    <w:aliases w:val="CaptionXL 字符"/>
    <w:basedOn w:val="a0"/>
    <w:link w:val="1"/>
    <w:rsid w:val="00055D58"/>
    <w:rPr>
      <w:rFonts w:ascii="Arial" w:hAnsi="Arial" w:cs="Arial"/>
      <w:b/>
      <w:bCs/>
      <w:snapToGrid w:val="0"/>
      <w:sz w:val="24"/>
      <w:szCs w:val="24"/>
      <w:lang w:val="de-DE" w:eastAsia="de-DE"/>
    </w:rPr>
  </w:style>
  <w:style w:type="character" w:customStyle="1" w:styleId="20">
    <w:name w:val="标题 2 字符"/>
    <w:aliases w:val="CaptionL 字符"/>
    <w:basedOn w:val="a0"/>
    <w:link w:val="2"/>
    <w:rsid w:val="00055D58"/>
    <w:rPr>
      <w:rFonts w:ascii="Arial" w:hAnsi="Arial" w:cs="Arial"/>
      <w:b/>
      <w:bCs/>
      <w:snapToGrid w:val="0"/>
      <w:sz w:val="24"/>
      <w:szCs w:val="24"/>
      <w:lang w:val="de-DE" w:eastAsia="de-DE"/>
    </w:rPr>
  </w:style>
  <w:style w:type="character" w:customStyle="1" w:styleId="30">
    <w:name w:val="标题 3 字符"/>
    <w:aliases w:val="CaptionM 字符"/>
    <w:basedOn w:val="a0"/>
    <w:link w:val="3"/>
    <w:rsid w:val="00055D58"/>
    <w:rPr>
      <w:rFonts w:ascii="Arial" w:hAnsi="Arial" w:cs="Arial"/>
      <w:b/>
      <w:bCs/>
      <w:snapToGrid w:val="0"/>
      <w:lang w:val="de-DE" w:eastAsia="de-DE"/>
    </w:rPr>
  </w:style>
  <w:style w:type="character" w:customStyle="1" w:styleId="40">
    <w:name w:val="标题 4 字符"/>
    <w:aliases w:val="CaptionS 字符"/>
    <w:basedOn w:val="a0"/>
    <w:link w:val="4"/>
    <w:rsid w:val="00055D58"/>
    <w:rPr>
      <w:rFonts w:ascii="Arial" w:hAnsi="Arial" w:cs="Arial"/>
      <w:b/>
      <w:bCs/>
      <w:snapToGrid w:val="0"/>
      <w:sz w:val="24"/>
      <w:szCs w:val="24"/>
      <w:lang w:val="de-DE" w:eastAsia="de-DE"/>
    </w:rPr>
  </w:style>
  <w:style w:type="character" w:customStyle="1" w:styleId="50">
    <w:name w:val="标题 5 字符"/>
    <w:basedOn w:val="a0"/>
    <w:link w:val="5"/>
    <w:rsid w:val="00055D58"/>
    <w:rPr>
      <w:rFonts w:ascii="Arial" w:hAnsi="Arial"/>
      <w:b/>
      <w:bCs/>
      <w:snapToGrid w:val="0"/>
      <w:color w:val="FF0000"/>
      <w:sz w:val="24"/>
      <w:szCs w:val="24"/>
      <w:lang w:val="de-DE" w:eastAsia="de-DE"/>
    </w:rPr>
  </w:style>
  <w:style w:type="character" w:customStyle="1" w:styleId="60">
    <w:name w:val="标题 6 字符"/>
    <w:basedOn w:val="a0"/>
    <w:link w:val="6"/>
    <w:rsid w:val="00055D58"/>
    <w:rPr>
      <w:rFonts w:ascii="Arial" w:hAnsi="Arial"/>
      <w:b/>
      <w:bCs/>
      <w:snapToGrid w:val="0"/>
      <w:sz w:val="24"/>
      <w:szCs w:val="24"/>
      <w:lang w:val="de-DE" w:eastAsia="de-DE"/>
    </w:rPr>
  </w:style>
  <w:style w:type="character" w:customStyle="1" w:styleId="70">
    <w:name w:val="标题 7 字符"/>
    <w:basedOn w:val="a0"/>
    <w:link w:val="7"/>
    <w:rsid w:val="00055D58"/>
    <w:rPr>
      <w:rFonts w:ascii="Arial" w:eastAsia="MS Gothic" w:hAnsi="Arial"/>
      <w:i/>
      <w:iCs/>
      <w:snapToGrid w:val="0"/>
      <w:color w:val="000000"/>
      <w:sz w:val="16"/>
      <w:szCs w:val="16"/>
      <w:lang w:val="de-DE" w:eastAsia="de-DE"/>
    </w:rPr>
  </w:style>
  <w:style w:type="character" w:customStyle="1" w:styleId="80">
    <w:name w:val="标题 8 字符"/>
    <w:basedOn w:val="a0"/>
    <w:link w:val="8"/>
    <w:rsid w:val="00055D58"/>
    <w:rPr>
      <w:rFonts w:ascii="Arial" w:hAnsi="Arial" w:cs="Arial"/>
      <w:b/>
      <w:bCs/>
      <w:snapToGrid w:val="0"/>
      <w:color w:val="000000"/>
      <w:sz w:val="16"/>
      <w:szCs w:val="16"/>
      <w:lang w:val="de-DE" w:eastAsia="de-DE"/>
    </w:rPr>
  </w:style>
  <w:style w:type="character" w:customStyle="1" w:styleId="90">
    <w:name w:val="标题 9 字符"/>
    <w:basedOn w:val="a0"/>
    <w:link w:val="9"/>
    <w:rsid w:val="00055D58"/>
    <w:rPr>
      <w:rFonts w:ascii="Arial" w:eastAsia="MS Gothic" w:hAnsi="Arial"/>
      <w:snapToGrid w:val="0"/>
      <w:sz w:val="18"/>
      <w:szCs w:val="18"/>
      <w:u w:val="single"/>
      <w:lang w:val="de-DE" w:eastAsia="de-DE"/>
    </w:rPr>
  </w:style>
  <w:style w:type="paragraph" w:customStyle="1" w:styleId="Body10ptDeLeftAS0">
    <w:name w:val="Body 10pt De Left AS0"/>
    <w:basedOn w:val="a"/>
    <w:rsid w:val="00055D58"/>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rsid w:val="00055D58"/>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rsid w:val="00055D58"/>
    <w:rPr>
      <w:color w:val="000080"/>
    </w:rPr>
  </w:style>
  <w:style w:type="paragraph" w:customStyle="1" w:styleId="Body10ptEnUnderlineAS0">
    <w:name w:val="Body 10pt En Underline AS0"/>
    <w:basedOn w:val="Body10ptDeUnderlineAS0"/>
    <w:rsid w:val="00055D58"/>
    <w:rPr>
      <w:color w:val="000080"/>
    </w:rPr>
  </w:style>
  <w:style w:type="paragraph" w:customStyle="1" w:styleId="Body6pt">
    <w:name w:val="Body 6pt"/>
    <w:basedOn w:val="a"/>
    <w:rsid w:val="00055D58"/>
    <w:pPr>
      <w:widowControl/>
      <w:spacing w:before="40" w:after="40"/>
    </w:pPr>
    <w:rPr>
      <w:rFonts w:ascii="Arial" w:hAnsi="Arial" w:cs="Arial"/>
      <w:snapToGrid w:val="0"/>
      <w:kern w:val="0"/>
      <w:sz w:val="12"/>
      <w:szCs w:val="12"/>
      <w:lang w:val="de-DE" w:eastAsia="de-DE"/>
    </w:rPr>
  </w:style>
  <w:style w:type="paragraph" w:customStyle="1" w:styleId="Header10ptDePS0">
    <w:name w:val="Header 10pt De PS0"/>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rsid w:val="00055D58"/>
    <w:rPr>
      <w:color w:val="000080"/>
    </w:rPr>
  </w:style>
  <w:style w:type="paragraph" w:customStyle="1" w:styleId="Header11ptLeftBold">
    <w:name w:val="Header 11pt Left Bold"/>
    <w:basedOn w:val="Header10ptDePS0"/>
    <w:rsid w:val="00055D58"/>
    <w:pPr>
      <w:jc w:val="left"/>
    </w:pPr>
    <w:rPr>
      <w:sz w:val="22"/>
      <w:szCs w:val="22"/>
    </w:rPr>
  </w:style>
  <w:style w:type="paragraph" w:customStyle="1" w:styleId="Header11ptEnLeftBold">
    <w:name w:val="Header 11pt En Left Bold"/>
    <w:basedOn w:val="Header11ptLeftBold"/>
    <w:rsid w:val="00055D58"/>
    <w:rPr>
      <w:color w:val="000080"/>
    </w:rPr>
  </w:style>
  <w:style w:type="paragraph" w:customStyle="1" w:styleId="Header14ptBoldCentered">
    <w:name w:val="Header 14pt Bold Centered"/>
    <w:basedOn w:val="a"/>
    <w:rsid w:val="00055D58"/>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rsid w:val="00055D58"/>
  </w:style>
  <w:style w:type="paragraph" w:customStyle="1" w:styleId="Header20ptPS24AS12">
    <w:name w:val="Header 20pt PS24 AS12"/>
    <w:basedOn w:val="a"/>
    <w:rsid w:val="00055D58"/>
    <w:pPr>
      <w:widowControl/>
      <w:spacing w:before="480" w:after="240"/>
      <w:jc w:val="center"/>
    </w:pPr>
    <w:rPr>
      <w:rFonts w:ascii="Arial" w:hAnsi="Arial" w:cs="Arial"/>
      <w:snapToGrid w:val="0"/>
      <w:kern w:val="0"/>
      <w:sz w:val="40"/>
      <w:szCs w:val="40"/>
      <w:lang w:val="de-DE" w:eastAsia="de-DE"/>
    </w:rPr>
  </w:style>
  <w:style w:type="paragraph" w:customStyle="1" w:styleId="Header9ptBoldCentered">
    <w:name w:val="Header 9pt Bold Centered"/>
    <w:basedOn w:val="a"/>
    <w:rsid w:val="00055D58"/>
    <w:pPr>
      <w:spacing w:before="20" w:after="20"/>
      <w:jc w:val="center"/>
    </w:pPr>
    <w:rPr>
      <w:rFonts w:ascii="Arial" w:hAnsi="Arial" w:cs="Arial"/>
      <w:b/>
      <w:bCs/>
      <w:snapToGrid w:val="0"/>
      <w:kern w:val="0"/>
      <w:sz w:val="18"/>
      <w:szCs w:val="18"/>
      <w:lang w:val="de-DE" w:eastAsia="de-DE"/>
    </w:rPr>
  </w:style>
  <w:style w:type="paragraph" w:customStyle="1" w:styleId="Hidden9pt">
    <w:name w:val="Hidden 9pt"/>
    <w:basedOn w:val="a"/>
    <w:rsid w:val="00055D58"/>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rsid w:val="00055D58"/>
    <w:pPr>
      <w:widowControl/>
      <w:tabs>
        <w:tab w:val="left" w:pos="284"/>
        <w:tab w:val="num"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rsid w:val="00055D58"/>
    <w:pPr>
      <w:widowControl/>
      <w:tabs>
        <w:tab w:val="left" w:pos="284"/>
        <w:tab w:val="num"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
    <w:name w:val="List Dot De 10pt"/>
    <w:basedOn w:val="a"/>
    <w:rsid w:val="00055D58"/>
    <w:pPr>
      <w:keepLines/>
      <w:widowControl/>
      <w:numPr>
        <w:numId w:val="5"/>
      </w:numPr>
      <w:tabs>
        <w:tab w:val="left" w:pos="284"/>
      </w:tabs>
      <w:spacing w:before="40"/>
    </w:pPr>
    <w:rPr>
      <w:rFonts w:ascii="Arial" w:hAnsi="Arial" w:cs="Arial"/>
      <w:snapToGrid w:val="0"/>
      <w:kern w:val="0"/>
      <w:sz w:val="20"/>
      <w:szCs w:val="20"/>
      <w:lang w:val="de-DE" w:eastAsia="de-DE"/>
    </w:rPr>
  </w:style>
  <w:style w:type="paragraph" w:customStyle="1" w:styleId="ListDotDe10ptFeeder">
    <w:name w:val="List Dot De 10pt Feeder"/>
    <w:basedOn w:val="a"/>
    <w:rsid w:val="00055D58"/>
    <w:pPr>
      <w:widowControl/>
      <w:tabs>
        <w:tab w:val="left" w:pos="284"/>
        <w:tab w:val="left" w:pos="851"/>
        <w:tab w:val="num"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rsid w:val="00055D58"/>
    <w:pPr>
      <w:numPr>
        <w:numId w:val="0"/>
      </w:numPr>
      <w:tabs>
        <w:tab w:val="num" w:pos="360"/>
      </w:tabs>
      <w:ind w:left="284" w:hanging="284"/>
    </w:pPr>
    <w:rPr>
      <w:color w:val="000080"/>
    </w:rPr>
  </w:style>
  <w:style w:type="paragraph" w:customStyle="1" w:styleId="ListDotEn10ptFeeder">
    <w:name w:val="List Dot En 10pt Feeder"/>
    <w:basedOn w:val="ListDotDe10ptFeeder"/>
    <w:rsid w:val="00055D58"/>
    <w:pPr>
      <w:tabs>
        <w:tab w:val="clear" w:pos="927"/>
      </w:tabs>
    </w:pPr>
    <w:rPr>
      <w:noProof/>
      <w:color w:val="000080"/>
    </w:rPr>
  </w:style>
  <w:style w:type="paragraph" w:customStyle="1" w:styleId="ListNumberDe10pt">
    <w:name w:val="List Number De 10pt"/>
    <w:basedOn w:val="a"/>
    <w:rsid w:val="00055D58"/>
    <w:pPr>
      <w:widowControl/>
      <w:tabs>
        <w:tab w:val="left" w:pos="284"/>
        <w:tab w:val="num"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rsid w:val="00055D58"/>
    <w:pPr>
      <w:tabs>
        <w:tab w:val="clear" w:pos="567"/>
      </w:tabs>
    </w:pPr>
    <w:rPr>
      <w:color w:val="000080"/>
      <w:lang w:val="en-US"/>
    </w:rPr>
  </w:style>
  <w:style w:type="paragraph" w:customStyle="1" w:styleId="PRCStep10ptDeSubtitle">
    <w:name w:val="PRC Step 10pt De Sub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rsid w:val="00055D58"/>
    <w:rPr>
      <w:color w:val="000080"/>
      <w:lang w:val="en-US"/>
    </w:rPr>
  </w:style>
  <w:style w:type="paragraph" w:customStyle="1" w:styleId="PRCStep10ptEnTitle">
    <w:name w:val="PRC Step 10pt En Title"/>
    <w:basedOn w:val="PRCStep10ptDeTitle"/>
    <w:next w:val="a"/>
    <w:rsid w:val="00055D58"/>
    <w:rPr>
      <w:color w:val="000080"/>
      <w:lang w:val="en-US"/>
    </w:rPr>
  </w:style>
  <w:style w:type="paragraph" w:customStyle="1" w:styleId="PRCStep10ptNumber">
    <w:name w:val="PRC Step 10pt 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rsid w:val="00055D58"/>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rsid w:val="00055D58"/>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rsid w:val="00055D58"/>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ccreditation">
    <w:name w:val="TM_accreditation"/>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pprovedBy">
    <w:name w:val="TM_approv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rsid w:val="00055D58"/>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rsid w:val="00055D58"/>
  </w:style>
  <w:style w:type="paragraph" w:customStyle="1" w:styleId="TMCN">
    <w:name w:val="TM_CN"/>
    <w:basedOn w:val="a"/>
    <w:rsid w:val="00055D58"/>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rsid w:val="00055D58"/>
  </w:style>
  <w:style w:type="paragraph" w:customStyle="1" w:styleId="TMissuedBy">
    <w:name w:val="TM_issu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rsid w:val="00055D58"/>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rsid w:val="00055D58"/>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rsid w:val="00055D58"/>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rsid w:val="00055D58"/>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rsid w:val="00055D58"/>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rsid w:val="00055D58"/>
    <w:pPr>
      <w:widowControl/>
      <w:spacing w:before="40" w:after="40"/>
      <w:jc w:val="left"/>
    </w:pPr>
    <w:rPr>
      <w:rFonts w:ascii="Arial" w:hAnsi="Arial" w:cs="Arial"/>
      <w:snapToGrid w:val="0"/>
      <w:kern w:val="0"/>
      <w:sz w:val="20"/>
      <w:szCs w:val="20"/>
      <w:lang w:val="en-GB" w:eastAsia="de-DE"/>
    </w:rPr>
  </w:style>
  <w:style w:type="paragraph" w:styleId="TOC1">
    <w:name w:val="toc 1"/>
    <w:aliases w:val="Content PRC 1"/>
    <w:basedOn w:val="a"/>
    <w:next w:val="a"/>
    <w:autoRedefine/>
    <w:semiHidden/>
    <w:rsid w:val="00055D58"/>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TOC2">
    <w:name w:val="toc 2"/>
    <w:aliases w:val="Content PRC 2"/>
    <w:basedOn w:val="a"/>
    <w:next w:val="a"/>
    <w:autoRedefine/>
    <w:semiHidden/>
    <w:rsid w:val="00055D58"/>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customStyle="1" w:styleId="berschrift4En">
    <w:name w:val="Überschrift 4 En"/>
    <w:aliases w:val="CaptionS En"/>
    <w:basedOn w:val="4"/>
    <w:rsid w:val="00055D58"/>
    <w:rPr>
      <w:color w:val="000080"/>
    </w:rPr>
  </w:style>
  <w:style w:type="paragraph" w:customStyle="1" w:styleId="TMclientAdr">
    <w:name w:val="TM_clientAdr"/>
    <w:basedOn w:val="a"/>
    <w:rsid w:val="00055D58"/>
    <w:pPr>
      <w:widowControl/>
      <w:spacing w:before="40" w:after="40"/>
    </w:pPr>
    <w:rPr>
      <w:rFonts w:ascii="Arial" w:hAnsi="Arial" w:cs="Arial"/>
      <w:snapToGrid w:val="0"/>
      <w:kern w:val="0"/>
      <w:sz w:val="20"/>
      <w:szCs w:val="20"/>
      <w:lang w:eastAsia="de-DE"/>
    </w:rPr>
  </w:style>
  <w:style w:type="paragraph" w:customStyle="1" w:styleId="Header9ptTableCentered">
    <w:name w:val="Header 9pt Table Centered"/>
    <w:basedOn w:val="a"/>
    <w:rsid w:val="00055D58"/>
    <w:pPr>
      <w:spacing w:before="40" w:after="40"/>
      <w:jc w:val="center"/>
    </w:pPr>
    <w:rPr>
      <w:rFonts w:ascii="Arial" w:hAnsi="Arial" w:cs="Arial"/>
      <w:b/>
      <w:bCs/>
      <w:snapToGrid w:val="0"/>
      <w:kern w:val="0"/>
      <w:sz w:val="18"/>
      <w:szCs w:val="18"/>
      <w:lang w:val="de-DE" w:eastAsia="de-DE"/>
    </w:rPr>
  </w:style>
  <w:style w:type="paragraph" w:customStyle="1" w:styleId="Body11ptFeeder">
    <w:name w:val="Body 11pt Feeder"/>
    <w:basedOn w:val="a"/>
    <w:rsid w:val="00055D58"/>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rsid w:val="00055D58"/>
    <w:pPr>
      <w:widowControl/>
      <w:spacing w:before="40" w:after="40"/>
    </w:pPr>
    <w:rPr>
      <w:rFonts w:ascii="Arial" w:hAnsi="Arial" w:cs="Arial"/>
      <w:snapToGrid w:val="0"/>
      <w:kern w:val="0"/>
      <w:sz w:val="18"/>
      <w:szCs w:val="18"/>
      <w:lang w:val="de-DE" w:eastAsia="de-DE"/>
    </w:rPr>
  </w:style>
  <w:style w:type="paragraph" w:styleId="ad">
    <w:name w:val="Body Text"/>
    <w:basedOn w:val="a"/>
    <w:link w:val="ae"/>
    <w:rsid w:val="00055D58"/>
    <w:pPr>
      <w:widowControl/>
      <w:spacing w:before="40" w:after="40"/>
    </w:pPr>
    <w:rPr>
      <w:rFonts w:ascii="Arial" w:hAnsi="Arial" w:cs="Arial"/>
      <w:snapToGrid w:val="0"/>
      <w:vanish/>
      <w:color w:val="0000FF"/>
      <w:kern w:val="0"/>
      <w:sz w:val="20"/>
      <w:szCs w:val="20"/>
      <w:lang w:val="de-DE" w:eastAsia="de-DE"/>
    </w:rPr>
  </w:style>
  <w:style w:type="character" w:customStyle="1" w:styleId="ae">
    <w:name w:val="正文文本 字符"/>
    <w:basedOn w:val="a0"/>
    <w:link w:val="ad"/>
    <w:rsid w:val="00055D58"/>
    <w:rPr>
      <w:rFonts w:ascii="Arial" w:hAnsi="Arial" w:cs="Arial"/>
      <w:snapToGrid w:val="0"/>
      <w:vanish/>
      <w:color w:val="0000FF"/>
      <w:lang w:val="de-DE" w:eastAsia="de-DE"/>
    </w:rPr>
  </w:style>
  <w:style w:type="paragraph" w:styleId="af">
    <w:name w:val="Body Text Indent"/>
    <w:basedOn w:val="a"/>
    <w:link w:val="af0"/>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af0">
    <w:name w:val="正文文本缩进 字符"/>
    <w:basedOn w:val="a0"/>
    <w:link w:val="af"/>
    <w:rsid w:val="00055D58"/>
    <w:rPr>
      <w:rFonts w:ascii="Arial" w:hAnsi="Arial" w:cs="Arial"/>
      <w:snapToGrid w:val="0"/>
      <w:shd w:val="pct25" w:color="00FF00" w:fill="FFFFFF"/>
      <w:lang w:val="en-GB" w:eastAsia="de-DE"/>
    </w:rPr>
  </w:style>
  <w:style w:type="paragraph" w:customStyle="1" w:styleId="TMstreet">
    <w:name w:val="TM_street"/>
    <w:basedOn w:val="a"/>
    <w:rsid w:val="00055D58"/>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rsid w:val="00055D58"/>
    <w:pPr>
      <w:spacing w:before="0" w:after="0" w:line="520" w:lineRule="exact"/>
      <w:jc w:val="left"/>
    </w:pPr>
    <w:rPr>
      <w:sz w:val="48"/>
      <w:szCs w:val="48"/>
    </w:rPr>
  </w:style>
  <w:style w:type="character" w:customStyle="1" w:styleId="tw4winMark">
    <w:name w:val="tw4winMark"/>
    <w:rsid w:val="00055D58"/>
    <w:rPr>
      <w:rFonts w:ascii="Courier New" w:hAnsi="Courier New" w:cs="Courier New"/>
      <w:vanish/>
      <w:color w:val="800080"/>
      <w:sz w:val="24"/>
      <w:szCs w:val="24"/>
      <w:vertAlign w:val="subscript"/>
    </w:rPr>
  </w:style>
  <w:style w:type="character" w:styleId="af1">
    <w:name w:val="FollowedHyperlink"/>
    <w:rsid w:val="00055D58"/>
    <w:rPr>
      <w:color w:val="800080"/>
      <w:u w:val="single"/>
    </w:rPr>
  </w:style>
  <w:style w:type="paragraph" w:styleId="TOC3">
    <w:name w:val="toc 3"/>
    <w:basedOn w:val="a"/>
    <w:next w:val="a"/>
    <w:autoRedefine/>
    <w:semiHidden/>
    <w:rsid w:val="00055D58"/>
    <w:pPr>
      <w:widowControl/>
      <w:ind w:left="200"/>
      <w:jc w:val="left"/>
    </w:pPr>
    <w:rPr>
      <w:snapToGrid w:val="0"/>
      <w:kern w:val="0"/>
      <w:sz w:val="20"/>
      <w:szCs w:val="20"/>
      <w:lang w:val="de-DE" w:eastAsia="de-DE"/>
    </w:rPr>
  </w:style>
  <w:style w:type="paragraph" w:styleId="TOC4">
    <w:name w:val="toc 4"/>
    <w:basedOn w:val="a"/>
    <w:next w:val="a"/>
    <w:autoRedefine/>
    <w:semiHidden/>
    <w:rsid w:val="00055D58"/>
    <w:pPr>
      <w:widowControl/>
      <w:ind w:left="400"/>
      <w:jc w:val="left"/>
    </w:pPr>
    <w:rPr>
      <w:snapToGrid w:val="0"/>
      <w:kern w:val="0"/>
      <w:sz w:val="20"/>
      <w:szCs w:val="20"/>
      <w:lang w:val="de-DE" w:eastAsia="de-DE"/>
    </w:rPr>
  </w:style>
  <w:style w:type="paragraph" w:styleId="TOC5">
    <w:name w:val="toc 5"/>
    <w:basedOn w:val="a"/>
    <w:next w:val="a"/>
    <w:autoRedefine/>
    <w:semiHidden/>
    <w:rsid w:val="00055D58"/>
    <w:pPr>
      <w:widowControl/>
      <w:ind w:left="600"/>
      <w:jc w:val="left"/>
    </w:pPr>
    <w:rPr>
      <w:snapToGrid w:val="0"/>
      <w:kern w:val="0"/>
      <w:sz w:val="20"/>
      <w:szCs w:val="20"/>
      <w:lang w:val="de-DE" w:eastAsia="de-DE"/>
    </w:rPr>
  </w:style>
  <w:style w:type="paragraph" w:styleId="TOC6">
    <w:name w:val="toc 6"/>
    <w:basedOn w:val="a"/>
    <w:next w:val="a"/>
    <w:autoRedefine/>
    <w:semiHidden/>
    <w:rsid w:val="00055D58"/>
    <w:pPr>
      <w:widowControl/>
      <w:ind w:left="800"/>
      <w:jc w:val="left"/>
    </w:pPr>
    <w:rPr>
      <w:snapToGrid w:val="0"/>
      <w:kern w:val="0"/>
      <w:sz w:val="20"/>
      <w:szCs w:val="20"/>
      <w:lang w:val="de-DE" w:eastAsia="de-DE"/>
    </w:rPr>
  </w:style>
  <w:style w:type="paragraph" w:styleId="TOC7">
    <w:name w:val="toc 7"/>
    <w:basedOn w:val="a"/>
    <w:next w:val="a"/>
    <w:autoRedefine/>
    <w:semiHidden/>
    <w:rsid w:val="00055D58"/>
    <w:pPr>
      <w:widowControl/>
      <w:ind w:left="1000"/>
      <w:jc w:val="left"/>
    </w:pPr>
    <w:rPr>
      <w:snapToGrid w:val="0"/>
      <w:kern w:val="0"/>
      <w:sz w:val="20"/>
      <w:szCs w:val="20"/>
      <w:lang w:val="de-DE" w:eastAsia="de-DE"/>
    </w:rPr>
  </w:style>
  <w:style w:type="paragraph" w:styleId="TOC8">
    <w:name w:val="toc 8"/>
    <w:basedOn w:val="a"/>
    <w:next w:val="a"/>
    <w:autoRedefine/>
    <w:semiHidden/>
    <w:rsid w:val="00055D58"/>
    <w:pPr>
      <w:widowControl/>
      <w:ind w:left="1200"/>
      <w:jc w:val="left"/>
    </w:pPr>
    <w:rPr>
      <w:snapToGrid w:val="0"/>
      <w:kern w:val="0"/>
      <w:sz w:val="20"/>
      <w:szCs w:val="20"/>
      <w:lang w:val="de-DE" w:eastAsia="de-DE"/>
    </w:rPr>
  </w:style>
  <w:style w:type="paragraph" w:styleId="TOC9">
    <w:name w:val="toc 9"/>
    <w:basedOn w:val="a"/>
    <w:next w:val="a"/>
    <w:autoRedefine/>
    <w:semiHidden/>
    <w:rsid w:val="00055D58"/>
    <w:pPr>
      <w:widowControl/>
      <w:ind w:left="1400"/>
      <w:jc w:val="left"/>
    </w:pPr>
    <w:rPr>
      <w:snapToGrid w:val="0"/>
      <w:kern w:val="0"/>
      <w:sz w:val="20"/>
      <w:szCs w:val="20"/>
      <w:lang w:val="de-DE" w:eastAsia="de-DE"/>
    </w:rPr>
  </w:style>
  <w:style w:type="paragraph" w:styleId="31">
    <w:name w:val="Body Text 3"/>
    <w:basedOn w:val="a"/>
    <w:link w:val="32"/>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2">
    <w:name w:val="正文文本 3 字符"/>
    <w:basedOn w:val="a0"/>
    <w:link w:val="31"/>
    <w:rsid w:val="00055D58"/>
    <w:rPr>
      <w:rFonts w:ascii="Arial" w:hAnsi="Arial" w:cs="Arial"/>
      <w:snapToGrid w:val="0"/>
      <w:shd w:val="pct25" w:color="00FF00" w:fill="FFFFFF"/>
      <w:lang w:val="en-GB" w:eastAsia="de-DE"/>
    </w:rPr>
  </w:style>
  <w:style w:type="character" w:customStyle="1" w:styleId="tw4winError">
    <w:name w:val="tw4winError"/>
    <w:rsid w:val="00055D58"/>
    <w:rPr>
      <w:rFonts w:ascii="Courier New" w:hAnsi="Courier New" w:cs="Courier New"/>
      <w:color w:val="00FF00"/>
      <w:sz w:val="40"/>
      <w:szCs w:val="40"/>
    </w:rPr>
  </w:style>
  <w:style w:type="character" w:customStyle="1" w:styleId="tw4winTerm">
    <w:name w:val="tw4winTerm"/>
    <w:rsid w:val="00055D58"/>
    <w:rPr>
      <w:color w:val="0000FF"/>
    </w:rPr>
  </w:style>
  <w:style w:type="character" w:customStyle="1" w:styleId="tw4winPopup">
    <w:name w:val="tw4winPopup"/>
    <w:rsid w:val="00055D58"/>
    <w:rPr>
      <w:rFonts w:ascii="Courier New" w:hAnsi="Courier New" w:cs="Courier New"/>
      <w:noProof/>
      <w:color w:val="008000"/>
    </w:rPr>
  </w:style>
  <w:style w:type="character" w:customStyle="1" w:styleId="tw4winJump">
    <w:name w:val="tw4winJump"/>
    <w:rsid w:val="00055D58"/>
    <w:rPr>
      <w:rFonts w:ascii="Courier New" w:hAnsi="Courier New" w:cs="Courier New"/>
      <w:noProof/>
      <w:color w:val="008080"/>
    </w:rPr>
  </w:style>
  <w:style w:type="character" w:customStyle="1" w:styleId="tw4winExternal">
    <w:name w:val="tw4winExternal"/>
    <w:rsid w:val="00055D58"/>
    <w:rPr>
      <w:rFonts w:ascii="Courier New" w:hAnsi="Courier New" w:cs="Courier New"/>
      <w:noProof/>
      <w:color w:val="808080"/>
    </w:rPr>
  </w:style>
  <w:style w:type="character" w:customStyle="1" w:styleId="tw4winInternal">
    <w:name w:val="tw4winInternal"/>
    <w:rsid w:val="00055D58"/>
    <w:rPr>
      <w:rFonts w:ascii="Courier New" w:hAnsi="Courier New" w:cs="Courier New"/>
      <w:noProof/>
      <w:color w:val="FF0000"/>
    </w:rPr>
  </w:style>
  <w:style w:type="character" w:customStyle="1" w:styleId="DONOTTRANSLATE">
    <w:name w:val="DO_NOT_TRANSLATE"/>
    <w:rsid w:val="00055D58"/>
    <w:rPr>
      <w:rFonts w:ascii="Courier New" w:hAnsi="Courier New" w:cs="Courier New"/>
      <w:noProof/>
      <w:color w:val="800000"/>
    </w:rPr>
  </w:style>
  <w:style w:type="paragraph" w:customStyle="1" w:styleId="StyleTMCN">
    <w:name w:val="Style TM_CN"/>
    <w:basedOn w:val="TMCN"/>
    <w:rsid w:val="00055D58"/>
    <w:rPr>
      <w:rFonts w:cs="Times New Roman"/>
      <w:snapToGrid/>
      <w:sz w:val="18"/>
      <w:szCs w:val="20"/>
    </w:rPr>
  </w:style>
  <w:style w:type="paragraph" w:customStyle="1" w:styleId="ListBar11ptFeeder">
    <w:name w:val="List Bar 11pt Feeder"/>
    <w:basedOn w:val="a"/>
    <w:rsid w:val="00055D58"/>
    <w:pPr>
      <w:widowControl/>
      <w:numPr>
        <w:numId w:val="6"/>
      </w:numPr>
      <w:tabs>
        <w:tab w:val="clear" w:pos="927"/>
      </w:tabs>
      <w:spacing w:before="60"/>
      <w:ind w:left="568" w:right="567"/>
    </w:pPr>
    <w:rPr>
      <w:rFonts w:ascii="Arial" w:hAnsi="Arial"/>
      <w:kern w:val="0"/>
      <w:sz w:val="22"/>
      <w:szCs w:val="20"/>
      <w:lang w:val="de-DE" w:eastAsia="de-DE"/>
    </w:rPr>
  </w:style>
  <w:style w:type="paragraph" w:styleId="af2">
    <w:name w:val="Plain Text"/>
    <w:basedOn w:val="a"/>
    <w:link w:val="af3"/>
    <w:rsid w:val="00055D58"/>
    <w:rPr>
      <w:rFonts w:ascii="宋体" w:hAnsi="Courier New"/>
      <w:szCs w:val="20"/>
    </w:rPr>
  </w:style>
  <w:style w:type="character" w:customStyle="1" w:styleId="af3">
    <w:name w:val="纯文本 字符"/>
    <w:basedOn w:val="a0"/>
    <w:link w:val="af2"/>
    <w:rsid w:val="00055D58"/>
    <w:rPr>
      <w:rFonts w:ascii="宋体" w:hAnsi="Courier New"/>
      <w:kern w:val="2"/>
      <w:sz w:val="21"/>
    </w:rPr>
  </w:style>
  <w:style w:type="paragraph" w:customStyle="1" w:styleId="Body11ptAS0">
    <w:name w:val="Body 11pt AS0"/>
    <w:basedOn w:val="a"/>
    <w:rsid w:val="00055D58"/>
    <w:pPr>
      <w:widowControl/>
      <w:spacing w:before="60"/>
    </w:pPr>
    <w:rPr>
      <w:rFonts w:ascii="Arial" w:hAnsi="Arial"/>
      <w:kern w:val="0"/>
      <w:sz w:val="22"/>
      <w:szCs w:val="20"/>
      <w:lang w:val="de-DE" w:eastAsia="de-DE"/>
    </w:rPr>
  </w:style>
  <w:style w:type="paragraph" w:customStyle="1" w:styleId="Header11ptTablePS0">
    <w:name w:val="Header 11pt Table PS0"/>
    <w:basedOn w:val="a"/>
    <w:rsid w:val="00055D58"/>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rsid w:val="00055D58"/>
    <w:pPr>
      <w:widowControl/>
      <w:numPr>
        <w:numId w:val="12"/>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07/relationships/hdphoto" Target="media/hdphoto3.wdp"/><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china-isc.org.cn"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hdphoto" Target="media/hdphoto1.wdp"/><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7380E80C-BB7F-4BA9-B4A5-4A428812B2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1374</Words>
  <Characters>7834</Characters>
  <Application>Microsoft Office Word</Application>
  <DocSecurity>0</DocSecurity>
  <Lines>65</Lines>
  <Paragraphs>18</Paragraphs>
  <ScaleCrop>false</ScaleCrop>
  <Company>微软中国</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12</cp:revision>
  <cp:lastPrinted>2019-08-16T05:52:00Z</cp:lastPrinted>
  <dcterms:created xsi:type="dcterms:W3CDTF">2020-07-18T10:10:00Z</dcterms:created>
  <dcterms:modified xsi:type="dcterms:W3CDTF">2020-07-18T12:03:00Z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