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镇江锦兴表面工程技术有限公司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91321191MA20PEKTXJ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镇江锦兴表面工程技术有限公司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镇江市新区镇澄路198号镇江电镀环保专业区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镇江新区大港镇澄路198号镇江环保电镀专业区5号厂房2、3 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Q：光电子器件表面处理（电镀）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E：光电子器件表面处理（电镀）所涉及场所的相关环境管理活动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O：光电子器件表面处理（电镀）所涉及场所的相关职业健康安全管理活动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镇江锦兴表面工程技术有限公司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镇江市新区镇澄路198号镇江电镀环保专业区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镇江新区大港镇澄路198号镇江环保电镀专业区5号厂房2、3 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Q：光电子器件表面处理（电镀）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E：光电子器件表面处理（电镀）所涉及场所的相关环境管理活动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O：光电子器件表面处理（电镀）所涉及场所的相关职业健康安全管理活动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