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5F45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1C3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905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8AD89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石家庄德厚环保科技有限公司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D2B93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30748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11606-2024-QEO</w:t>
            </w:r>
            <w:bookmarkEnd w:id="1"/>
          </w:p>
        </w:tc>
      </w:tr>
      <w:tr w14:paraId="1C426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53A2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73944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河北省石家庄市藁城区南董镇东四公村村北500米</w:t>
            </w:r>
            <w:bookmarkEnd w:id="2"/>
          </w:p>
        </w:tc>
      </w:tr>
      <w:tr w14:paraId="02273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69C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E409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河北省石家庄市藁城区南董镇东四公村村北500米</w:t>
            </w:r>
            <w:bookmarkEnd w:id="3"/>
          </w:p>
        </w:tc>
      </w:tr>
      <w:tr w14:paraId="02215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B41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9FCB6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王亚雄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AC1F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8CA9A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15131187518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3F28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5F35A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15131187518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4269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7C36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F0DA3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79AC7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3171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178C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832A7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57178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844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2C68F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D530D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B0B3D4">
            <w:pPr>
              <w:rPr>
                <w:sz w:val="21"/>
                <w:szCs w:val="21"/>
              </w:rPr>
            </w:pPr>
          </w:p>
        </w:tc>
      </w:tr>
      <w:tr w14:paraId="50A7A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90B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0CCFB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2024年12月24日 上午至2024年12月26日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8BC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7BFD3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5A7AC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5CB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BAE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BCF55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0F8C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3A00A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624C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5690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9A5A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AB35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42D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BD7F2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E44B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E759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C5BE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FEE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846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7BE9E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FEF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6863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D21D7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CD3F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2881C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EFD6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B20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81CCE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67B0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418A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1A080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0368D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C1166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9EA5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871A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D55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0461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5C3E8A">
            <w:pPr>
              <w:tabs>
                <w:tab w:val="left" w:pos="0"/>
              </w:tabs>
              <w:jc w:val="left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环保设备（除臭设备、废气治理设备）的生产，除臭剂（微生物除臭剂、植物除臭剂）、生物消杀剂、生物降尘剂的销售</w:t>
            </w:r>
          </w:p>
          <w:p w14:paraId="13EA36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环保设备（除臭设备、废气治理设备）的生产，除臭剂（微生物除臭剂、植物除臭剂）、生物消杀剂、生物降尘剂的销售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60A2D0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环保设备（除臭设备、废气治理设备）的生产，除臭剂（微生物除臭剂、植物除臭剂）、生物消杀剂、生物降尘剂的销售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4CEE7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531E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4418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Q：18.05.07;29.11.05</w:t>
            </w:r>
          </w:p>
          <w:p w14:paraId="30F438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E：18.05.07;29.11.05</w:t>
            </w:r>
          </w:p>
          <w:p w14:paraId="722107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O：18.05.07;29.11.05B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42981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B99C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6445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72B9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C05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4BCC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C1ED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F54E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BAF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92F46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4A19D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9D94F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C3A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C79A8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7E257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2CC4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3EB26E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C9EE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6F6289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71A2E6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3464D3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Q:18.05.07,29.11.05</w:t>
            </w:r>
          </w:p>
          <w:p w14:paraId="2BA6E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E:18.05.07,29.11.05</w:t>
            </w:r>
          </w:p>
          <w:p w14:paraId="728C3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O:18.05.07,29.11.05B</w:t>
            </w:r>
          </w:p>
        </w:tc>
        <w:tc>
          <w:tcPr>
            <w:tcW w:w="1560" w:type="dxa"/>
            <w:gridSpan w:val="2"/>
            <w:vAlign w:val="center"/>
          </w:tcPr>
          <w:p w14:paraId="4FDBD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568EC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09018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AB1F2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81F2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350B00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370D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70D031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1ED08F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 w14:paraId="2B5A44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Q:18.05.07,29.11.05</w:t>
            </w:r>
          </w:p>
          <w:p w14:paraId="058CB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E:18.05.07,29.11.05</w:t>
            </w:r>
          </w:p>
          <w:p w14:paraId="68AF8583">
            <w:pPr>
              <w:jc w:val="center"/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sz w:val="21"/>
                <w:szCs w:val="21"/>
              </w:rPr>
              <w:t>O:18.05.07,29.11.05B</w:t>
            </w:r>
          </w:p>
        </w:tc>
        <w:tc>
          <w:tcPr>
            <w:tcW w:w="1560" w:type="dxa"/>
            <w:gridSpan w:val="2"/>
            <w:vAlign w:val="center"/>
          </w:tcPr>
          <w:p w14:paraId="7E2B0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157FD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41FB4F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A85C3D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078E8E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路喜芬</w:t>
            </w:r>
          </w:p>
        </w:tc>
        <w:tc>
          <w:tcPr>
            <w:tcW w:w="850" w:type="dxa"/>
            <w:vAlign w:val="center"/>
          </w:tcPr>
          <w:p w14:paraId="28594BD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B1C3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1330871</w:t>
            </w:r>
          </w:p>
          <w:p w14:paraId="5ADC3E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1330871</w:t>
            </w:r>
          </w:p>
          <w:p w14:paraId="3F7FEF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1330871</w:t>
            </w:r>
          </w:p>
        </w:tc>
        <w:tc>
          <w:tcPr>
            <w:tcW w:w="3684" w:type="dxa"/>
            <w:gridSpan w:val="9"/>
            <w:vAlign w:val="center"/>
          </w:tcPr>
          <w:p w14:paraId="6D8BCD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299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13663111838</w:t>
            </w:r>
          </w:p>
        </w:tc>
      </w:tr>
      <w:tr w14:paraId="561C6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570D62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1296991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见证人：杨园；被见证人：路喜芬；见证体系：QMS EMS OHSMS；见证类型：晋级见证</w:t>
            </w:r>
          </w:p>
        </w:tc>
      </w:tr>
      <w:tr w14:paraId="5A30F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7AD1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87605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DACA99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37C9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DDCD5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2024-12-19</w:t>
            </w:r>
            <w:bookmarkEnd w:id="30"/>
          </w:p>
        </w:tc>
        <w:tc>
          <w:tcPr>
            <w:tcW w:w="5244" w:type="dxa"/>
            <w:gridSpan w:val="11"/>
          </w:tcPr>
          <w:p w14:paraId="70218E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B1D5EF">
            <w:pPr>
              <w:rPr>
                <w:sz w:val="21"/>
                <w:szCs w:val="21"/>
              </w:rPr>
            </w:pPr>
          </w:p>
          <w:p w14:paraId="0D4F56CE">
            <w:pPr>
              <w:rPr>
                <w:sz w:val="21"/>
                <w:szCs w:val="21"/>
              </w:rPr>
            </w:pPr>
          </w:p>
          <w:p w14:paraId="65A157D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87918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73D9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EDF5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BA86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7F6B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E4C7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D99C4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36AF6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DEDB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0C2A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BC6A6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60C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44F7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D232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C29AA6">
      <w:pPr>
        <w:pStyle w:val="2"/>
      </w:pPr>
    </w:p>
    <w:p w14:paraId="66838ACF">
      <w:pPr>
        <w:pStyle w:val="2"/>
      </w:pPr>
    </w:p>
    <w:p w14:paraId="049A0434">
      <w:pPr>
        <w:pStyle w:val="2"/>
      </w:pPr>
    </w:p>
    <w:p w14:paraId="1C451258">
      <w:pPr>
        <w:pStyle w:val="2"/>
      </w:pPr>
    </w:p>
    <w:p w14:paraId="7CBC7492">
      <w:pPr>
        <w:pStyle w:val="2"/>
      </w:pPr>
    </w:p>
    <w:p w14:paraId="1970C0CA">
      <w:pPr>
        <w:pStyle w:val="2"/>
      </w:pPr>
    </w:p>
    <w:p w14:paraId="487DACFA">
      <w:pPr>
        <w:pStyle w:val="2"/>
      </w:pPr>
    </w:p>
    <w:p w14:paraId="23D613FC">
      <w:pPr>
        <w:pStyle w:val="2"/>
      </w:pPr>
    </w:p>
    <w:p w14:paraId="4BB69E6E">
      <w:pPr>
        <w:pStyle w:val="2"/>
      </w:pPr>
    </w:p>
    <w:p w14:paraId="3A49BD9C">
      <w:pPr>
        <w:pStyle w:val="2"/>
      </w:pPr>
    </w:p>
    <w:p w14:paraId="2A785596">
      <w:pPr>
        <w:pStyle w:val="2"/>
      </w:pPr>
    </w:p>
    <w:p w14:paraId="0EE848B2">
      <w:pPr>
        <w:pStyle w:val="2"/>
      </w:pPr>
    </w:p>
    <w:p w14:paraId="04C20B4E">
      <w:pPr>
        <w:pStyle w:val="2"/>
      </w:pPr>
    </w:p>
    <w:p w14:paraId="635B8316">
      <w:pPr>
        <w:pStyle w:val="2"/>
      </w:pPr>
    </w:p>
    <w:p w14:paraId="248BD633">
      <w:pPr>
        <w:pStyle w:val="2"/>
      </w:pPr>
    </w:p>
    <w:p w14:paraId="0A66AFB6">
      <w:pPr>
        <w:pStyle w:val="2"/>
      </w:pPr>
    </w:p>
    <w:p w14:paraId="69F58B6F">
      <w:pPr>
        <w:pStyle w:val="2"/>
      </w:pPr>
    </w:p>
    <w:p w14:paraId="6426AC93">
      <w:pPr>
        <w:pStyle w:val="2"/>
      </w:pPr>
    </w:p>
    <w:p w14:paraId="2AF1D6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EF4AB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640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EFFC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E4D88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1090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69F1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344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6B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28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CF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E04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EC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B5C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47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38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2DA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D2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A61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78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79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2B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24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EB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B0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11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EA7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12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B8C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2E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E7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020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4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A39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88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80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3A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F5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B7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BF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40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02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76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89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6F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85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09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F5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8B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10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E3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BD6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F3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E9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5C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48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72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81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7E1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0E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97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718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F2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B4C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0F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37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6D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96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5D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EA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69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832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40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7E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32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3A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37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99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095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DC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E1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37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0C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D0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8C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14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92E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39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67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6C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EB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71B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D9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8215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31EF3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402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83B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ABB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575A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4927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900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9147A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EA3B24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7240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389B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6AD5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C936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31D0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9E1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2E02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B51F7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FF5E95"/>
    <w:rsid w:val="5E7A7AE3"/>
    <w:rsid w:val="65BA1F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1366</Words>
  <Characters>1906</Characters>
  <Lines>11</Lines>
  <Paragraphs>3</Paragraphs>
  <TotalTime>0</TotalTime>
  <ScaleCrop>false</ScaleCrop>
  <LinksUpToDate>false</LinksUpToDate>
  <CharactersWithSpaces>1952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2024-12-23T01:35:43Z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