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广东连泰环保科技有限公司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魏津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2024年12月30日 上午至2025年01月01日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谭剑明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