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20996-2024-QEO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立物（内蒙古）智能科技有限公司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陈芳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91150192MAD8CKBU3E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立物（内蒙古）智能科技有限公司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内蒙古自治区呼和浩特市经济技术开发区呼和浩特经济技术开发区沙尔沁工业区标准厂房2号-1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内蒙古自治区呼和浩特市经济技术开发区呼和浩特经济技术开发区沙尔沁工业区标准厂房2号-1</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Q：智能机器人的研发、制造、销售</w:t>
            </w:r>
          </w:p>
          <w:p w:rsidR="00114DAF">
            <w:pPr>
              <w:snapToGrid w:val="0"/>
              <w:spacing w:line="0" w:lineRule="atLeast"/>
              <w:jc w:val="left"/>
              <w:rPr>
                <w:sz w:val="21"/>
                <w:szCs w:val="21"/>
                <w:lang w:val="en-GB"/>
              </w:rPr>
            </w:pPr>
            <w:r>
              <w:rPr>
                <w:sz w:val="21"/>
                <w:szCs w:val="21"/>
                <w:lang w:val="en-GB"/>
              </w:rPr>
              <w:t>E：智能机器人的研发、制造、销售所涉及场所的相关环境管理活动</w:t>
            </w:r>
          </w:p>
          <w:p w:rsidR="00114DAF">
            <w:pPr>
              <w:snapToGrid w:val="0"/>
              <w:spacing w:line="0" w:lineRule="atLeast"/>
              <w:jc w:val="left"/>
              <w:rPr>
                <w:sz w:val="21"/>
                <w:szCs w:val="21"/>
                <w:lang w:val="en-GB"/>
              </w:rPr>
            </w:pPr>
            <w:r>
              <w:rPr>
                <w:sz w:val="21"/>
                <w:szCs w:val="21"/>
                <w:lang w:val="en-GB"/>
              </w:rPr>
              <w:t>O：智能机器人的研发、制造、销售所涉及场所的相关职业健康安全管理活动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立物（内蒙古）智能科技有限公司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内蒙古自治区呼和浩特市经济技术开发区呼和浩特经济技术开发区沙尔沁工业区标准厂房2号-1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内蒙古自治区呼和浩特市经济技术开发区呼和浩特经济技术开发区沙尔沁工业区标准厂房2号-1</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Q：智能机器人的研发、制造、销售</w:t>
            </w:r>
          </w:p>
          <w:p w:rsidR="00114DAF">
            <w:pPr>
              <w:snapToGrid w:val="0"/>
              <w:spacing w:line="0" w:lineRule="atLeast"/>
              <w:jc w:val="left"/>
              <w:rPr>
                <w:sz w:val="21"/>
                <w:szCs w:val="21"/>
                <w:lang w:val="en-GB"/>
              </w:rPr>
            </w:pPr>
            <w:r>
              <w:rPr>
                <w:sz w:val="21"/>
                <w:szCs w:val="21"/>
                <w:lang w:val="en-GB"/>
              </w:rPr>
              <w:t>E：智能机器人的研发、制造、销售所涉及场所的相关环境管理活动</w:t>
            </w:r>
          </w:p>
          <w:p w:rsidR="00114DAF">
            <w:pPr>
              <w:snapToGrid w:val="0"/>
              <w:spacing w:line="0" w:lineRule="atLeast"/>
              <w:jc w:val="left"/>
              <w:rPr>
                <w:sz w:val="21"/>
                <w:szCs w:val="21"/>
                <w:lang w:val="en-GB"/>
              </w:rPr>
            </w:pPr>
            <w:r>
              <w:rPr>
                <w:sz w:val="21"/>
                <w:szCs w:val="21"/>
                <w:lang w:val="en-GB"/>
              </w:rPr>
              <w:t>O：智能机器人的研发、制造、销售所涉及场所的相关职业健康安全管理活动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