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苏州汇京智能技术有限公司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91320507MADR759T1E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苏州汇京智能技术有限公司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江苏省苏州市相城区元和街道如元路1500号2楼-103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江苏省苏州市相城区元和高新智造工场8号楼101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Q：电子元器件、半导体器件专用设备研发、生产、销售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E：电子元器件、半导体器件专用设备研发、生产、销售所涉及场所的相关环境管理活动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O：电子元器件、半导体器件专用设备研发、生产、销售所涉及场所的相关职业健康安全管理活动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苏州汇京智能技术有限公司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江苏省苏州市相城区元和街道如元路1500号2楼-103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江苏省苏州市相城区元和高新智造工场8号楼101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Q：电子元器件、半导体器件专用设备研发、生产、销售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E：电子元器件、半导体器件专用设备研发、生产、销售所涉及场所的相关环境管理活动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O：电子元器件、半导体器件专用设备研发、生产、销售所涉及场所的相关职业健康安全管理活动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