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中雅万信信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解苗苗</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5 8:30:00上午至2024-12-25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高新区锦业路36号旗远·锦上二期4号楼12层120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高新区锦业路36号旗远·锦上二期4号楼12层120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6日 上午至2024年12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