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南京春苗蔬菜销售有限公司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GB/T22000-2006/ISO22000:2005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0309-2020-F</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