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11590-2024-Q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陕西鑫盛科茂金属材料有限公司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2024年12月22日 上午至2024年12月22日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陕西省咸阳市秦都区渭滨街道办事处宗家庄中街011号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陕西省咸阳市秦都区渭滨街道办事处宗家庄中街011号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