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青岛建勋橡塑有限公司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徐君彤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2024年12月26日 下午至2024年12月27日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岳堂霞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