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中悦房地产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4日 上午至2024年12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谭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