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中悦房地产开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4日 上午至2024年12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谭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