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高特控股集团有限公司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1369-2021-2024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1369-2021-2024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高特控股集团有限公司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黄晴</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ISC-2022-1234</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2027-01-10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2024年12月24日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