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北京通术科技有限公司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2024-12-14 8:30:00上午至2024-12-14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