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北京通术科技有限公司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2024年12月15日 上午至2024年12月15日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2024-12-14 8:30:00上午至2024-12-14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北京通术科技有限公司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