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北京通术科技有限公司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2024年12月15日 上午至2024年12月15日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王劲松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