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西安衡信柏迪物业管理服务有限公司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高艳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2024年12月14日 上午至2024年12月15日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王洋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