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10032-2024-2025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扬州睿德石油机械有限公司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2025年01月15日 上午至2025年01月15日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