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上海中帧机器人控制技术发展有限公司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11529-2024-Q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2025年01月03日 上午至2025年01月03日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2024-12-27 8:30:00上午至2024-12-27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上海中帧机器人控制技术发展有限公司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