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河北金怡化纤有限公司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下午至2024年12月17日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河北金怡化纤有限公司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