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重庆智诚生物质新材料有限责任公司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2024-12-05 8:30:00上午至2024-12-05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重庆市荣昌区板桥工业园区（重庆市胜江卫浴有限公司二期工程生产车间）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重庆市荣昌区板桥工业园区（重庆市胜江卫浴有限公司二期工程生产车间）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2024年12月06日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