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沧州那瑞化学科技有限公司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2024年12月13日 上午至2024年12月15日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宋红伟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