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河北宝隆钢管制造有限公司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上午至2024年12月16日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河北宝隆钢管制造有限公司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