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10842-2023-QEO-2024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西安雷辉光电科技有限公司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王行之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2024-N1OHSMS-2239141</w:t>
            </w:r>
          </w:p>
        </w:tc>
        <w:tc>
          <w:tcPr>
            <w:tcW w:w="3145" w:type="dxa"/>
            <w:vAlign w:val="center"/>
          </w:tcPr>
          <w:p w:rsidR="00F9189D">
            <w:pPr>
              <w:spacing w:line="360" w:lineRule="auto"/>
              <w:jc w:val="center"/>
              <w:rPr>
                <w:b/>
                <w:szCs w:val="21"/>
              </w:rPr>
            </w:pPr>
            <w:r>
              <w:rPr>
                <w:b/>
                <w:szCs w:val="21"/>
              </w:rPr>
              <w:t>Q:29.08.03</w:t>
            </w:r>
          </w:p>
          <w:p w:rsidR="00F9189D">
            <w:pPr>
              <w:spacing w:line="360" w:lineRule="auto"/>
              <w:jc w:val="center"/>
              <w:rPr>
                <w:b/>
                <w:szCs w:val="21"/>
              </w:rPr>
            </w:pPr>
            <w:r>
              <w:rPr>
                <w:b/>
                <w:szCs w:val="21"/>
              </w:rPr>
              <w:t>E:29.08.03</w:t>
            </w:r>
          </w:p>
          <w:p w:rsidR="00F9189D">
            <w:pPr>
              <w:spacing w:line="360" w:lineRule="auto"/>
              <w:jc w:val="center"/>
              <w:rPr>
                <w:b/>
                <w:szCs w:val="21"/>
              </w:rPr>
            </w:pPr>
            <w:r>
              <w:rPr>
                <w:b/>
                <w:szCs w:val="21"/>
              </w:rPr>
              <w:t>O:29.08.03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王行之</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2023-N1QMS-2262000</w:t>
            </w:r>
          </w:p>
          <w:p w:rsidR="00F9189D">
            <w:pPr>
              <w:spacing w:line="360" w:lineRule="auto"/>
              <w:jc w:val="center"/>
              <w:rPr>
                <w:b/>
                <w:szCs w:val="21"/>
              </w:rPr>
            </w:pPr>
            <w:r>
              <w:rPr>
                <w:b/>
                <w:szCs w:val="21"/>
              </w:rPr>
              <w:t>2023-N1EMS-2262000</w:t>
            </w:r>
          </w:p>
          <w:p w:rsidR="00F9189D">
            <w:pPr>
              <w:spacing w:line="360" w:lineRule="auto"/>
              <w:jc w:val="center"/>
              <w:rPr>
                <w:b/>
                <w:szCs w:val="21"/>
              </w:rPr>
            </w:pPr>
            <w:r>
              <w:rPr>
                <w:b/>
                <w:szCs w:val="21"/>
              </w:rPr>
              <w:t>2024-N1OHSMS-2262000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2024年12月05日 上午至2024年12月05日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陕西省西安市国家民用航天产业基地雁塔南路266号陕西省中小企业服务中心5楼510-2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陕西省西安市国家民用航天产业基地雁塔南路266号陕西省中小企业服务中心5楼510-2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