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浙江宣乐金属制品有限公司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2024-12-21下午至2024-12-21下午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