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博林中凯（北京）科技有限公司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33.03.01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博林中凯（北京）科技有限公司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18</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北京市海淀区昌运宫7号楼1幢3层3098</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100089</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北京市海淀区昌运宫7号楼1幢3层3098</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100089</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刘洋</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18511522226</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顾振英</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刘洋</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数据处理（数据处理中的银行卡中心、PUE值在1.4以上的云计算数据中心除外）</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33.03.01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2019-11-10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