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5B0259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一阶段管理体系审核计划（通知）书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145"/>
        <w:gridCol w:w="564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17A467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433DF2B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0F7910E6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山东大帮创实业集团有限公司</w:t>
            </w:r>
            <w:bookmarkEnd w:id="0"/>
          </w:p>
        </w:tc>
        <w:tc>
          <w:tcPr>
            <w:tcW w:w="1134" w:type="dxa"/>
            <w:vAlign w:val="center"/>
          </w:tcPr>
          <w:p w14:paraId="0C29E28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6992E4B2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11478-2024-Q</w:t>
            </w:r>
            <w:bookmarkEnd w:id="1"/>
          </w:p>
        </w:tc>
      </w:tr>
      <w:tr w14:paraId="366014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050AD43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211D25C8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山东省潍坊市奎文区东关街道东风东街8464号1号楼1108室</w:t>
            </w:r>
            <w:bookmarkEnd w:id="2"/>
          </w:p>
        </w:tc>
      </w:tr>
      <w:tr w14:paraId="22526A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5F22925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5CAFC2CE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山东省潍坊市奎文区东关街道东风东街8464号1号楼1108室</w:t>
            </w:r>
            <w:bookmarkEnd w:id="3"/>
          </w:p>
        </w:tc>
      </w:tr>
      <w:tr w14:paraId="11B81F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2AA0083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1D797CE1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杨柳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1DB85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66A5C1DD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19953688448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390D581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2F398F3D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19953688448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4F081C5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790DA3B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53C5202E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25</w:t>
            </w:r>
            <w:bookmarkEnd w:id="7"/>
          </w:p>
        </w:tc>
      </w:tr>
      <w:tr w14:paraId="63249D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2879A9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01BF4C7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565AA9E8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73B55AF9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761B44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4D9EAE2B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3F11E7F6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66AC342F">
            <w:pPr>
              <w:rPr>
                <w:sz w:val="21"/>
                <w:szCs w:val="21"/>
              </w:rPr>
            </w:pPr>
          </w:p>
        </w:tc>
      </w:tr>
      <w:tr w14:paraId="706C85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1E20CED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6381" w:type="dxa"/>
            <w:gridSpan w:val="11"/>
            <w:vAlign w:val="center"/>
          </w:tcPr>
          <w:p w14:paraId="1361C77C">
            <w:pPr>
              <w:rPr>
                <w:sz w:val="21"/>
                <w:szCs w:val="21"/>
              </w:rPr>
            </w:pPr>
            <w:bookmarkStart w:id="8" w:name="一阶段审核日期起始"/>
            <w:r>
              <w:rPr>
                <w:sz w:val="21"/>
                <w:szCs w:val="21"/>
              </w:rPr>
              <w:t>2024-12-01 8:00:00至2024-12-01 12:00:00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14:paraId="1515BB1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36D1FF18"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9" w:name="一阶段审核人日"/>
            <w:bookmarkEnd w:id="9"/>
            <w:r>
              <w:rPr>
                <w:rFonts w:hint="eastAsia"/>
                <w:sz w:val="21"/>
                <w:szCs w:val="21"/>
                <w:lang w:val="en-US" w:eastAsia="zh-CN"/>
              </w:rPr>
              <w:t>0.5</w:t>
            </w:r>
          </w:p>
        </w:tc>
      </w:tr>
      <w:tr w14:paraId="19E4C1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3A2A37D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03E5D03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3E5BF69F">
            <w:pPr>
              <w:rPr>
                <w:sz w:val="21"/>
                <w:szCs w:val="21"/>
              </w:rPr>
            </w:pPr>
            <w:r>
              <w:rPr>
                <w:rFonts w:hint="eastAsia" w:ascii="Wingdings 2" w:hAnsi="Wingdings 2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是</w:t>
            </w:r>
            <w:bookmarkStart w:id="10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 w14:paraId="1D2608F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6C29C728"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1" w:name="多场所信息"/>
            <w:r>
              <w:rPr>
                <w:rFonts w:hint="eastAsia" w:ascii="宋体"/>
                <w:sz w:val="21"/>
                <w:szCs w:val="21"/>
              </w:rPr>
              <w:t>□是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否</w:t>
            </w:r>
            <w:bookmarkEnd w:id="11"/>
          </w:p>
        </w:tc>
      </w:tr>
      <w:tr w14:paraId="3C820B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019C165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1C935C1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7D7A008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A9EADB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62C0EC47">
            <w:pPr>
              <w:rPr>
                <w:rFonts w:ascii="宋体"/>
                <w:sz w:val="21"/>
                <w:szCs w:val="21"/>
              </w:rPr>
            </w:pPr>
            <w:bookmarkStart w:id="12" w:name="是否临时多场所"/>
            <w:r>
              <w:rPr>
                <w:rFonts w:hint="eastAsia" w:ascii="宋体"/>
                <w:sz w:val="21"/>
                <w:szCs w:val="21"/>
              </w:rPr>
              <w:t>□是  ■否</w:t>
            </w:r>
            <w:bookmarkEnd w:id="12"/>
          </w:p>
        </w:tc>
      </w:tr>
      <w:tr w14:paraId="630EB8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296E75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09702FDF">
            <w:pPr>
              <w:spacing w:line="380" w:lineRule="exact"/>
              <w:rPr>
                <w:rFonts w:ascii="宋体"/>
                <w:sz w:val="21"/>
                <w:szCs w:val="21"/>
              </w:rPr>
            </w:pPr>
            <w:bookmarkStart w:id="13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4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5" w:name="E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6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7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8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9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9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720B6B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2591BFE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E017315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20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1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2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658C52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7BA91BB4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3DF5054F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bookmarkStart w:id="23" w:name="审核依据"/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  <w:bookmarkEnd w:id="23"/>
          </w:p>
        </w:tc>
      </w:tr>
      <w:tr w14:paraId="5DDBB1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82B6206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161FCE0E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6093A7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0C76A198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461EFD9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2B9458C0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4EAA6D3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18875ED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□监督审核：管理体系运行是否有效保持并持续改进，确定是否推荐保持认证注册资格。</w:t>
            </w:r>
          </w:p>
          <w:p w14:paraId="3B93E126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5684CD32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0218F9B4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33FAA1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197906CA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10853076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4" w:name="审核范围"/>
            <w:r>
              <w:rPr>
                <w:sz w:val="21"/>
                <w:szCs w:val="21"/>
              </w:rPr>
              <w:t>农副食品加工设备(催芽机、豆腐机)、日用洗化设备的制造</w:t>
            </w:r>
            <w:bookmarkEnd w:id="24"/>
          </w:p>
        </w:tc>
      </w:tr>
      <w:tr w14:paraId="14820F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303187E6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7C4EC2B4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5" w:name="专业代码"/>
            <w:r>
              <w:rPr>
                <w:sz w:val="21"/>
                <w:szCs w:val="21"/>
              </w:rPr>
              <w:t>18.02.06;18.03.00</w:t>
            </w:r>
            <w:bookmarkEnd w:id="25"/>
          </w:p>
        </w:tc>
        <w:tc>
          <w:tcPr>
            <w:tcW w:w="1275" w:type="dxa"/>
            <w:gridSpan w:val="3"/>
            <w:vAlign w:val="center"/>
          </w:tcPr>
          <w:p w14:paraId="666D41D2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3FA901A9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6" w:name="删减条款"/>
            <w:bookmarkEnd w:id="26"/>
          </w:p>
        </w:tc>
      </w:tr>
      <w:tr w14:paraId="6EFC63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56346B6B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AF9AD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760DC89A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4B67E6F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713D6AB4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64272FA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57" w:type="dxa"/>
            <w:gridSpan w:val="4"/>
            <w:vAlign w:val="center"/>
          </w:tcPr>
          <w:p w14:paraId="387EC018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  <w:p w14:paraId="11AB6AE2">
            <w:pPr>
              <w:ind w:left="117"/>
              <w:jc w:val="center"/>
              <w:rPr>
                <w:sz w:val="21"/>
                <w:szCs w:val="21"/>
              </w:rPr>
            </w:pPr>
          </w:p>
        </w:tc>
        <w:tc>
          <w:tcPr>
            <w:tcW w:w="3826" w:type="dxa"/>
            <w:gridSpan w:val="9"/>
            <w:vAlign w:val="center"/>
          </w:tcPr>
          <w:p w14:paraId="09008F4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  <w:p w14:paraId="16EFE8E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2231E02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B0444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59D85B0B"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 w14:paraId="77365446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8C48139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宋明珠</w:t>
            </w:r>
          </w:p>
        </w:tc>
        <w:tc>
          <w:tcPr>
            <w:tcW w:w="850" w:type="dxa"/>
            <w:vAlign w:val="center"/>
          </w:tcPr>
          <w:p w14:paraId="4436B7D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557" w:type="dxa"/>
            <w:gridSpan w:val="4"/>
            <w:vAlign w:val="center"/>
          </w:tcPr>
          <w:p w14:paraId="2D9A63EE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2023-N1QMS-2247783</w:t>
            </w:r>
          </w:p>
        </w:tc>
        <w:tc>
          <w:tcPr>
            <w:tcW w:w="3826" w:type="dxa"/>
            <w:gridSpan w:val="9"/>
            <w:vAlign w:val="center"/>
          </w:tcPr>
          <w:p w14:paraId="6D7B133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18.02.06,18.03.00</w:t>
            </w:r>
          </w:p>
        </w:tc>
        <w:tc>
          <w:tcPr>
            <w:tcW w:w="1560" w:type="dxa"/>
            <w:gridSpan w:val="2"/>
            <w:vAlign w:val="center"/>
          </w:tcPr>
          <w:p w14:paraId="2D8ED43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15101755070</w:t>
            </w:r>
          </w:p>
        </w:tc>
      </w:tr>
      <w:tr w14:paraId="1BB859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0E92BBF7"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885" w:type="dxa"/>
            <w:vAlign w:val="center"/>
          </w:tcPr>
          <w:p w14:paraId="577F182A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576B37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周长润</w:t>
            </w:r>
          </w:p>
        </w:tc>
        <w:tc>
          <w:tcPr>
            <w:tcW w:w="850" w:type="dxa"/>
            <w:vAlign w:val="center"/>
          </w:tcPr>
          <w:p w14:paraId="5503139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557" w:type="dxa"/>
            <w:gridSpan w:val="4"/>
            <w:vAlign w:val="center"/>
          </w:tcPr>
          <w:p w14:paraId="159FA6F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2024-N0QMS-1465923</w:t>
            </w:r>
          </w:p>
        </w:tc>
        <w:tc>
          <w:tcPr>
            <w:tcW w:w="3826" w:type="dxa"/>
            <w:gridSpan w:val="9"/>
            <w:vAlign w:val="center"/>
          </w:tcPr>
          <w:p w14:paraId="36BC044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18.02.06,18.03.00</w:t>
            </w:r>
          </w:p>
        </w:tc>
        <w:tc>
          <w:tcPr>
            <w:tcW w:w="1560" w:type="dxa"/>
            <w:gridSpan w:val="2"/>
            <w:vAlign w:val="center"/>
          </w:tcPr>
          <w:p w14:paraId="5D010C6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13563407188</w:t>
            </w:r>
          </w:p>
        </w:tc>
      </w:tr>
      <w:tr w14:paraId="567103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567" w:type="dxa"/>
            <w:gridSpan w:val="9"/>
          </w:tcPr>
          <w:p w14:paraId="749714E6">
            <w:pPr>
              <w:rPr>
                <w:sz w:val="21"/>
                <w:szCs w:val="21"/>
              </w:rPr>
            </w:pPr>
            <w:bookmarkStart w:id="29" w:name="_GoBack"/>
            <w:bookmarkEnd w:id="29"/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59924F55">
            <w:pPr>
              <w:widowControl/>
              <w:jc w:val="left"/>
              <w:rPr>
                <w:sz w:val="21"/>
                <w:szCs w:val="21"/>
              </w:rPr>
            </w:pPr>
            <w:bookmarkStart w:id="27" w:name="审核派遣人"/>
            <w:r>
              <w:rPr>
                <w:sz w:val="21"/>
                <w:szCs w:val="21"/>
              </w:rPr>
              <w:t>夏僧道</w:t>
            </w:r>
            <w:bookmarkEnd w:id="27"/>
          </w:p>
          <w:p w14:paraId="62F7650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3B559EB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3E8E6E3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8" w:name="审批日期"/>
            <w:r>
              <w:rPr>
                <w:rFonts w:hint="eastAsia"/>
                <w:sz w:val="21"/>
                <w:szCs w:val="21"/>
              </w:rPr>
              <w:t>2024-11-29</w:t>
            </w:r>
            <w:bookmarkEnd w:id="28"/>
          </w:p>
        </w:tc>
        <w:tc>
          <w:tcPr>
            <w:tcW w:w="5386" w:type="dxa"/>
            <w:gridSpan w:val="11"/>
          </w:tcPr>
          <w:p w14:paraId="27CF5A4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2668311B">
            <w:pPr>
              <w:rPr>
                <w:sz w:val="21"/>
                <w:szCs w:val="21"/>
              </w:rPr>
            </w:pPr>
          </w:p>
          <w:p w14:paraId="2C1A7EDC">
            <w:pPr>
              <w:rPr>
                <w:sz w:val="21"/>
                <w:szCs w:val="21"/>
              </w:rPr>
            </w:pPr>
          </w:p>
          <w:p w14:paraId="4953403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570B15AD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月   日</w:t>
            </w:r>
          </w:p>
        </w:tc>
      </w:tr>
      <w:tr w14:paraId="51876B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6DC52852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7D48A92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4D33C74B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0F5A2520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18E1C77C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565F0A24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35583B1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7EC3217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26F927A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1FEA73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71AB706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54999B5A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A9AC4A9">
      <w:pPr>
        <w:pStyle w:val="2"/>
      </w:pPr>
    </w:p>
    <w:p w14:paraId="210F79D6">
      <w:pPr>
        <w:pStyle w:val="2"/>
      </w:pPr>
    </w:p>
    <w:p w14:paraId="7722CAAE">
      <w:pPr>
        <w:pStyle w:val="2"/>
      </w:pPr>
    </w:p>
    <w:p w14:paraId="04CA9985">
      <w:pPr>
        <w:pStyle w:val="2"/>
      </w:pPr>
    </w:p>
    <w:p w14:paraId="129BD509">
      <w:pPr>
        <w:pStyle w:val="2"/>
      </w:pPr>
    </w:p>
    <w:p w14:paraId="41326C69">
      <w:pPr>
        <w:pStyle w:val="2"/>
      </w:pPr>
    </w:p>
    <w:p w14:paraId="56F91B75">
      <w:pPr>
        <w:pStyle w:val="2"/>
      </w:pPr>
    </w:p>
    <w:p w14:paraId="298A2009">
      <w:pPr>
        <w:pStyle w:val="2"/>
      </w:pPr>
    </w:p>
    <w:p w14:paraId="0D533D2A">
      <w:pPr>
        <w:pStyle w:val="2"/>
      </w:pPr>
    </w:p>
    <w:p w14:paraId="491CD89A">
      <w:pPr>
        <w:pStyle w:val="2"/>
      </w:pPr>
    </w:p>
    <w:p w14:paraId="43C03B39">
      <w:pPr>
        <w:pStyle w:val="2"/>
      </w:pPr>
    </w:p>
    <w:p w14:paraId="113FECEF">
      <w:pPr>
        <w:pStyle w:val="2"/>
      </w:pPr>
    </w:p>
    <w:p w14:paraId="16A47A73">
      <w:pPr>
        <w:pStyle w:val="2"/>
      </w:pPr>
    </w:p>
    <w:p w14:paraId="65731E06">
      <w:pPr>
        <w:pStyle w:val="2"/>
      </w:pPr>
    </w:p>
    <w:p w14:paraId="5F648518">
      <w:pPr>
        <w:pStyle w:val="2"/>
      </w:pPr>
    </w:p>
    <w:p w14:paraId="2A69FB3A">
      <w:pPr>
        <w:pStyle w:val="2"/>
      </w:pPr>
    </w:p>
    <w:p w14:paraId="5D018018">
      <w:pPr>
        <w:pStyle w:val="2"/>
      </w:pPr>
    </w:p>
    <w:p w14:paraId="04616F9E">
      <w:pPr>
        <w:pStyle w:val="2"/>
      </w:pPr>
    </w:p>
    <w:p w14:paraId="30C2C677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7535CF2F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34CF34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1800E09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01CEB548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04F6151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340679DD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464FB5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D63C46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6D4D14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DF0C90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5D8487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573B4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B0E149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E147BB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105FE9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A54E5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B8360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F122A5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3190E6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09B010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D323BA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C81CB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984B0F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61E24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6F778D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44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0904A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0ECBB0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C0C47E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C0211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24ABA2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2B418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2F6E30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6B6D6C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D53F10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80F368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2AF8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3D7521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06AFAA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0BC93C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E3D7F9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EDA58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4758B7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2B0CFC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BD511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32EE1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44A34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FE31DB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277FCF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CDD4C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E942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16A7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2F7EF2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8A6BB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25F5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DE1DFB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F9E77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C656A6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A121A4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F52467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79742A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2A620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228CD0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3F343D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F67A7D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BD9463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37B1C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</w:trPr>
        <w:tc>
          <w:tcPr>
            <w:tcW w:w="1668" w:type="dxa"/>
            <w:gridSpan w:val="2"/>
            <w:vAlign w:val="center"/>
          </w:tcPr>
          <w:p w14:paraId="748BBDA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DF4464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EFF694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6AF3D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ADC0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4C475D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A6AE8A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7243CC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9EDD01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D9EDE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C173BA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D0EF09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FD57CB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230A8E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05D28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6328B9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7DBC6A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378B9A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F19CE0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58B27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1B1D40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3F55C2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82EA91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8FE530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25225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3EEB732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21BBADF3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785956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0DC3B4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0CC307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593ABD64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675570D5">
            <w:pPr>
              <w:ind w:firstLine="840" w:firstLineChars="4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月日</w:t>
            </w:r>
          </w:p>
        </w:tc>
      </w:tr>
      <w:tr w14:paraId="3833E9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0020ECD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center"/>
          </w:tcPr>
          <w:p w14:paraId="4A161AAD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65922920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6DAD7543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480EAF09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B97BE6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316F807A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A6E78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-15875</wp:posOffset>
          </wp:positionH>
          <wp:positionV relativeFrom="paragraph">
            <wp:posOffset>-91440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286.55pt;margin-top:10.7pt;height:18.2pt;width:23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7BD7590D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27138039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800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000000"/>
    <w:rsid w:val="766F22D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1157</Words>
  <Characters>1416</Characters>
  <Lines>11</Lines>
  <Paragraphs>3</Paragraphs>
  <TotalTime>0</TotalTime>
  <ScaleCrop>false</ScaleCrop>
  <LinksUpToDate>false</LinksUpToDate>
  <CharactersWithSpaces>1463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zhao</cp:lastModifiedBy>
  <dcterms:modified xsi:type="dcterms:W3CDTF">2024-11-29T08:56:54Z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2052-12.1.0.18912</vt:lpwstr>
  </property>
</Properties>
</file>