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慧兮（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0 8:30:00上午至2024-12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