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重庆华虹仪表有限公司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《绿色交通标准体系（2022年）》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20939-2024-R10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2024年12月05日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2024-12-02 8:30:00上午至2024-12-02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重庆华虹仪表有限公司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