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11AE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6345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9A571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AE5491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枣庄市台儿庄区运丰良蔬农业科技有限公司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1D6BA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17A03C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11341-2024-QEO</w:t>
            </w:r>
            <w:bookmarkEnd w:id="1"/>
          </w:p>
        </w:tc>
      </w:tr>
      <w:tr w14:paraId="0191D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1FA4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836617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山东省枣庄市台儿庄区马兰屯镇前于里村阿里山路北侧</w:t>
            </w:r>
            <w:bookmarkEnd w:id="2"/>
          </w:p>
        </w:tc>
      </w:tr>
      <w:tr w14:paraId="10E791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94EE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122338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山东省枣庄市台儿庄区马兰屯镇前于里村阿里山路北侧</w:t>
            </w:r>
            <w:bookmarkEnd w:id="3"/>
          </w:p>
        </w:tc>
      </w:tr>
      <w:tr w14:paraId="02C1D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80933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5DEA9E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陈明军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07C6E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AD8A3A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13105116835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E9D03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42FAE1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13105116835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C60ED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8E6C6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441048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Q:14,E:14,O:14</w:t>
            </w:r>
            <w:bookmarkEnd w:id="7"/>
          </w:p>
        </w:tc>
      </w:tr>
      <w:tr w14:paraId="41449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F5CC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FB476B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D51536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59CFB0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8BDEF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96800D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72CFDF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971AD23">
            <w:pPr>
              <w:rPr>
                <w:sz w:val="21"/>
                <w:szCs w:val="21"/>
              </w:rPr>
            </w:pPr>
          </w:p>
        </w:tc>
      </w:tr>
      <w:tr w14:paraId="52A96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2FFF8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541188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2024年12月06日 上午至2024年12月08日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DF1E5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0E0134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16290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5CE3C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3A947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2E5830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F6D49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D5DCDF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22439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CF0E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B7EE14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2C9F86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0DE0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0E6CAC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BA943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1920C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37BC91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682D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14430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ECFDE0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B0F5E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69F3E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879074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27E76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3D664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1E9365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393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67E4D7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DDA2CA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CB6DBE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29E06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216FDE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825DD6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10045E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13EF18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0302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3DBF0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1BAC01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Q：蔬菜（茄子、辣椒、番茄）的销售</w:t>
            </w:r>
          </w:p>
          <w:p w14:paraId="20E6957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E：蔬菜（茄子、辣椒、番茄）的销售所涉及场所的相关环境管理活动</w:t>
            </w:r>
          </w:p>
          <w:p w14:paraId="50BB94F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O：蔬菜（茄子、辣椒、番茄）的销售所涉及场所的相关职业健康安全管理活动</w:t>
            </w:r>
            <w:bookmarkEnd w:id="26"/>
          </w:p>
        </w:tc>
      </w:tr>
      <w:tr w14:paraId="297E7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045834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05349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Q：29.07.01</w:t>
            </w:r>
          </w:p>
          <w:p w14:paraId="64F1638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</w:t>
            </w:r>
          </w:p>
          <w:p w14:paraId="13B34AF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464248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0AC0A3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7E4C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EE31EE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656EE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8F241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257C0C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7FFC2D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C1800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9AB85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1EF52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96B04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6431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1DB2B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2C6867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FAFCD8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28EEFD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391A15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 w14:paraId="6B3A2FD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 w14:paraId="3A5E1BC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2024-N1OHSMS-2247783</w:t>
            </w:r>
          </w:p>
        </w:tc>
        <w:tc>
          <w:tcPr>
            <w:tcW w:w="3684" w:type="dxa"/>
            <w:gridSpan w:val="9"/>
            <w:vAlign w:val="center"/>
          </w:tcPr>
          <w:p w14:paraId="12D427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</w:t>
            </w:r>
          </w:p>
          <w:p w14:paraId="0892D9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</w:t>
            </w:r>
          </w:p>
          <w:p w14:paraId="4F63A6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</w:t>
            </w:r>
          </w:p>
        </w:tc>
        <w:tc>
          <w:tcPr>
            <w:tcW w:w="1560" w:type="dxa"/>
            <w:gridSpan w:val="2"/>
            <w:vAlign w:val="center"/>
          </w:tcPr>
          <w:p w14:paraId="5D1926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2D02E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19C2AE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4677BB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E975BC5"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钱涛</w:t>
            </w:r>
          </w:p>
        </w:tc>
        <w:tc>
          <w:tcPr>
            <w:tcW w:w="850" w:type="dxa"/>
            <w:vAlign w:val="center"/>
          </w:tcPr>
          <w:p w14:paraId="0833232B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C871CA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QMS-</w:t>
            </w:r>
            <w:r>
              <w:rPr>
                <w:rFonts w:hint="eastAsia"/>
                <w:sz w:val="21"/>
                <w:szCs w:val="21"/>
              </w:rPr>
              <w:t>1465209</w:t>
            </w:r>
          </w:p>
          <w:p w14:paraId="44C120E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EMS-</w:t>
            </w:r>
            <w:r>
              <w:rPr>
                <w:rFonts w:hint="eastAsia"/>
                <w:sz w:val="21"/>
                <w:szCs w:val="21"/>
              </w:rPr>
              <w:t>1465209</w:t>
            </w:r>
          </w:p>
          <w:p w14:paraId="65B54A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OHSMS-</w:t>
            </w:r>
            <w:r>
              <w:rPr>
                <w:rFonts w:hint="eastAsia"/>
                <w:sz w:val="21"/>
                <w:szCs w:val="21"/>
              </w:rPr>
              <w:t>1465209</w:t>
            </w:r>
          </w:p>
        </w:tc>
        <w:tc>
          <w:tcPr>
            <w:tcW w:w="3684" w:type="dxa"/>
            <w:gridSpan w:val="9"/>
            <w:vAlign w:val="center"/>
          </w:tcPr>
          <w:p w14:paraId="4C484EFA">
            <w:pPr>
              <w:jc w:val="center"/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sz w:val="21"/>
                <w:szCs w:val="21"/>
              </w:rPr>
              <w:t>E:29.07.01</w:t>
            </w:r>
          </w:p>
          <w:p w14:paraId="31E809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</w:t>
            </w:r>
          </w:p>
        </w:tc>
        <w:tc>
          <w:tcPr>
            <w:tcW w:w="1560" w:type="dxa"/>
            <w:gridSpan w:val="2"/>
            <w:vAlign w:val="center"/>
          </w:tcPr>
          <w:p w14:paraId="045D83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15312213153</w:t>
            </w:r>
          </w:p>
        </w:tc>
      </w:tr>
      <w:tr w14:paraId="1BEC7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F4737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9E817C8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5A2820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14E7ED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9BA7C7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2024-12-02</w:t>
            </w:r>
            <w:bookmarkEnd w:id="30"/>
          </w:p>
        </w:tc>
        <w:tc>
          <w:tcPr>
            <w:tcW w:w="5244" w:type="dxa"/>
            <w:gridSpan w:val="11"/>
          </w:tcPr>
          <w:p w14:paraId="07B804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099A86F">
            <w:pPr>
              <w:rPr>
                <w:sz w:val="21"/>
                <w:szCs w:val="21"/>
              </w:rPr>
            </w:pPr>
          </w:p>
          <w:p w14:paraId="66A512E7">
            <w:pPr>
              <w:rPr>
                <w:sz w:val="21"/>
                <w:szCs w:val="21"/>
              </w:rPr>
            </w:pPr>
          </w:p>
          <w:p w14:paraId="4ABAAA8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4B7F6D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8ACB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2FFB25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BC10D3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CEAFBB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B9C1C1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CE4E49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00FE53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A6FB96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ABEEA8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6BA78B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9149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906313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A579DC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D9EA929">
      <w:pPr>
        <w:pStyle w:val="2"/>
      </w:pPr>
    </w:p>
    <w:p w14:paraId="6B875B34">
      <w:pPr>
        <w:pStyle w:val="2"/>
      </w:pPr>
    </w:p>
    <w:p w14:paraId="041F7842">
      <w:pPr>
        <w:pStyle w:val="2"/>
      </w:pPr>
    </w:p>
    <w:p w14:paraId="0B74C4EB">
      <w:pPr>
        <w:pStyle w:val="2"/>
      </w:pPr>
    </w:p>
    <w:p w14:paraId="4D0D19A4">
      <w:pPr>
        <w:pStyle w:val="2"/>
      </w:pPr>
    </w:p>
    <w:p w14:paraId="4CCDB86E">
      <w:pPr>
        <w:pStyle w:val="2"/>
      </w:pPr>
    </w:p>
    <w:p w14:paraId="5311DEE2">
      <w:pPr>
        <w:pStyle w:val="2"/>
      </w:pPr>
    </w:p>
    <w:p w14:paraId="6AFDC51F">
      <w:pPr>
        <w:pStyle w:val="2"/>
      </w:pPr>
    </w:p>
    <w:p w14:paraId="0CCD8DE1">
      <w:pPr>
        <w:pStyle w:val="2"/>
      </w:pPr>
    </w:p>
    <w:p w14:paraId="6BE5BEB3">
      <w:pPr>
        <w:pStyle w:val="2"/>
      </w:pPr>
    </w:p>
    <w:p w14:paraId="25A2922B">
      <w:pPr>
        <w:pStyle w:val="2"/>
      </w:pPr>
    </w:p>
    <w:p w14:paraId="7A6C62F3">
      <w:pPr>
        <w:pStyle w:val="2"/>
      </w:pPr>
    </w:p>
    <w:p w14:paraId="40EAB471">
      <w:pPr>
        <w:pStyle w:val="2"/>
      </w:pPr>
    </w:p>
    <w:p w14:paraId="30355579">
      <w:pPr>
        <w:pStyle w:val="2"/>
      </w:pPr>
    </w:p>
    <w:p w14:paraId="317CB80B">
      <w:pPr>
        <w:pStyle w:val="2"/>
      </w:pPr>
    </w:p>
    <w:p w14:paraId="4371AC97">
      <w:pPr>
        <w:pStyle w:val="2"/>
      </w:pPr>
    </w:p>
    <w:p w14:paraId="473EA1ED">
      <w:pPr>
        <w:pStyle w:val="2"/>
      </w:pPr>
    </w:p>
    <w:p w14:paraId="325067D3">
      <w:pPr>
        <w:pStyle w:val="2"/>
      </w:pPr>
    </w:p>
    <w:p w14:paraId="507B92C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0270E8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66EF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621DDA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74CC4A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837388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F6B310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4E4A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28F6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EE00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F779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D996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495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D5C1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5594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BF49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52BF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2018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C8BD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6997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D646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7C42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0F2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C571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C5DF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B391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E28B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4E0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FFF5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3BBE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9AA4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992F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C5E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C435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2047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CA28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BEC2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764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5315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5DCD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0310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9190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03C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16CC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5909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0D4D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A226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1B5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109A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FEF5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091E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55A5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6FB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99BB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9AEF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EFF4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68FA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3E9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C15F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D26A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7C52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5D5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77F4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4A49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828C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E1E1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3F6F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D9F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30FF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93AC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75BA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62CC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80B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518A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AA3B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8936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664C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A660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A417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FA17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9225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8234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13A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30C1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6DE7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8F84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AD6B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CD9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79A6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D209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1BEA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79F4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33E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5BF766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D60E42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AD84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A0CE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40446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72BF5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EFABFD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50BD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191C7F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EB0840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9007BA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BF542E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99AD27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40A2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BEBECF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BBB7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7D2D6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FECB72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07A762A"/>
    <w:rsid w:val="3CB044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1243</Words>
  <Characters>1561</Characters>
  <Lines>11</Lines>
  <Paragraphs>3</Paragraphs>
  <TotalTime>1</TotalTime>
  <ScaleCrop>false</ScaleCrop>
  <LinksUpToDate>false</LinksUpToDate>
  <CharactersWithSpaces>1605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2024-12-03T02:45:35Z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