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四川祥和鸟服饰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西服、衬衫、职业标志服、一般防护服、特种防护服（阻燃、防酸碱、防静电）、校服、大衣、防寒服（含羽绒服）和户外服（含冲锋衣)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