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贵州博赛元实业发展有限责任公司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2024年12月03日 上午至2024年12月04日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赵腾宇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