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93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红星凯瑞工贸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4日 上午至2024年12月0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