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河北米微环保设备有限公司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2024年12月02日 上午至2024年12月04日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